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04" w:rsidRDefault="00C2096C" w:rsidP="00C2096C">
      <w:pPr>
        <w:spacing w:after="0" w:line="240" w:lineRule="auto"/>
        <w:ind w:left="0"/>
        <w:rPr>
          <w:lang w:val="en-US"/>
        </w:rPr>
      </w:pPr>
      <w:r>
        <w:rPr>
          <w:lang w:val="en-US"/>
        </w:rP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38175" cy="55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437715" w:rsidP="00C2096C">
      <w:pPr>
        <w:spacing w:after="0" w:line="240" w:lineRule="auto"/>
        <w:ind w:left="0"/>
        <w:rPr>
          <w:lang w:val="en-US"/>
        </w:rPr>
      </w:pPr>
      <w:r>
        <w:rPr>
          <w:noProof/>
          <w:lang w:eastAsia="ru-RU"/>
        </w:rPr>
        <w:pict>
          <v:rect id="_x0000_s1027" style="position:absolute;left:0;text-align:left;margin-left:-1.05pt;margin-top:-10.1pt;width:420pt;height:55.5pt;z-index:251658240">
            <v:textbox style="mso-next-textbox:#_x0000_s1027">
              <w:txbxContent>
                <w:p w:rsidR="00643BF7" w:rsidRPr="00C2096C" w:rsidRDefault="00643BF7" w:rsidP="00C2096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  <w:r w:rsidRPr="00C2096C">
                    <w:rPr>
                      <w:rFonts w:ascii="F3" w:hAnsi="F3" w:cs="F3"/>
                      <w:b/>
                      <w:lang w:val="en-US"/>
                    </w:rPr>
                    <w:t>D'ALESSANDRO TERMOMECCANICA</w:t>
                  </w:r>
                </w:p>
                <w:p w:rsidR="00643BF7" w:rsidRPr="00C2096C" w:rsidRDefault="00643BF7" w:rsidP="00C2096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  <w:proofErr w:type="spellStart"/>
                  <w:r w:rsidRPr="00C2096C">
                    <w:rPr>
                      <w:rFonts w:ascii="F3" w:hAnsi="F3" w:cs="F3"/>
                      <w:b/>
                      <w:lang w:val="en-US"/>
                    </w:rPr>
                    <w:t>C.da</w:t>
                  </w:r>
                  <w:proofErr w:type="spellEnd"/>
                  <w:r w:rsidRPr="00C2096C">
                    <w:rPr>
                      <w:rFonts w:ascii="F3" w:hAnsi="F3" w:cs="F3"/>
                      <w:b/>
                      <w:lang w:val="en-US"/>
                    </w:rPr>
                    <w:t xml:space="preserve"> </w:t>
                  </w:r>
                  <w:proofErr w:type="spellStart"/>
                  <w:r w:rsidRPr="00C2096C">
                    <w:rPr>
                      <w:rFonts w:ascii="F3" w:hAnsi="F3" w:cs="F3"/>
                      <w:b/>
                      <w:lang w:val="en-US"/>
                    </w:rPr>
                    <w:t>Cerreto</w:t>
                  </w:r>
                  <w:proofErr w:type="spellEnd"/>
                  <w:r w:rsidRPr="00C2096C">
                    <w:rPr>
                      <w:rFonts w:ascii="F3" w:hAnsi="F3" w:cs="F3"/>
                      <w:b/>
                      <w:lang w:val="en-US"/>
                    </w:rPr>
                    <w:t xml:space="preserve">, 55/B - </w:t>
                  </w:r>
                  <w:proofErr w:type="gramStart"/>
                  <w:r w:rsidRPr="00C2096C">
                    <w:rPr>
                      <w:rFonts w:ascii="F3" w:hAnsi="F3" w:cs="F3"/>
                      <w:b/>
                      <w:lang w:val="en-US"/>
                    </w:rPr>
                    <w:t>MIGLIANICO(</w:t>
                  </w:r>
                  <w:proofErr w:type="gramEnd"/>
                  <w:r w:rsidRPr="00C2096C">
                    <w:rPr>
                      <w:rFonts w:ascii="F3" w:hAnsi="F3" w:cs="F3"/>
                      <w:b/>
                      <w:lang w:val="en-US"/>
                    </w:rPr>
                    <w:t>CH)</w:t>
                  </w:r>
                </w:p>
                <w:p w:rsidR="00643BF7" w:rsidRDefault="00643BF7" w:rsidP="00C2096C">
                  <w:pPr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  <w:proofErr w:type="spellStart"/>
                  <w:r w:rsidRPr="00C2096C">
                    <w:rPr>
                      <w:rFonts w:ascii="F3" w:hAnsi="F3" w:cs="F3"/>
                      <w:b/>
                    </w:rPr>
                    <w:t>Phone</w:t>
                  </w:r>
                  <w:proofErr w:type="spellEnd"/>
                  <w:r w:rsidRPr="00C2096C">
                    <w:rPr>
                      <w:rFonts w:ascii="F3" w:hAnsi="F3" w:cs="F3"/>
                      <w:b/>
                    </w:rPr>
                    <w:t xml:space="preserve"> +39 0871 950329 </w:t>
                  </w:r>
                  <w:proofErr w:type="spellStart"/>
                  <w:r w:rsidRPr="00C2096C">
                    <w:rPr>
                      <w:rFonts w:ascii="F3" w:hAnsi="F3" w:cs="F3"/>
                      <w:b/>
                    </w:rPr>
                    <w:t>Fax</w:t>
                  </w:r>
                  <w:proofErr w:type="spellEnd"/>
                  <w:r w:rsidRPr="00C2096C">
                    <w:rPr>
                      <w:rFonts w:ascii="F3" w:hAnsi="F3" w:cs="F3"/>
                      <w:b/>
                    </w:rPr>
                    <w:t xml:space="preserve"> +39 0871 950687</w:t>
                  </w:r>
                </w:p>
                <w:p w:rsidR="00643BF7" w:rsidRDefault="00643BF7" w:rsidP="00C2096C">
                  <w:pPr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</w:p>
                <w:p w:rsidR="00643BF7" w:rsidRDefault="00643BF7" w:rsidP="00C2096C">
                  <w:pPr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</w:p>
                <w:p w:rsidR="00643BF7" w:rsidRDefault="00643BF7" w:rsidP="00C2096C">
                  <w:pPr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</w:p>
                <w:p w:rsidR="00643BF7" w:rsidRDefault="00643BF7" w:rsidP="00C2096C">
                  <w:pPr>
                    <w:ind w:left="0"/>
                    <w:jc w:val="center"/>
                    <w:rPr>
                      <w:rFonts w:ascii="F3" w:hAnsi="F3" w:cs="F3"/>
                      <w:b/>
                      <w:lang w:val="en-US"/>
                    </w:rPr>
                  </w:pPr>
                </w:p>
                <w:p w:rsidR="00643BF7" w:rsidRPr="00C2096C" w:rsidRDefault="00643BF7" w:rsidP="00C2096C">
                  <w:pPr>
                    <w:ind w:left="0"/>
                    <w:jc w:val="center"/>
                    <w:rPr>
                      <w:b/>
                      <w:lang w:val="en-US"/>
                    </w:rPr>
                  </w:pPr>
                </w:p>
              </w:txbxContent>
            </v:textbox>
          </v:rect>
        </w:pict>
      </w: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  <w:r>
        <w:rPr>
          <w:lang w:val="en-US"/>
        </w:rPr>
        <w:t xml:space="preserve">             </w:t>
      </w:r>
      <w:r w:rsidR="00155B48">
        <w:rPr>
          <w:noProof/>
          <w:lang w:eastAsia="ru-RU"/>
        </w:rPr>
        <w:drawing>
          <wp:inline distT="0" distB="0" distL="0" distR="0">
            <wp:extent cx="5940425" cy="2248140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48" w:rsidRDefault="00155B48" w:rsidP="00C2096C">
      <w:pPr>
        <w:spacing w:after="0" w:line="240" w:lineRule="auto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244330"/>
            <wp:effectExtent l="19050" t="0" r="317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437715" w:rsidP="00C2096C">
      <w:pPr>
        <w:spacing w:after="0" w:line="240" w:lineRule="auto"/>
        <w:ind w:left="0"/>
        <w:rPr>
          <w:lang w:val="en-US"/>
        </w:rPr>
      </w:pPr>
      <w:r>
        <w:rPr>
          <w:noProof/>
          <w:lang w:eastAsia="ru-RU"/>
        </w:rPr>
        <w:pict>
          <v:rect id="_x0000_s1028" style="position:absolute;left:0;text-align:left;margin-left:26.7pt;margin-top:3.95pt;width:334.5pt;height:89.25pt;z-index:251659264">
            <v:textbox>
              <w:txbxContent>
                <w:p w:rsidR="00643BF7" w:rsidRPr="00443454" w:rsidRDefault="00643BF7" w:rsidP="00443454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43454">
                    <w:rPr>
                      <w:b/>
                      <w:sz w:val="36"/>
                      <w:szCs w:val="36"/>
                    </w:rPr>
                    <w:t xml:space="preserve">ТВЁРДОТОПЛИВНЫЕ ГЕНЕРАТОРЫ </w:t>
                  </w:r>
                </w:p>
                <w:p w:rsidR="00643BF7" w:rsidRPr="00443454" w:rsidRDefault="00643BF7" w:rsidP="00443454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43454">
                    <w:rPr>
                      <w:b/>
                      <w:sz w:val="36"/>
                      <w:szCs w:val="36"/>
                    </w:rPr>
                    <w:t xml:space="preserve">ТЁПЛОГО ВОЗДУХА </w:t>
                  </w:r>
                </w:p>
                <w:p w:rsidR="00643BF7" w:rsidRPr="00443454" w:rsidRDefault="00643BF7" w:rsidP="00443454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43454">
                    <w:rPr>
                      <w:b/>
                      <w:sz w:val="36"/>
                      <w:szCs w:val="36"/>
                    </w:rPr>
                    <w:t xml:space="preserve">СЕРИИ </w:t>
                  </w:r>
                  <w:r w:rsidRPr="00443454">
                    <w:rPr>
                      <w:b/>
                      <w:sz w:val="36"/>
                      <w:szCs w:val="36"/>
                      <w:lang w:val="en-US"/>
                    </w:rPr>
                    <w:t>GS</w:t>
                  </w:r>
                  <w:r w:rsidR="000C1C8A">
                    <w:rPr>
                      <w:b/>
                      <w:sz w:val="36"/>
                      <w:szCs w:val="36"/>
                      <w:lang w:val="en-US"/>
                    </w:rPr>
                    <w:t>A</w:t>
                  </w:r>
                  <w:r w:rsidR="000C1C8A" w:rsidRPr="00994F73">
                    <w:rPr>
                      <w:b/>
                      <w:sz w:val="36"/>
                      <w:szCs w:val="36"/>
                    </w:rPr>
                    <w:t xml:space="preserve"> 40-80</w:t>
                  </w:r>
                </w:p>
              </w:txbxContent>
            </v:textbox>
          </v:rect>
        </w:pict>
      </w: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437715" w:rsidP="00C2096C">
      <w:pPr>
        <w:spacing w:after="0" w:line="240" w:lineRule="auto"/>
        <w:ind w:left="0"/>
        <w:rPr>
          <w:lang w:val="en-US"/>
        </w:rPr>
      </w:pPr>
      <w:r>
        <w:rPr>
          <w:noProof/>
          <w:lang w:eastAsia="ru-RU"/>
        </w:rPr>
        <w:pict>
          <v:rect id="_x0000_s1029" style="position:absolute;left:0;text-align:left;margin-left:16.2pt;margin-top:1.2pt;width:362.25pt;height:29.25pt;z-index:251660288">
            <v:textbox>
              <w:txbxContent>
                <w:p w:rsidR="00643BF7" w:rsidRPr="00443454" w:rsidRDefault="00643BF7">
                  <w:pPr>
                    <w:ind w:left="0"/>
                    <w:rPr>
                      <w:b/>
                    </w:rPr>
                  </w:pPr>
                  <w:r w:rsidRPr="00443454">
                    <w:rPr>
                      <w:b/>
                    </w:rPr>
                    <w:t>РУКОВОДСТВО ПО ЭКСПЛУАТАЦИИ И ТЕХНИЧЕСКОМУ ОБСЛУЖИВАНИЮ</w:t>
                  </w:r>
                </w:p>
              </w:txbxContent>
            </v:textbox>
          </v:rect>
        </w:pict>
      </w: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C2096C" w:rsidP="00C2096C">
      <w:pPr>
        <w:spacing w:after="0" w:line="240" w:lineRule="auto"/>
        <w:ind w:left="0"/>
        <w:rPr>
          <w:lang w:val="en-US"/>
        </w:rPr>
      </w:pPr>
    </w:p>
    <w:p w:rsidR="00C2096C" w:rsidRDefault="00443454" w:rsidP="00C2096C">
      <w:pPr>
        <w:spacing w:after="0" w:line="240" w:lineRule="auto"/>
        <w:ind w:left="0"/>
        <w:rPr>
          <w:lang w:val="en-US"/>
        </w:rPr>
      </w:pPr>
      <w: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95300" cy="447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48" w:rsidRDefault="00155B48" w:rsidP="00C2096C">
      <w:pPr>
        <w:spacing w:after="0" w:line="240" w:lineRule="auto"/>
        <w:ind w:left="0"/>
        <w:rPr>
          <w:lang w:val="en-US"/>
        </w:rPr>
      </w:pPr>
    </w:p>
    <w:p w:rsidR="00155B48" w:rsidRPr="00155B48" w:rsidRDefault="00155B48" w:rsidP="00C2096C">
      <w:pPr>
        <w:spacing w:after="0" w:line="240" w:lineRule="auto"/>
        <w:ind w:left="0"/>
        <w:rPr>
          <w:lang w:val="en-US"/>
        </w:rPr>
      </w:pPr>
    </w:p>
    <w:p w:rsidR="00443454" w:rsidRDefault="00443454" w:rsidP="00443454">
      <w:pPr>
        <w:spacing w:after="0" w:line="240" w:lineRule="auto"/>
        <w:ind w:left="0"/>
        <w:jc w:val="left"/>
        <w:rPr>
          <w:b/>
          <w:sz w:val="36"/>
          <w:szCs w:val="36"/>
        </w:rPr>
      </w:pPr>
      <w:r w:rsidRPr="00D23551">
        <w:rPr>
          <w:b/>
          <w:sz w:val="36"/>
          <w:szCs w:val="36"/>
        </w:rPr>
        <w:lastRenderedPageBreak/>
        <w:t>СОДЕРЖАНИЕ</w:t>
      </w:r>
    </w:p>
    <w:p w:rsidR="00B53A1C" w:rsidRDefault="00B53A1C" w:rsidP="00443454">
      <w:pPr>
        <w:spacing w:after="0" w:line="240" w:lineRule="auto"/>
        <w:ind w:left="0"/>
        <w:jc w:val="left"/>
        <w:rPr>
          <w:b/>
          <w:sz w:val="36"/>
          <w:szCs w:val="36"/>
        </w:rPr>
      </w:pPr>
    </w:p>
    <w:p w:rsidR="00443454" w:rsidRPr="00443454" w:rsidRDefault="00443454" w:rsidP="00443454">
      <w:pPr>
        <w:spacing w:after="0"/>
        <w:rPr>
          <w:b/>
          <w:sz w:val="24"/>
          <w:szCs w:val="24"/>
        </w:rPr>
      </w:pPr>
      <w:r w:rsidRPr="00443454">
        <w:rPr>
          <w:b/>
          <w:sz w:val="24"/>
          <w:szCs w:val="24"/>
        </w:rPr>
        <w:t xml:space="preserve">0 ОБЩАЯ ИНФОРМАЦИЯ  </w:t>
      </w:r>
      <w:r w:rsidR="006011A1">
        <w:rPr>
          <w:b/>
          <w:sz w:val="24"/>
          <w:szCs w:val="24"/>
        </w:rPr>
        <w:t xml:space="preserve">                                                                            СТР.3</w:t>
      </w:r>
    </w:p>
    <w:p w:rsidR="00443454" w:rsidRPr="006011A1" w:rsidRDefault="00443454" w:rsidP="00443454">
      <w:pPr>
        <w:pStyle w:val="a9"/>
        <w:numPr>
          <w:ilvl w:val="0"/>
          <w:numId w:val="1"/>
        </w:numPr>
        <w:spacing w:line="240" w:lineRule="auto"/>
        <w:rPr>
          <w:rFonts w:asciiTheme="minorHAnsi" w:hAnsiTheme="minorHAnsi"/>
          <w:b/>
        </w:rPr>
      </w:pPr>
      <w:r w:rsidRPr="006011A1">
        <w:rPr>
          <w:rFonts w:asciiTheme="minorHAnsi" w:hAnsiTheme="minorHAnsi"/>
        </w:rPr>
        <w:t>Используемые стандарты</w:t>
      </w:r>
      <w:r w:rsidRPr="006011A1">
        <w:rPr>
          <w:rFonts w:asciiTheme="minorHAnsi" w:hAnsiTheme="minorHAnsi"/>
          <w:b/>
        </w:rPr>
        <w:t xml:space="preserve">      </w:t>
      </w:r>
      <w:r w:rsidR="006011A1" w:rsidRPr="006011A1">
        <w:rPr>
          <w:rFonts w:asciiTheme="minorHAnsi" w:hAnsiTheme="minorHAnsi"/>
          <w:b/>
        </w:rPr>
        <w:t xml:space="preserve">                                                                       </w:t>
      </w:r>
      <w:r w:rsidR="006011A1">
        <w:rPr>
          <w:rFonts w:asciiTheme="minorHAnsi" w:hAnsiTheme="minorHAnsi"/>
          <w:b/>
        </w:rPr>
        <w:t xml:space="preserve"> СТР.3</w:t>
      </w:r>
      <w:r w:rsidRPr="006011A1"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443454" w:rsidRPr="006011A1" w:rsidRDefault="00443454" w:rsidP="00443454">
      <w:pPr>
        <w:pStyle w:val="a9"/>
        <w:numPr>
          <w:ilvl w:val="0"/>
          <w:numId w:val="1"/>
        </w:numPr>
        <w:spacing w:line="240" w:lineRule="auto"/>
        <w:rPr>
          <w:rFonts w:asciiTheme="minorHAnsi" w:hAnsiTheme="minorHAnsi"/>
        </w:rPr>
      </w:pPr>
      <w:r w:rsidRPr="006011A1">
        <w:rPr>
          <w:rFonts w:asciiTheme="minorHAnsi" w:hAnsiTheme="minorHAnsi"/>
        </w:rPr>
        <w:t xml:space="preserve">СЕ - маркировка                                                       </w:t>
      </w:r>
      <w:r w:rsidR="006011A1">
        <w:rPr>
          <w:rFonts w:asciiTheme="minorHAnsi" w:hAnsiTheme="minorHAnsi"/>
        </w:rPr>
        <w:t xml:space="preserve">                                       </w:t>
      </w:r>
      <w:r w:rsidR="006011A1" w:rsidRPr="006011A1">
        <w:rPr>
          <w:rFonts w:asciiTheme="minorHAnsi" w:hAnsiTheme="minorHAnsi"/>
          <w:b/>
        </w:rPr>
        <w:t>СТР.3</w:t>
      </w:r>
      <w:r w:rsidRPr="006011A1">
        <w:rPr>
          <w:rFonts w:asciiTheme="minorHAnsi" w:hAnsiTheme="minorHAnsi"/>
        </w:rPr>
        <w:t xml:space="preserve">                                                  </w:t>
      </w:r>
    </w:p>
    <w:p w:rsidR="00443454" w:rsidRPr="006011A1" w:rsidRDefault="00443454" w:rsidP="00443454">
      <w:pPr>
        <w:pStyle w:val="a9"/>
        <w:numPr>
          <w:ilvl w:val="0"/>
          <w:numId w:val="1"/>
        </w:numPr>
        <w:spacing w:line="240" w:lineRule="auto"/>
        <w:rPr>
          <w:rFonts w:asciiTheme="minorHAnsi" w:hAnsiTheme="minorHAnsi"/>
          <w:b/>
        </w:rPr>
      </w:pPr>
      <w:r w:rsidRPr="006011A1">
        <w:rPr>
          <w:rFonts w:asciiTheme="minorHAnsi" w:hAnsiTheme="minorHAnsi"/>
        </w:rPr>
        <w:t xml:space="preserve">Надлежащее и ненадлежащее использование </w:t>
      </w:r>
      <w:r w:rsidR="006011A1">
        <w:rPr>
          <w:rFonts w:asciiTheme="minorHAnsi" w:hAnsiTheme="minorHAnsi"/>
        </w:rPr>
        <w:t xml:space="preserve">                                        </w:t>
      </w:r>
      <w:r w:rsidR="003616EE">
        <w:rPr>
          <w:rFonts w:asciiTheme="minorHAnsi" w:hAnsiTheme="minorHAnsi"/>
        </w:rPr>
        <w:t xml:space="preserve"> </w:t>
      </w:r>
      <w:r w:rsidR="006011A1" w:rsidRPr="006011A1">
        <w:rPr>
          <w:rFonts w:asciiTheme="minorHAnsi" w:hAnsiTheme="minorHAnsi"/>
          <w:b/>
        </w:rPr>
        <w:t>СТР.4</w:t>
      </w:r>
    </w:p>
    <w:p w:rsidR="00B53A1C" w:rsidRPr="006011A1" w:rsidRDefault="00443454" w:rsidP="00443454">
      <w:pPr>
        <w:pStyle w:val="a9"/>
        <w:numPr>
          <w:ilvl w:val="0"/>
          <w:numId w:val="1"/>
        </w:numPr>
        <w:spacing w:line="240" w:lineRule="auto"/>
        <w:rPr>
          <w:rFonts w:asciiTheme="minorHAnsi" w:hAnsiTheme="minorHAnsi"/>
          <w:b/>
        </w:rPr>
      </w:pPr>
      <w:r w:rsidRPr="006011A1">
        <w:rPr>
          <w:rFonts w:asciiTheme="minorHAnsi" w:hAnsiTheme="minorHAnsi"/>
        </w:rPr>
        <w:t xml:space="preserve">Гарантия и ответственность        </w:t>
      </w:r>
      <w:r w:rsidR="006011A1" w:rsidRPr="006011A1">
        <w:rPr>
          <w:rFonts w:asciiTheme="minorHAnsi" w:hAnsiTheme="minorHAnsi"/>
        </w:rPr>
        <w:t xml:space="preserve">                                                                  </w:t>
      </w:r>
      <w:r w:rsidR="006011A1" w:rsidRPr="006011A1">
        <w:rPr>
          <w:rFonts w:asciiTheme="minorHAnsi" w:hAnsiTheme="minorHAnsi"/>
          <w:b/>
        </w:rPr>
        <w:t>СТР.4</w:t>
      </w:r>
    </w:p>
    <w:p w:rsidR="00443454" w:rsidRPr="00443454" w:rsidRDefault="00443454" w:rsidP="00B53A1C">
      <w:pPr>
        <w:pStyle w:val="a9"/>
        <w:spacing w:line="240" w:lineRule="auto"/>
        <w:rPr>
          <w:rFonts w:asciiTheme="minorHAnsi" w:hAnsiTheme="minorHAnsi"/>
        </w:rPr>
      </w:pPr>
      <w:r w:rsidRPr="00443454">
        <w:rPr>
          <w:rFonts w:asciiTheme="minorHAnsi" w:hAnsiTheme="minorHAnsi"/>
        </w:rPr>
        <w:t xml:space="preserve">                                                                             </w:t>
      </w:r>
    </w:p>
    <w:p w:rsidR="00443454" w:rsidRPr="00D23551" w:rsidRDefault="00443454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Pr="00D23551">
        <w:rPr>
          <w:rFonts w:asciiTheme="minorHAnsi" w:hAnsiTheme="minorHAnsi"/>
          <w:b/>
        </w:rPr>
        <w:t xml:space="preserve"> БЕЗОПАСНОСТЬ И СПЕЦИФИЧЕСКИЕ РИСКИ    </w:t>
      </w:r>
      <w:r w:rsidR="006011A1">
        <w:rPr>
          <w:rFonts w:asciiTheme="minorHAnsi" w:hAnsiTheme="minorHAnsi"/>
          <w:b/>
        </w:rPr>
        <w:t xml:space="preserve">                                       </w:t>
      </w:r>
      <w:r w:rsidR="003616EE">
        <w:rPr>
          <w:rFonts w:asciiTheme="minorHAnsi" w:hAnsiTheme="minorHAnsi"/>
          <w:b/>
        </w:rPr>
        <w:t xml:space="preserve"> </w:t>
      </w:r>
      <w:r w:rsidR="006011A1">
        <w:rPr>
          <w:rFonts w:asciiTheme="minorHAnsi" w:hAnsiTheme="minorHAnsi"/>
          <w:b/>
        </w:rPr>
        <w:t>СТР.5</w:t>
      </w:r>
      <w:r w:rsidRPr="00D23551">
        <w:rPr>
          <w:rFonts w:asciiTheme="minorHAnsi" w:hAnsiTheme="minorHAnsi"/>
          <w:b/>
        </w:rPr>
        <w:t xml:space="preserve">        </w:t>
      </w:r>
      <w:r>
        <w:rPr>
          <w:rFonts w:asciiTheme="minorHAnsi" w:hAnsiTheme="minorHAnsi"/>
          <w:b/>
        </w:rPr>
        <w:t xml:space="preserve">                               </w:t>
      </w:r>
    </w:p>
    <w:p w:rsidR="00443454" w:rsidRDefault="00443454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 ОПИСАНИЕ ГЕНЕРАТОРА </w:t>
      </w:r>
      <w:r w:rsidR="006011A1">
        <w:rPr>
          <w:rFonts w:asciiTheme="minorHAnsi" w:hAnsiTheme="minorHAnsi"/>
          <w:b/>
        </w:rPr>
        <w:t xml:space="preserve">                                                                           </w:t>
      </w:r>
      <w:r w:rsidR="003616EE">
        <w:rPr>
          <w:rFonts w:asciiTheme="minorHAnsi" w:hAnsiTheme="minorHAnsi"/>
          <w:b/>
        </w:rPr>
        <w:t xml:space="preserve"> </w:t>
      </w:r>
      <w:r w:rsidR="006011A1">
        <w:rPr>
          <w:rFonts w:asciiTheme="minorHAnsi" w:hAnsiTheme="minorHAnsi"/>
          <w:b/>
        </w:rPr>
        <w:t>СТР.6</w:t>
      </w:r>
    </w:p>
    <w:p w:rsidR="00443454" w:rsidRPr="00D23551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 ОБЩИЕ </w:t>
      </w:r>
      <w:r w:rsidR="00443454" w:rsidRPr="00D23551">
        <w:rPr>
          <w:rFonts w:asciiTheme="minorHAnsi" w:hAnsiTheme="minorHAnsi"/>
          <w:b/>
        </w:rPr>
        <w:t xml:space="preserve">ХАРАКТЕРИСТИКИ </w:t>
      </w:r>
      <w:r>
        <w:rPr>
          <w:rFonts w:asciiTheme="minorHAnsi" w:hAnsiTheme="minorHAnsi"/>
          <w:b/>
        </w:rPr>
        <w:t>ГЕНЕРАТОРА</w:t>
      </w:r>
      <w:r w:rsidR="00443454" w:rsidRPr="00D23551">
        <w:rPr>
          <w:rFonts w:asciiTheme="minorHAnsi" w:hAnsiTheme="minorHAnsi"/>
          <w:b/>
        </w:rPr>
        <w:t xml:space="preserve">   </w:t>
      </w:r>
      <w:r w:rsidR="006011A1">
        <w:rPr>
          <w:rFonts w:asciiTheme="minorHAnsi" w:hAnsiTheme="minorHAnsi"/>
          <w:b/>
        </w:rPr>
        <w:t xml:space="preserve">                                               СТР.7</w:t>
      </w:r>
      <w:r w:rsidR="00443454" w:rsidRPr="00D23551">
        <w:rPr>
          <w:rFonts w:asciiTheme="minorHAnsi" w:hAnsiTheme="minorHAnsi"/>
          <w:b/>
        </w:rPr>
        <w:t xml:space="preserve">  </w:t>
      </w:r>
      <w:r w:rsidR="00443454">
        <w:rPr>
          <w:rFonts w:asciiTheme="minorHAnsi" w:hAnsiTheme="minorHAnsi"/>
          <w:b/>
        </w:rPr>
        <w:t xml:space="preserve">                              </w:t>
      </w:r>
    </w:p>
    <w:p w:rsidR="00443454" w:rsidRPr="00D23551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</w:t>
      </w:r>
      <w:r w:rsidR="00443454" w:rsidRPr="00D23551">
        <w:rPr>
          <w:rFonts w:asciiTheme="minorHAnsi" w:hAnsiTheme="minorHAnsi"/>
          <w:b/>
        </w:rPr>
        <w:t xml:space="preserve"> ТРАНСПОРТИРОВКА, ПОГРУЗКА-РАЗГРУЗКА</w:t>
      </w:r>
      <w:r>
        <w:rPr>
          <w:rFonts w:asciiTheme="minorHAnsi" w:hAnsiTheme="minorHAnsi"/>
          <w:b/>
        </w:rPr>
        <w:t>, МОНТАЖ</w:t>
      </w:r>
      <w:r w:rsidR="00443454" w:rsidRPr="00D23551">
        <w:rPr>
          <w:rFonts w:asciiTheme="minorHAnsi" w:hAnsiTheme="minorHAnsi"/>
          <w:b/>
        </w:rPr>
        <w:t xml:space="preserve">               </w:t>
      </w:r>
      <w:r w:rsidR="006011A1">
        <w:rPr>
          <w:rFonts w:asciiTheme="minorHAnsi" w:hAnsiTheme="minorHAnsi"/>
          <w:b/>
        </w:rPr>
        <w:t xml:space="preserve">         </w:t>
      </w:r>
      <w:r w:rsidR="003616EE">
        <w:rPr>
          <w:rFonts w:asciiTheme="minorHAnsi" w:hAnsiTheme="minorHAnsi"/>
          <w:b/>
        </w:rPr>
        <w:t xml:space="preserve"> </w:t>
      </w:r>
      <w:r w:rsidR="006011A1">
        <w:rPr>
          <w:rFonts w:asciiTheme="minorHAnsi" w:hAnsiTheme="minorHAnsi"/>
          <w:b/>
        </w:rPr>
        <w:t>СТР.8</w:t>
      </w:r>
      <w:r w:rsidR="00443454">
        <w:rPr>
          <w:rFonts w:asciiTheme="minorHAnsi" w:hAnsiTheme="minorHAnsi"/>
          <w:b/>
        </w:rPr>
        <w:t xml:space="preserve">                   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5 ЗАПУСК</w:t>
      </w:r>
      <w:r w:rsidR="006011A1">
        <w:rPr>
          <w:rFonts w:asciiTheme="minorHAnsi" w:hAnsiTheme="minorHAnsi"/>
          <w:b/>
        </w:rPr>
        <w:t xml:space="preserve">                                                                                                          СТР.9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 ОЧИСТКА</w:t>
      </w:r>
      <w:r w:rsidR="006011A1">
        <w:rPr>
          <w:rFonts w:asciiTheme="minorHAnsi" w:hAnsiTheme="minorHAnsi"/>
          <w:b/>
        </w:rPr>
        <w:t xml:space="preserve">                                                                                                       СТР.10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 ТЕХНИЧЕСКОЕ ОБСЛУЖИВАНИЕ</w:t>
      </w:r>
      <w:r w:rsidR="006011A1">
        <w:rPr>
          <w:rFonts w:asciiTheme="minorHAnsi" w:hAnsiTheme="minorHAnsi"/>
          <w:b/>
        </w:rPr>
        <w:t xml:space="preserve">                                                                 СТР.11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 ШУМ</w:t>
      </w:r>
      <w:r w:rsidR="006011A1">
        <w:rPr>
          <w:rFonts w:asciiTheme="minorHAnsi" w:hAnsiTheme="minorHAnsi"/>
          <w:b/>
        </w:rPr>
        <w:t xml:space="preserve">                                                                                                               СТР.11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 ВЫВОД ИЗ ЭКСПЛУАТАЦИИ</w:t>
      </w:r>
      <w:r w:rsidR="006011A1">
        <w:rPr>
          <w:rFonts w:asciiTheme="minorHAnsi" w:hAnsiTheme="minorHAnsi"/>
          <w:b/>
        </w:rPr>
        <w:t xml:space="preserve">                                                                        СТР.11</w:t>
      </w:r>
    </w:p>
    <w:p w:rsidR="00B53A1C" w:rsidRDefault="001923EA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10 ПЕРЕЧЕНЬ ССЫЛОК ИЛИ</w:t>
      </w:r>
      <w:r w:rsidR="00B53A1C">
        <w:rPr>
          <w:rFonts w:asciiTheme="minorHAnsi" w:hAnsiTheme="minorHAnsi"/>
          <w:b/>
        </w:rPr>
        <w:t xml:space="preserve"> ЗАПАСНЫХ ЧАСТЕЙ</w:t>
      </w:r>
      <w:r w:rsidR="006011A1">
        <w:rPr>
          <w:rFonts w:asciiTheme="minorHAnsi" w:hAnsiTheme="minorHAnsi"/>
          <w:b/>
        </w:rPr>
        <w:t xml:space="preserve">                                         СТР.12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11 ИНСТРУКЦИИ ПО МОНТАЖУ</w:t>
      </w:r>
      <w:r w:rsidR="006011A1">
        <w:rPr>
          <w:rFonts w:asciiTheme="minorHAnsi" w:hAnsiTheme="minorHAnsi"/>
          <w:b/>
        </w:rPr>
        <w:t xml:space="preserve">                                                                     СТР.13       </w:t>
      </w:r>
    </w:p>
    <w:p w:rsidR="006011A1" w:rsidRDefault="006011A1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 КОПИЯ ДЕКЛАРАЦИИ СООТВЕТСТВИЯ</w:t>
      </w:r>
      <w:r w:rsidR="003616EE">
        <w:rPr>
          <w:rFonts w:asciiTheme="minorHAnsi" w:hAnsiTheme="minorHAnsi"/>
          <w:b/>
        </w:rPr>
        <w:t xml:space="preserve">                                                     СТР.15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ПРИЛОЖЕНИЯ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  <w:r w:rsidRPr="00B53A1C">
        <w:rPr>
          <w:rFonts w:asciiTheme="minorHAnsi" w:hAnsiTheme="minorHAnsi" w:cs="F7"/>
          <w:b/>
        </w:rPr>
        <w:t>ЭЛЕКТРИЧЕСКАЯ СХЕМА</w:t>
      </w:r>
      <w:r w:rsidR="00443454" w:rsidRPr="00B53A1C">
        <w:rPr>
          <w:rFonts w:asciiTheme="minorHAnsi" w:hAnsiTheme="minorHAnsi"/>
          <w:b/>
        </w:rPr>
        <w:t xml:space="preserve">        </w:t>
      </w: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B53A1C" w:rsidRDefault="00B53A1C" w:rsidP="00443454">
      <w:pPr>
        <w:pStyle w:val="a9"/>
        <w:rPr>
          <w:rFonts w:asciiTheme="minorHAnsi" w:hAnsiTheme="minorHAnsi"/>
          <w:b/>
        </w:rPr>
      </w:pPr>
    </w:p>
    <w:p w:rsidR="00443454" w:rsidRPr="00B53A1C" w:rsidRDefault="00443454" w:rsidP="00443454">
      <w:pPr>
        <w:pStyle w:val="a9"/>
        <w:rPr>
          <w:rFonts w:asciiTheme="minorHAnsi" w:hAnsiTheme="minorHAnsi"/>
          <w:b/>
        </w:rPr>
      </w:pPr>
      <w:r w:rsidRPr="00B53A1C">
        <w:rPr>
          <w:rFonts w:asciiTheme="minorHAnsi" w:hAnsiTheme="minorHAnsi"/>
          <w:b/>
        </w:rPr>
        <w:t xml:space="preserve">                                                                     </w:t>
      </w:r>
    </w:p>
    <w:p w:rsidR="00443454" w:rsidRPr="006011A1" w:rsidRDefault="00443454" w:rsidP="00C2096C">
      <w:pPr>
        <w:spacing w:after="0" w:line="240" w:lineRule="auto"/>
        <w:ind w:left="0"/>
      </w:pPr>
    </w:p>
    <w:p w:rsidR="00C2096C" w:rsidRPr="006011A1" w:rsidRDefault="00437715" w:rsidP="00C2096C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30" style="position:absolute;left:0;text-align:left;margin-left:3.45pt;margin-top:5.4pt;width:428.25pt;height:51pt;z-index:251661312">
            <v:textbox>
              <w:txbxContent>
                <w:p w:rsidR="00643BF7" w:rsidRPr="00B53A1C" w:rsidRDefault="00643BF7">
                  <w:pPr>
                    <w:ind w:left="0"/>
                    <w:rPr>
                      <w:b/>
                      <w:sz w:val="24"/>
                      <w:szCs w:val="24"/>
                    </w:rPr>
                  </w:pPr>
                  <w:r w:rsidRPr="00B53A1C">
                    <w:rPr>
                      <w:b/>
                      <w:sz w:val="24"/>
                      <w:szCs w:val="24"/>
                    </w:rPr>
                    <w:t>Номера в скобках</w:t>
                  </w:r>
                  <w:proofErr w:type="gramStart"/>
                  <w:r w:rsidRPr="00B53A1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53A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[]</w:t>
                  </w:r>
                  <w:r w:rsidRPr="00B53A1C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53A1C">
                    <w:rPr>
                      <w:b/>
                      <w:sz w:val="24"/>
                      <w:szCs w:val="24"/>
                    </w:rPr>
                    <w:t>позволяют идентифицировать на прилагаемых рисунках все упомянутые в тесте элементы</w:t>
                  </w:r>
                </w:p>
              </w:txbxContent>
            </v:textbox>
          </v:rect>
        </w:pict>
      </w:r>
    </w:p>
    <w:p w:rsidR="00C2096C" w:rsidRPr="006011A1" w:rsidRDefault="00C2096C" w:rsidP="00C2096C">
      <w:pPr>
        <w:spacing w:after="0" w:line="240" w:lineRule="auto"/>
        <w:ind w:left="0"/>
      </w:pPr>
    </w:p>
    <w:p w:rsidR="00C2096C" w:rsidRPr="006011A1" w:rsidRDefault="00C2096C" w:rsidP="00C2096C">
      <w:pPr>
        <w:spacing w:after="0" w:line="240" w:lineRule="auto"/>
        <w:ind w:left="0"/>
      </w:pPr>
    </w:p>
    <w:p w:rsidR="00C2096C" w:rsidRPr="006011A1" w:rsidRDefault="00C2096C" w:rsidP="00C2096C">
      <w:pPr>
        <w:spacing w:after="0" w:line="240" w:lineRule="auto"/>
        <w:ind w:left="0"/>
      </w:pPr>
    </w:p>
    <w:p w:rsidR="00C2096C" w:rsidRPr="006011A1" w:rsidRDefault="00C2096C" w:rsidP="00C2096C">
      <w:pPr>
        <w:spacing w:after="0" w:line="240" w:lineRule="auto"/>
        <w:ind w:left="0"/>
      </w:pPr>
    </w:p>
    <w:p w:rsidR="00C2096C" w:rsidRPr="006011A1" w:rsidRDefault="00C2096C" w:rsidP="00C2096C">
      <w:pPr>
        <w:spacing w:after="0" w:line="240" w:lineRule="auto"/>
        <w:ind w:left="0"/>
      </w:pPr>
    </w:p>
    <w:p w:rsidR="00C2096C" w:rsidRPr="006011A1" w:rsidRDefault="00C2096C" w:rsidP="00C2096C">
      <w:pPr>
        <w:spacing w:after="0" w:line="240" w:lineRule="auto"/>
        <w:ind w:left="0"/>
      </w:pPr>
    </w:p>
    <w:p w:rsidR="00C2096C" w:rsidRDefault="00C2096C" w:rsidP="00C2096C">
      <w:pPr>
        <w:spacing w:after="0" w:line="240" w:lineRule="auto"/>
        <w:ind w:left="0"/>
      </w:pPr>
    </w:p>
    <w:p w:rsidR="00772F28" w:rsidRDefault="00772F28" w:rsidP="00C2096C">
      <w:pPr>
        <w:spacing w:after="0" w:line="240" w:lineRule="auto"/>
        <w:ind w:left="0"/>
      </w:pPr>
    </w:p>
    <w:p w:rsidR="00772F28" w:rsidRDefault="00772F28" w:rsidP="00C2096C">
      <w:pPr>
        <w:spacing w:after="0" w:line="240" w:lineRule="auto"/>
        <w:ind w:left="0"/>
      </w:pPr>
    </w:p>
    <w:p w:rsidR="00772F28" w:rsidRDefault="00772F28" w:rsidP="00413F00">
      <w:pPr>
        <w:pStyle w:val="a9"/>
        <w:spacing w:line="240" w:lineRule="auto"/>
        <w:ind w:left="0"/>
        <w:rPr>
          <w:rFonts w:asciiTheme="minorHAnsi" w:hAnsiTheme="minorHAnsi"/>
          <w:b/>
          <w:sz w:val="22"/>
          <w:szCs w:val="22"/>
        </w:rPr>
      </w:pPr>
      <w:r w:rsidRPr="00413F00">
        <w:rPr>
          <w:rFonts w:asciiTheme="minorHAnsi" w:hAnsiTheme="minorHAnsi"/>
          <w:b/>
          <w:sz w:val="22"/>
          <w:szCs w:val="22"/>
        </w:rPr>
        <w:t>0 ОБЩАЯ ИНФОРМАЦИЯ</w:t>
      </w:r>
    </w:p>
    <w:p w:rsidR="005D3621" w:rsidRPr="00413F00" w:rsidRDefault="005D3621" w:rsidP="00413F00">
      <w:pPr>
        <w:pStyle w:val="a9"/>
        <w:spacing w:line="240" w:lineRule="auto"/>
        <w:ind w:left="0"/>
        <w:rPr>
          <w:rFonts w:asciiTheme="minorHAnsi" w:hAnsiTheme="minorHAnsi"/>
          <w:b/>
          <w:sz w:val="22"/>
          <w:szCs w:val="22"/>
        </w:rPr>
      </w:pPr>
    </w:p>
    <w:p w:rsidR="00772F28" w:rsidRPr="00413F00" w:rsidRDefault="00772F28" w:rsidP="00413F00">
      <w:pPr>
        <w:pStyle w:val="a9"/>
        <w:spacing w:line="240" w:lineRule="auto"/>
        <w:ind w:left="-142"/>
        <w:rPr>
          <w:rFonts w:asciiTheme="minorHAnsi" w:hAnsiTheme="minorHAnsi"/>
          <w:b/>
          <w:sz w:val="22"/>
          <w:szCs w:val="22"/>
        </w:rPr>
      </w:pPr>
      <w:r w:rsidRPr="00413F00">
        <w:rPr>
          <w:rFonts w:asciiTheme="minorHAnsi" w:hAnsiTheme="minorHAnsi"/>
          <w:b/>
          <w:sz w:val="22"/>
          <w:szCs w:val="22"/>
        </w:rPr>
        <w:t xml:space="preserve">  </w:t>
      </w:r>
      <w:r w:rsidR="00413F00">
        <w:rPr>
          <w:rFonts w:asciiTheme="minorHAnsi" w:hAnsiTheme="minorHAnsi"/>
          <w:b/>
          <w:sz w:val="22"/>
          <w:szCs w:val="22"/>
        </w:rPr>
        <w:t xml:space="preserve"> </w:t>
      </w:r>
      <w:r w:rsidRPr="00413F00">
        <w:rPr>
          <w:rFonts w:asciiTheme="minorHAnsi" w:hAnsiTheme="minorHAnsi"/>
          <w:b/>
          <w:sz w:val="22"/>
          <w:szCs w:val="22"/>
        </w:rPr>
        <w:t>0.1 Идентификация документа</w:t>
      </w:r>
    </w:p>
    <w:p w:rsidR="00772F28" w:rsidRPr="00413F00" w:rsidRDefault="00772F28" w:rsidP="00413F00">
      <w:pPr>
        <w:spacing w:after="0" w:line="240" w:lineRule="auto"/>
        <w:ind w:left="0"/>
      </w:pPr>
      <w:r w:rsidRPr="00413F00">
        <w:t xml:space="preserve">Данное руководство по эксплуатации, подготовленное </w:t>
      </w:r>
      <w:r w:rsidRPr="00413F00">
        <w:rPr>
          <w:lang w:val="en-US"/>
        </w:rPr>
        <w:t>D</w:t>
      </w:r>
      <w:r w:rsidRPr="00413F00">
        <w:t>’</w:t>
      </w:r>
      <w:r w:rsidRPr="00413F00">
        <w:rPr>
          <w:lang w:val="en-US"/>
        </w:rPr>
        <w:t>Alessandro</w:t>
      </w:r>
      <w:r w:rsidRPr="00413F00">
        <w:t xml:space="preserve"> </w:t>
      </w:r>
      <w:proofErr w:type="spellStart"/>
      <w:r w:rsidRPr="00413F00">
        <w:rPr>
          <w:lang w:val="en-US"/>
        </w:rPr>
        <w:t>Termomeccanica</w:t>
      </w:r>
      <w:proofErr w:type="spellEnd"/>
      <w:r w:rsidRPr="00413F00">
        <w:t>, является неотъемлемой частью оборудования. Воспроизведение любой части данного руководства в любой форме строго запрещается.</w:t>
      </w:r>
    </w:p>
    <w:p w:rsidR="00772F28" w:rsidRPr="00413F00" w:rsidRDefault="00F067B0" w:rsidP="00413F00">
      <w:pPr>
        <w:spacing w:after="0" w:line="240" w:lineRule="auto"/>
        <w:ind w:left="0"/>
        <w:rPr>
          <w:b/>
        </w:rPr>
      </w:pPr>
      <w:r>
        <w:rPr>
          <w:b/>
        </w:rPr>
        <w:t>0.2 Назначение докумен</w:t>
      </w:r>
      <w:r w:rsidR="00772F28" w:rsidRPr="00413F00">
        <w:rPr>
          <w:b/>
        </w:rPr>
        <w:t>та</w:t>
      </w:r>
    </w:p>
    <w:p w:rsidR="00772F28" w:rsidRPr="00413F00" w:rsidRDefault="00F067B0" w:rsidP="00413F00">
      <w:pPr>
        <w:spacing w:after="0" w:line="240" w:lineRule="auto"/>
        <w:ind w:left="0"/>
      </w:pPr>
      <w:r>
        <w:t>Целью данного руково</w:t>
      </w:r>
      <w:r w:rsidR="00772F28" w:rsidRPr="00413F00">
        <w:t>дства является предоставление всей необходимой инфо</w:t>
      </w:r>
      <w:r>
        <w:t>рмации для надлежащего использов</w:t>
      </w:r>
      <w:r w:rsidR="00772F28" w:rsidRPr="00413F00">
        <w:t>ания, гарантирующего максимальную степень безопасности для людей, животных и имущества.</w:t>
      </w:r>
    </w:p>
    <w:p w:rsidR="00772F28" w:rsidRPr="00413F00" w:rsidRDefault="00F067B0" w:rsidP="00413F00">
      <w:pPr>
        <w:spacing w:after="0" w:line="240" w:lineRule="auto"/>
        <w:ind w:left="0"/>
        <w:rPr>
          <w:b/>
        </w:rPr>
      </w:pPr>
      <w:r>
        <w:rPr>
          <w:b/>
        </w:rPr>
        <w:t>0.3 Используемые станд</w:t>
      </w:r>
      <w:r w:rsidR="00772F28" w:rsidRPr="00413F00">
        <w:rPr>
          <w:b/>
        </w:rPr>
        <w:t>арты</w:t>
      </w:r>
    </w:p>
    <w:p w:rsidR="00772F28" w:rsidRDefault="00772F28" w:rsidP="00413F00">
      <w:pPr>
        <w:spacing w:after="0" w:line="240" w:lineRule="auto"/>
        <w:ind w:left="0"/>
      </w:pPr>
      <w:r w:rsidRPr="00413F00">
        <w:t>Данно</w:t>
      </w:r>
      <w:r w:rsidR="00F067B0">
        <w:t>е руководство по э</w:t>
      </w:r>
      <w:r w:rsidRPr="00413F00">
        <w:t>ксплуатации подготовлено в соответствии со следующими Дире</w:t>
      </w:r>
      <w:r w:rsidR="00F067B0">
        <w:t>ктивами,  Законами и Стандартами</w:t>
      </w:r>
      <w:r w:rsidRPr="00413F00">
        <w:t>:</w:t>
      </w:r>
    </w:p>
    <w:p w:rsidR="00413F00" w:rsidRPr="00413F00" w:rsidRDefault="00413F00" w:rsidP="00413F00">
      <w:pPr>
        <w:spacing w:after="0" w:line="240" w:lineRule="auto"/>
        <w:ind w:left="0"/>
      </w:pPr>
    </w:p>
    <w:p w:rsidR="00772F28" w:rsidRPr="00413F00" w:rsidRDefault="00F067B0" w:rsidP="00413F00">
      <w:pPr>
        <w:spacing w:after="0" w:line="240" w:lineRule="auto"/>
        <w:ind w:left="0"/>
      </w:pPr>
      <w:r>
        <w:t>Директива Совета Европ</w:t>
      </w:r>
      <w:r w:rsidR="00772F28" w:rsidRPr="00413F00">
        <w:t xml:space="preserve">ы </w:t>
      </w:r>
      <w:r w:rsidR="00772F28" w:rsidRPr="00413F00">
        <w:rPr>
          <w:b/>
        </w:rPr>
        <w:t xml:space="preserve">ЕЕС 92/59 </w:t>
      </w:r>
      <w:r w:rsidR="00772F28" w:rsidRPr="00413F00">
        <w:t>об Общей безопасности изделий</w:t>
      </w:r>
    </w:p>
    <w:p w:rsidR="00772F28" w:rsidRPr="00413F00" w:rsidRDefault="00F067B0" w:rsidP="00413F00">
      <w:pPr>
        <w:spacing w:after="0" w:line="240" w:lineRule="auto"/>
        <w:ind w:left="0"/>
      </w:pPr>
      <w:r>
        <w:t>Директива Совета Европ</w:t>
      </w:r>
      <w:r w:rsidR="00772F28" w:rsidRPr="00413F00">
        <w:t xml:space="preserve">ы </w:t>
      </w:r>
      <w:r w:rsidR="00772F28" w:rsidRPr="00413F00">
        <w:rPr>
          <w:b/>
        </w:rPr>
        <w:t>ЕЕС 98/37</w:t>
      </w:r>
      <w:r w:rsidR="00772F28" w:rsidRPr="00413F00">
        <w:t xml:space="preserve"> о безопасности машин</w:t>
      </w:r>
    </w:p>
    <w:p w:rsidR="00772F28" w:rsidRPr="00413F00" w:rsidRDefault="00F067B0" w:rsidP="00413F00">
      <w:pPr>
        <w:spacing w:after="0" w:line="240" w:lineRule="auto"/>
        <w:ind w:left="0"/>
      </w:pPr>
      <w:r>
        <w:t>Директива Совета Европ</w:t>
      </w:r>
      <w:r w:rsidR="00772F28" w:rsidRPr="00413F00">
        <w:t xml:space="preserve">ы </w:t>
      </w:r>
      <w:r w:rsidR="00772F28" w:rsidRPr="00413F00">
        <w:rPr>
          <w:b/>
        </w:rPr>
        <w:t>ЕЕС 73/23-93/68</w:t>
      </w:r>
      <w:r w:rsidR="00772F28" w:rsidRPr="00413F00">
        <w:t xml:space="preserve"> о Безопасности электрических материалов</w:t>
      </w:r>
    </w:p>
    <w:p w:rsidR="00772F28" w:rsidRPr="00413F00" w:rsidRDefault="00F067B0" w:rsidP="00413F00">
      <w:pPr>
        <w:spacing w:after="0" w:line="240" w:lineRule="auto"/>
        <w:ind w:left="0"/>
      </w:pPr>
      <w:r>
        <w:t>Директива Совета Европ</w:t>
      </w:r>
      <w:r w:rsidR="00772F28" w:rsidRPr="00413F00">
        <w:t xml:space="preserve">ы </w:t>
      </w:r>
      <w:r w:rsidR="00772F28" w:rsidRPr="005D3621">
        <w:rPr>
          <w:rFonts w:cs="F4"/>
          <w:b/>
        </w:rPr>
        <w:t>CEE 89/336-92/31-93/97</w:t>
      </w:r>
      <w:r w:rsidR="00772F28" w:rsidRPr="00413F00">
        <w:t xml:space="preserve"> об Электромагнитной совместимости</w:t>
      </w:r>
    </w:p>
    <w:p w:rsidR="00772F28" w:rsidRPr="00413F00" w:rsidRDefault="00772F28" w:rsidP="00413F00">
      <w:pPr>
        <w:spacing w:after="0" w:line="240" w:lineRule="auto"/>
        <w:ind w:left="0"/>
      </w:pPr>
      <w:r w:rsidRPr="00413F00">
        <w:t xml:space="preserve">Технический регламент </w:t>
      </w:r>
      <w:r w:rsidRPr="005D3621">
        <w:rPr>
          <w:rFonts w:cs="F4"/>
          <w:b/>
        </w:rPr>
        <w:t xml:space="preserve">UNI EN 292/1 </w:t>
      </w:r>
      <w:proofErr w:type="spellStart"/>
      <w:r w:rsidRPr="005D3621">
        <w:rPr>
          <w:rFonts w:cs="F4"/>
          <w:b/>
        </w:rPr>
        <w:t>e</w:t>
      </w:r>
      <w:proofErr w:type="spellEnd"/>
      <w:r w:rsidRPr="005D3621">
        <w:rPr>
          <w:rFonts w:cs="F4"/>
          <w:b/>
        </w:rPr>
        <w:t xml:space="preserve"> 292/2</w:t>
      </w:r>
      <w:r w:rsidRPr="005D3621">
        <w:rPr>
          <w:b/>
        </w:rPr>
        <w:t xml:space="preserve"> </w:t>
      </w:r>
      <w:r w:rsidRPr="00413F00">
        <w:t>о Безопасности машин и оборудования (принципы)</w:t>
      </w:r>
    </w:p>
    <w:p w:rsidR="00772F28" w:rsidRPr="00413F00" w:rsidRDefault="00F067B0" w:rsidP="00413F00">
      <w:pPr>
        <w:spacing w:after="0" w:line="240" w:lineRule="auto"/>
        <w:ind w:left="0"/>
      </w:pPr>
      <w:r>
        <w:t>Технический регламен</w:t>
      </w:r>
      <w:r w:rsidR="00772F28" w:rsidRPr="00413F00">
        <w:t xml:space="preserve">т  </w:t>
      </w:r>
      <w:r w:rsidR="00772F28" w:rsidRPr="005D3621">
        <w:rPr>
          <w:rFonts w:cs="F4"/>
          <w:b/>
        </w:rPr>
        <w:t>CEI EN 60204-1</w:t>
      </w:r>
      <w:r w:rsidR="00772F28" w:rsidRPr="00413F00">
        <w:t xml:space="preserve"> о Безопасности машин и оборудования (Электрооборудование машин)</w:t>
      </w:r>
    </w:p>
    <w:p w:rsidR="00413F00" w:rsidRPr="00413F00" w:rsidRDefault="00772F28" w:rsidP="00F067B0">
      <w:pPr>
        <w:tabs>
          <w:tab w:val="left" w:pos="284"/>
        </w:tabs>
        <w:spacing w:after="0" w:line="240" w:lineRule="auto"/>
        <w:ind w:left="0"/>
        <w:rPr>
          <w:rFonts w:cs="F4"/>
        </w:rPr>
      </w:pPr>
      <w:r w:rsidRPr="00413F00">
        <w:t xml:space="preserve">Технический регламент </w:t>
      </w:r>
      <w:r w:rsidRPr="005D3621">
        <w:rPr>
          <w:rFonts w:cs="F4"/>
          <w:b/>
        </w:rPr>
        <w:t>UNI EN 294</w:t>
      </w:r>
      <w:r w:rsidRPr="00413F00">
        <w:rPr>
          <w:rFonts w:cs="F4"/>
        </w:rPr>
        <w:t xml:space="preserve"> </w:t>
      </w:r>
      <w:r w:rsidR="00413F00" w:rsidRPr="00413F00">
        <w:rPr>
          <w:rFonts w:cs="F4"/>
        </w:rPr>
        <w:t>о Безопасности машин и оборудования (безопасное расстояние)</w:t>
      </w:r>
    </w:p>
    <w:p w:rsidR="00413F00" w:rsidRDefault="00F067B0" w:rsidP="00413F00">
      <w:pPr>
        <w:spacing w:after="0" w:line="240" w:lineRule="auto"/>
        <w:ind w:left="0"/>
        <w:rPr>
          <w:rFonts w:cs="F4"/>
        </w:rPr>
      </w:pPr>
      <w:r>
        <w:rPr>
          <w:rFonts w:cs="F4"/>
        </w:rPr>
        <w:t>Технический регламент</w:t>
      </w:r>
      <w:r w:rsidR="00413F00" w:rsidRPr="00413F00">
        <w:rPr>
          <w:rFonts w:cs="F4"/>
        </w:rPr>
        <w:t xml:space="preserve"> </w:t>
      </w:r>
      <w:r w:rsidR="00413F00" w:rsidRPr="005D3621">
        <w:rPr>
          <w:rFonts w:cs="F4"/>
          <w:b/>
        </w:rPr>
        <w:t>UNI EN 563</w:t>
      </w:r>
      <w:r w:rsidR="00413F00" w:rsidRPr="00413F00">
        <w:rPr>
          <w:rFonts w:cs="F4"/>
        </w:rPr>
        <w:t xml:space="preserve"> о Безопасности машин и оборудования (Температура контактных поверхностей)</w:t>
      </w:r>
    </w:p>
    <w:p w:rsidR="00413F00" w:rsidRPr="00413F00" w:rsidRDefault="00413F00" w:rsidP="00413F00">
      <w:pPr>
        <w:spacing w:after="0" w:line="240" w:lineRule="auto"/>
        <w:ind w:left="0"/>
        <w:rPr>
          <w:rFonts w:cs="F4"/>
        </w:rPr>
      </w:pPr>
    </w:p>
    <w:p w:rsidR="00772F28" w:rsidRPr="00413F00" w:rsidRDefault="00F067B0" w:rsidP="00413F00">
      <w:pPr>
        <w:spacing w:after="0" w:line="240" w:lineRule="auto"/>
        <w:ind w:left="0"/>
        <w:rPr>
          <w:b/>
        </w:rPr>
      </w:pPr>
      <w:r>
        <w:rPr>
          <w:b/>
        </w:rPr>
        <w:t>0.4 Идентификация прои</w:t>
      </w:r>
      <w:r w:rsidR="00413F00" w:rsidRPr="00413F00">
        <w:rPr>
          <w:b/>
        </w:rPr>
        <w:t>зводителя</w:t>
      </w:r>
    </w:p>
    <w:p w:rsidR="00772F28" w:rsidRPr="00413F00" w:rsidRDefault="00F067B0" w:rsidP="00413F00">
      <w:pPr>
        <w:spacing w:after="0" w:line="240" w:lineRule="auto"/>
        <w:ind w:left="0"/>
      </w:pPr>
      <w:r>
        <w:t>Обозначена идентифи</w:t>
      </w:r>
      <w:r w:rsidR="00772F28" w:rsidRPr="00413F00">
        <w:t xml:space="preserve">кация компании </w:t>
      </w:r>
      <w:r w:rsidR="00772F28" w:rsidRPr="00413F00">
        <w:rPr>
          <w:lang w:val="en-US"/>
        </w:rPr>
        <w:t>D</w:t>
      </w:r>
      <w:r w:rsidR="00772F28" w:rsidRPr="00413F00">
        <w:t>’</w:t>
      </w:r>
      <w:r w:rsidR="00772F28" w:rsidRPr="00413F00">
        <w:rPr>
          <w:lang w:val="en-US"/>
        </w:rPr>
        <w:t>Alessandro</w:t>
      </w:r>
      <w:r w:rsidR="00772F28" w:rsidRPr="00413F00">
        <w:t xml:space="preserve"> </w:t>
      </w:r>
      <w:proofErr w:type="spellStart"/>
      <w:r w:rsidR="00772F28" w:rsidRPr="00413F00">
        <w:rPr>
          <w:lang w:val="en-US"/>
        </w:rPr>
        <w:t>Termomeccanica</w:t>
      </w:r>
      <w:proofErr w:type="spellEnd"/>
      <w:r w:rsidR="00772F28" w:rsidRPr="00413F00">
        <w:t xml:space="preserve">- </w:t>
      </w:r>
      <w:r w:rsidR="00772F28" w:rsidRPr="00413F00">
        <w:rPr>
          <w:b/>
        </w:rPr>
        <w:t>Производитель</w:t>
      </w:r>
      <w:r w:rsidR="00772F28" w:rsidRPr="00413F00">
        <w:t xml:space="preserve"> в с</w:t>
      </w:r>
      <w:r>
        <w:t>оответствии с Директив</w:t>
      </w:r>
      <w:r w:rsidR="00413F00" w:rsidRPr="00413F00">
        <w:t>ой 98/37 ЕЕ</w:t>
      </w:r>
      <w:r w:rsidR="00772F28" w:rsidRPr="00413F00">
        <w:t>С посредством следующих актов:</w:t>
      </w:r>
    </w:p>
    <w:p w:rsidR="00772F28" w:rsidRPr="00413F00" w:rsidRDefault="00F067B0" w:rsidP="00413F00">
      <w:pPr>
        <w:pStyle w:val="a9"/>
        <w:numPr>
          <w:ilvl w:val="0"/>
          <w:numId w:val="2"/>
        </w:numPr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а) Сертиф</w:t>
      </w:r>
      <w:r w:rsidR="00772F28" w:rsidRPr="00413F00">
        <w:rPr>
          <w:rFonts w:asciiTheme="minorHAnsi" w:hAnsiTheme="minorHAnsi"/>
          <w:b/>
          <w:sz w:val="22"/>
          <w:szCs w:val="22"/>
        </w:rPr>
        <w:t>икат соответствия</w:t>
      </w:r>
    </w:p>
    <w:p w:rsidR="00772F28" w:rsidRPr="00413F00" w:rsidRDefault="00F067B0" w:rsidP="00413F00">
      <w:pPr>
        <w:pStyle w:val="a9"/>
        <w:numPr>
          <w:ilvl w:val="0"/>
          <w:numId w:val="2"/>
        </w:numPr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б) С</w:t>
      </w:r>
      <w:proofErr w:type="gramStart"/>
      <w:r>
        <w:rPr>
          <w:rFonts w:asciiTheme="minorHAnsi" w:hAnsiTheme="minorHAnsi"/>
          <w:b/>
          <w:sz w:val="22"/>
          <w:szCs w:val="22"/>
        </w:rPr>
        <w:t>Е-</w:t>
      </w:r>
      <w:proofErr w:type="gramEnd"/>
      <w:r>
        <w:rPr>
          <w:rFonts w:asciiTheme="minorHAnsi" w:hAnsiTheme="minorHAnsi"/>
          <w:b/>
          <w:sz w:val="22"/>
          <w:szCs w:val="22"/>
        </w:rPr>
        <w:t xml:space="preserve"> Ма</w:t>
      </w:r>
      <w:r w:rsidR="00772F28" w:rsidRPr="00413F00">
        <w:rPr>
          <w:rFonts w:asciiTheme="minorHAnsi" w:hAnsiTheme="minorHAnsi"/>
          <w:b/>
          <w:sz w:val="22"/>
          <w:szCs w:val="22"/>
        </w:rPr>
        <w:t>ркировка</w:t>
      </w:r>
    </w:p>
    <w:p w:rsidR="00772F28" w:rsidRPr="00413F00" w:rsidRDefault="00F067B0" w:rsidP="00413F00">
      <w:pPr>
        <w:pStyle w:val="a9"/>
        <w:numPr>
          <w:ilvl w:val="0"/>
          <w:numId w:val="2"/>
        </w:num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в) Руково</w:t>
      </w:r>
      <w:r w:rsidR="00772F28" w:rsidRPr="00413F00">
        <w:rPr>
          <w:rFonts w:asciiTheme="minorHAnsi" w:hAnsiTheme="minorHAnsi"/>
          <w:b/>
          <w:sz w:val="22"/>
          <w:szCs w:val="22"/>
        </w:rPr>
        <w:t>дство по эксплуатации и техническому обслуживанию</w:t>
      </w:r>
    </w:p>
    <w:p w:rsidR="00772F28" w:rsidRPr="00413F00" w:rsidRDefault="00772F28" w:rsidP="00413F00">
      <w:pPr>
        <w:pStyle w:val="a9"/>
        <w:spacing w:line="240" w:lineRule="auto"/>
        <w:ind w:left="1440"/>
        <w:rPr>
          <w:rFonts w:asciiTheme="minorHAnsi" w:hAnsiTheme="minorHAnsi"/>
          <w:sz w:val="22"/>
          <w:szCs w:val="22"/>
        </w:rPr>
      </w:pPr>
    </w:p>
    <w:p w:rsidR="00772F28" w:rsidRPr="00413F00" w:rsidRDefault="00772F28" w:rsidP="00413F00">
      <w:pPr>
        <w:spacing w:line="240" w:lineRule="auto"/>
        <w:ind w:left="0"/>
      </w:pPr>
      <w:r w:rsidRPr="00413F00">
        <w:t>Официальное наименование производителя:</w:t>
      </w:r>
    </w:p>
    <w:p w:rsidR="00772F28" w:rsidRPr="00413F00" w:rsidRDefault="00772F28" w:rsidP="00413F00">
      <w:pPr>
        <w:spacing w:after="0" w:line="240" w:lineRule="auto"/>
        <w:ind w:left="0"/>
        <w:rPr>
          <w:b/>
        </w:rPr>
      </w:pPr>
      <w:r w:rsidRPr="00413F00">
        <w:rPr>
          <w:b/>
          <w:lang w:val="en-US"/>
        </w:rPr>
        <w:t>D</w:t>
      </w:r>
      <w:r w:rsidRPr="00413F00">
        <w:rPr>
          <w:b/>
        </w:rPr>
        <w:t>’</w:t>
      </w:r>
      <w:r w:rsidRPr="00413F00">
        <w:rPr>
          <w:b/>
          <w:lang w:val="en-US"/>
        </w:rPr>
        <w:t>Alessandro</w:t>
      </w:r>
      <w:r w:rsidRPr="00413F00">
        <w:rPr>
          <w:b/>
        </w:rPr>
        <w:t xml:space="preserve"> </w:t>
      </w:r>
      <w:proofErr w:type="spellStart"/>
      <w:r w:rsidRPr="00413F00">
        <w:rPr>
          <w:b/>
          <w:lang w:val="en-US"/>
        </w:rPr>
        <w:t>Termomeccanica</w:t>
      </w:r>
      <w:proofErr w:type="spellEnd"/>
      <w:r w:rsidRPr="00413F00">
        <w:rPr>
          <w:b/>
        </w:rPr>
        <w:t xml:space="preserve">- </w:t>
      </w:r>
      <w:r w:rsidRPr="00413F00">
        <w:rPr>
          <w:b/>
          <w:lang w:val="en-US"/>
        </w:rPr>
        <w:t>C</w:t>
      </w:r>
      <w:r w:rsidRPr="00413F00">
        <w:rPr>
          <w:b/>
        </w:rPr>
        <w:t>.</w:t>
      </w:r>
      <w:proofErr w:type="spellStart"/>
      <w:r w:rsidRPr="00413F00">
        <w:rPr>
          <w:b/>
          <w:lang w:val="en-US"/>
        </w:rPr>
        <w:t>da</w:t>
      </w:r>
      <w:proofErr w:type="spellEnd"/>
      <w:r w:rsidRPr="00413F00">
        <w:rPr>
          <w:b/>
        </w:rPr>
        <w:t xml:space="preserve"> </w:t>
      </w:r>
      <w:proofErr w:type="spellStart"/>
      <w:r w:rsidRPr="00413F00">
        <w:rPr>
          <w:b/>
          <w:lang w:val="en-US"/>
        </w:rPr>
        <w:t>Ceretto</w:t>
      </w:r>
      <w:proofErr w:type="spellEnd"/>
      <w:r w:rsidRPr="00413F00">
        <w:rPr>
          <w:b/>
        </w:rPr>
        <w:t xml:space="preserve"> 25/</w:t>
      </w:r>
      <w:r w:rsidRPr="00413F00">
        <w:rPr>
          <w:b/>
          <w:lang w:val="en-US"/>
        </w:rPr>
        <w:t>B</w:t>
      </w:r>
    </w:p>
    <w:p w:rsidR="00772F28" w:rsidRPr="00413F00" w:rsidRDefault="00772F28" w:rsidP="00413F00">
      <w:pPr>
        <w:spacing w:after="0" w:line="240" w:lineRule="auto"/>
        <w:ind w:left="0"/>
        <w:rPr>
          <w:b/>
        </w:rPr>
      </w:pPr>
      <w:r w:rsidRPr="00413F00">
        <w:rPr>
          <w:b/>
        </w:rPr>
        <w:t xml:space="preserve">66016 </w:t>
      </w:r>
      <w:proofErr w:type="spellStart"/>
      <w:r w:rsidRPr="00413F00">
        <w:rPr>
          <w:b/>
          <w:lang w:val="en-US"/>
        </w:rPr>
        <w:t>Miglianico</w:t>
      </w:r>
      <w:proofErr w:type="spellEnd"/>
      <w:r w:rsidRPr="00413F00">
        <w:rPr>
          <w:b/>
        </w:rPr>
        <w:t xml:space="preserve"> (</w:t>
      </w:r>
      <w:r w:rsidRPr="00413F00">
        <w:rPr>
          <w:b/>
          <w:lang w:val="en-US"/>
        </w:rPr>
        <w:t>CH</w:t>
      </w:r>
      <w:r w:rsidRPr="00413F00">
        <w:rPr>
          <w:b/>
        </w:rPr>
        <w:t xml:space="preserve">) – </w:t>
      </w:r>
      <w:r w:rsidRPr="00413F00">
        <w:rPr>
          <w:b/>
          <w:lang w:val="en-US"/>
        </w:rPr>
        <w:t>Italy</w:t>
      </w:r>
    </w:p>
    <w:p w:rsidR="00772F28" w:rsidRPr="00413F00" w:rsidRDefault="00772F28" w:rsidP="00413F00">
      <w:pPr>
        <w:spacing w:after="0" w:line="240" w:lineRule="auto"/>
        <w:rPr>
          <w:b/>
        </w:rPr>
      </w:pPr>
    </w:p>
    <w:p w:rsidR="00772F28" w:rsidRPr="00413F00" w:rsidRDefault="00772F28" w:rsidP="00413F00">
      <w:pPr>
        <w:spacing w:line="240" w:lineRule="auto"/>
        <w:ind w:left="0"/>
      </w:pPr>
      <w:r w:rsidRPr="00413F00">
        <w:t>как указано на ид</w:t>
      </w:r>
      <w:r w:rsidR="00413F00" w:rsidRPr="00413F00">
        <w:t xml:space="preserve">ентифицирующей </w:t>
      </w:r>
      <w:proofErr w:type="gramStart"/>
      <w:r w:rsidR="00413F00" w:rsidRPr="00413F00">
        <w:t>пластине</w:t>
      </w:r>
      <w:proofErr w:type="gramEnd"/>
      <w:r w:rsidR="00413F00" w:rsidRPr="00413F00">
        <w:t xml:space="preserve"> на</w:t>
      </w:r>
      <w:r w:rsidRPr="00413F00">
        <w:t xml:space="preserve"> панели генератора с маркировкой СЕ. </w:t>
      </w:r>
    </w:p>
    <w:p w:rsidR="00413F00" w:rsidRDefault="00413F00" w:rsidP="00413F00">
      <w:pPr>
        <w:spacing w:after="0" w:line="240" w:lineRule="auto"/>
        <w:ind w:left="0"/>
        <w:rPr>
          <w:b/>
        </w:rPr>
      </w:pPr>
      <w:r w:rsidRPr="00413F00">
        <w:rPr>
          <w:b/>
        </w:rPr>
        <w:t>0.5 Идентификация генератора</w:t>
      </w:r>
    </w:p>
    <w:p w:rsidR="00413F00" w:rsidRPr="00413F00" w:rsidRDefault="00413F00" w:rsidP="00413F00">
      <w:pPr>
        <w:spacing w:after="0" w:line="240" w:lineRule="auto"/>
        <w:ind w:left="0"/>
      </w:pPr>
      <w:r w:rsidRPr="00413F00">
        <w:t>Пластина, установленная на генераторе, отображает:</w:t>
      </w:r>
    </w:p>
    <w:p w:rsidR="00413F00" w:rsidRPr="00413F00" w:rsidRDefault="00413F00" w:rsidP="00413F00">
      <w:pPr>
        <w:pStyle w:val="a9"/>
        <w:numPr>
          <w:ilvl w:val="0"/>
          <w:numId w:val="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13F00">
        <w:rPr>
          <w:rFonts w:asciiTheme="minorHAnsi" w:hAnsiTheme="minorHAnsi"/>
          <w:sz w:val="22"/>
          <w:szCs w:val="22"/>
        </w:rPr>
        <w:t xml:space="preserve">Год выпуска                                                              </w:t>
      </w:r>
    </w:p>
    <w:p w:rsidR="00413F00" w:rsidRPr="00413F00" w:rsidRDefault="00413F00" w:rsidP="00413F00">
      <w:pPr>
        <w:pStyle w:val="a9"/>
        <w:numPr>
          <w:ilvl w:val="0"/>
          <w:numId w:val="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13F00">
        <w:rPr>
          <w:rFonts w:asciiTheme="minorHAnsi" w:hAnsiTheme="minorHAnsi"/>
          <w:sz w:val="22"/>
          <w:szCs w:val="22"/>
        </w:rPr>
        <w:t>Серийный номер</w:t>
      </w:r>
    </w:p>
    <w:p w:rsidR="00413F00" w:rsidRPr="00413F00" w:rsidRDefault="00413F00" w:rsidP="00413F00">
      <w:pPr>
        <w:pStyle w:val="a9"/>
        <w:numPr>
          <w:ilvl w:val="0"/>
          <w:numId w:val="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13F00">
        <w:rPr>
          <w:rFonts w:asciiTheme="minorHAnsi" w:hAnsiTheme="minorHAnsi"/>
          <w:sz w:val="22"/>
          <w:szCs w:val="22"/>
        </w:rPr>
        <w:t>Вес</w:t>
      </w:r>
    </w:p>
    <w:p w:rsidR="00413F00" w:rsidRDefault="00413F00" w:rsidP="00413F00">
      <w:pPr>
        <w:pStyle w:val="a9"/>
        <w:numPr>
          <w:ilvl w:val="0"/>
          <w:numId w:val="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13F00">
        <w:rPr>
          <w:rFonts w:asciiTheme="minorHAnsi" w:hAnsiTheme="minorHAnsi"/>
          <w:sz w:val="22"/>
          <w:szCs w:val="22"/>
        </w:rPr>
        <w:t>Электрические технические характеристики</w:t>
      </w:r>
    </w:p>
    <w:p w:rsidR="005D3621" w:rsidRPr="00413F00" w:rsidRDefault="005D3621" w:rsidP="005D3621">
      <w:pPr>
        <w:pStyle w:val="a9"/>
        <w:spacing w:line="240" w:lineRule="auto"/>
        <w:ind w:left="1440"/>
        <w:rPr>
          <w:rFonts w:asciiTheme="minorHAnsi" w:hAnsiTheme="minorHAnsi"/>
          <w:sz w:val="22"/>
          <w:szCs w:val="22"/>
        </w:rPr>
      </w:pPr>
    </w:p>
    <w:p w:rsidR="00C2096C" w:rsidRPr="005D3621" w:rsidRDefault="00413F00" w:rsidP="00413F00">
      <w:pPr>
        <w:spacing w:after="0" w:line="240" w:lineRule="auto"/>
        <w:ind w:left="0"/>
        <w:rPr>
          <w:b/>
        </w:rPr>
      </w:pPr>
      <w:r w:rsidRPr="005D3621">
        <w:rPr>
          <w:b/>
        </w:rPr>
        <w:t>0.6 Маркировка СЕ</w:t>
      </w:r>
    </w:p>
    <w:p w:rsidR="00413F00" w:rsidRPr="00413F00" w:rsidRDefault="00413F00" w:rsidP="00413F00">
      <w:pPr>
        <w:spacing w:after="0" w:line="240" w:lineRule="auto"/>
        <w:ind w:left="0"/>
      </w:pPr>
      <w:r w:rsidRPr="00413F00">
        <w:t>Пластина с официальным наименованием производителя, идентификационными данными котла, С</w:t>
      </w:r>
      <w:proofErr w:type="gramStart"/>
      <w:r w:rsidRPr="00413F00">
        <w:t>Е-</w:t>
      </w:r>
      <w:proofErr w:type="gramEnd"/>
      <w:r w:rsidRPr="00413F00">
        <w:t xml:space="preserve"> маркировкой и прилагаемая декларация соответствия удостоверяют, что оборудование соответствует соответствующим  Директивам Совета Европы.</w:t>
      </w:r>
    </w:p>
    <w:p w:rsidR="00413F00" w:rsidRDefault="00413F00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Pr="00C7714B" w:rsidRDefault="00C7714B" w:rsidP="00413F00">
      <w:pPr>
        <w:spacing w:after="0" w:line="240" w:lineRule="auto"/>
        <w:ind w:left="0"/>
        <w:rPr>
          <w:b/>
        </w:rPr>
      </w:pPr>
      <w:r w:rsidRPr="00C7714B">
        <w:rPr>
          <w:b/>
        </w:rPr>
        <w:t>0.7 Надлежащее использование</w:t>
      </w:r>
    </w:p>
    <w:p w:rsidR="00C7714B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32" style="position:absolute;left:0;text-align:left;margin-left:-4.8pt;margin-top:5.6pt;width:465pt;height:56.25pt;z-index:251662336">
            <v:textbox>
              <w:txbxContent>
                <w:p w:rsidR="00643BF7" w:rsidRPr="00C7714B" w:rsidRDefault="00643BF7" w:rsidP="00C7714B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C7714B">
                    <w:rPr>
                      <w:b/>
                    </w:rPr>
                    <w:t xml:space="preserve">Твёрдотопливный генератор тёплого воздуха </w:t>
                  </w:r>
                  <w:r w:rsidRPr="00C7714B">
                    <w:rPr>
                      <w:b/>
                      <w:u w:val="single"/>
                    </w:rPr>
                    <w:t>с механизированной топливоподачей</w:t>
                  </w:r>
                  <w:r w:rsidRPr="00C7714B">
                    <w:rPr>
                      <w:b/>
                    </w:rPr>
                    <w:t xml:space="preserve"> предназначен для производства горячего воздуха.</w:t>
                  </w:r>
                </w:p>
                <w:p w:rsidR="00643BF7" w:rsidRPr="00C7714B" w:rsidRDefault="00643BF7" w:rsidP="00C7714B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C7714B">
                    <w:rPr>
                      <w:b/>
                    </w:rPr>
                    <w:t>Любое другое использование является ненадлежащим.</w:t>
                  </w:r>
                </w:p>
              </w:txbxContent>
            </v:textbox>
          </v:rect>
        </w:pict>
      </w: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Pr="009E7385" w:rsidRDefault="00C7714B" w:rsidP="00413F00">
      <w:pPr>
        <w:spacing w:after="0" w:line="240" w:lineRule="auto"/>
        <w:ind w:left="0"/>
        <w:rPr>
          <w:b/>
        </w:rPr>
      </w:pPr>
      <w:r w:rsidRPr="009E7385">
        <w:rPr>
          <w:b/>
        </w:rPr>
        <w:t>0.8 Ненадлежащее использование</w:t>
      </w:r>
    </w:p>
    <w:p w:rsidR="00C7714B" w:rsidRDefault="00C7714B" w:rsidP="00413F00">
      <w:pPr>
        <w:spacing w:after="0" w:line="240" w:lineRule="auto"/>
        <w:ind w:left="0"/>
      </w:pPr>
      <w:r>
        <w:t>Использование топлива большого размера, загружаемого вручную, является ненадлежащим использованием.</w:t>
      </w:r>
    </w:p>
    <w:p w:rsidR="00857902" w:rsidRDefault="00857902" w:rsidP="00413F00">
      <w:pPr>
        <w:spacing w:after="0" w:line="240" w:lineRule="auto"/>
        <w:ind w:left="0"/>
      </w:pPr>
    </w:p>
    <w:p w:rsidR="00C7714B" w:rsidRPr="009E7385" w:rsidRDefault="00C7714B" w:rsidP="00413F00">
      <w:pPr>
        <w:spacing w:after="0" w:line="240" w:lineRule="auto"/>
        <w:ind w:left="0"/>
        <w:rPr>
          <w:b/>
        </w:rPr>
      </w:pPr>
      <w:r w:rsidRPr="009E7385">
        <w:rPr>
          <w:b/>
        </w:rPr>
        <w:t>0.9 Виды топлива</w:t>
      </w:r>
    </w:p>
    <w:p w:rsidR="00C7714B" w:rsidRDefault="00C7714B" w:rsidP="00413F00">
      <w:pPr>
        <w:spacing w:after="0" w:line="240" w:lineRule="auto"/>
        <w:ind w:left="0"/>
      </w:pPr>
      <w:r>
        <w:t>Используются следующие виды топлива, влажность которых не превышает 30% от их веса:</w:t>
      </w:r>
    </w:p>
    <w:p w:rsidR="00C7714B" w:rsidRDefault="009E7385" w:rsidP="00413F00">
      <w:pPr>
        <w:spacing w:after="0" w:line="240" w:lineRule="auto"/>
        <w:ind w:left="0"/>
        <w:rPr>
          <w:b/>
        </w:rPr>
      </w:pPr>
      <w:proofErr w:type="spellStart"/>
      <w:r w:rsidRPr="009E7385">
        <w:rPr>
          <w:b/>
        </w:rPr>
        <w:t>пеллеты</w:t>
      </w:r>
      <w:proofErr w:type="spellEnd"/>
      <w:r w:rsidRPr="009E7385">
        <w:rPr>
          <w:b/>
        </w:rPr>
        <w:t>, опилки, измельчённая скорлупа миндальных и лесных орехов, оливковый жмых, оливковые косточки, измельчённые косточки персиков, абрикосов и т.п.</w:t>
      </w:r>
    </w:p>
    <w:p w:rsidR="00857902" w:rsidRDefault="00857902" w:rsidP="00413F00">
      <w:pPr>
        <w:spacing w:after="0" w:line="240" w:lineRule="auto"/>
        <w:ind w:left="0"/>
        <w:rPr>
          <w:b/>
        </w:rPr>
      </w:pPr>
    </w:p>
    <w:p w:rsidR="009E7385" w:rsidRDefault="009E7385" w:rsidP="00413F00">
      <w:pPr>
        <w:spacing w:after="0" w:line="240" w:lineRule="auto"/>
        <w:ind w:left="0"/>
        <w:rPr>
          <w:b/>
        </w:rPr>
      </w:pPr>
      <w:r>
        <w:rPr>
          <w:b/>
        </w:rPr>
        <w:t>0.10 Гарантия и ответственность</w:t>
      </w:r>
    </w:p>
    <w:p w:rsidR="009E7385" w:rsidRDefault="009E7385" w:rsidP="009E7385">
      <w:pPr>
        <w:spacing w:after="0" w:line="240" w:lineRule="auto"/>
        <w:ind w:left="0"/>
      </w:pPr>
      <w:r>
        <w:t>Гарантия на генератор</w:t>
      </w:r>
      <w:r w:rsidRPr="00C313D9">
        <w:t xml:space="preserve"> распространяется </w:t>
      </w:r>
      <w:r>
        <w:t xml:space="preserve">только </w:t>
      </w:r>
      <w:r w:rsidRPr="00C313D9">
        <w:t xml:space="preserve">на механические </w:t>
      </w:r>
      <w:r>
        <w:t>де</w:t>
      </w:r>
      <w:r w:rsidR="009A3BA0">
        <w:t>тали</w:t>
      </w:r>
      <w:r w:rsidRPr="00C313D9">
        <w:t xml:space="preserve">. </w:t>
      </w:r>
      <w:r>
        <w:t>Гарантия, за исключением некоторых случаев,</w:t>
      </w:r>
      <w:r w:rsidR="009A3BA0">
        <w:t xml:space="preserve"> принятых</w:t>
      </w:r>
      <w:r>
        <w:t xml:space="preserve"> при п</w:t>
      </w:r>
      <w:r w:rsidR="009A3BA0">
        <w:t>одписании соглашения о покупке</w:t>
      </w:r>
      <w:r>
        <w:t xml:space="preserve">, действует с момента выписки </w:t>
      </w:r>
      <w:r w:rsidR="009A3BA0">
        <w:t>гарантийного талона, прилагаемого к каждому генератору. Гарантийный талон после заполнения должен быть отправлен производителю.</w:t>
      </w:r>
      <w:r>
        <w:t xml:space="preserve"> </w:t>
      </w:r>
    </w:p>
    <w:p w:rsidR="009E7385" w:rsidRPr="00C313D9" w:rsidRDefault="009E7385" w:rsidP="009E7385">
      <w:pPr>
        <w:spacing w:after="0" w:line="240" w:lineRule="auto"/>
        <w:ind w:left="0"/>
      </w:pPr>
      <w:r w:rsidRPr="00C313D9">
        <w:t>Гарантия аннулир</w:t>
      </w:r>
      <w:r w:rsidR="009A3BA0">
        <w:t>уется в случае, если порча генератора</w:t>
      </w:r>
      <w:r w:rsidRPr="00C313D9">
        <w:t xml:space="preserve"> возникла по причине:</w:t>
      </w:r>
    </w:p>
    <w:p w:rsidR="009E7385" w:rsidRPr="00C313D9" w:rsidRDefault="009E7385" w:rsidP="009E7385">
      <w:pPr>
        <w:pStyle w:val="a9"/>
        <w:numPr>
          <w:ilvl w:val="0"/>
          <w:numId w:val="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C313D9">
        <w:rPr>
          <w:rFonts w:asciiTheme="minorHAnsi" w:hAnsiTheme="minorHAnsi"/>
          <w:sz w:val="22"/>
          <w:szCs w:val="22"/>
        </w:rPr>
        <w:t>Повреждений, возникших при транспортировке и/или погрузочно-разгрузочных работах (по вине Покупателя);</w:t>
      </w:r>
    </w:p>
    <w:p w:rsidR="009E7385" w:rsidRPr="00C313D9" w:rsidRDefault="009E7385" w:rsidP="009E7385">
      <w:pPr>
        <w:pStyle w:val="a9"/>
        <w:numPr>
          <w:ilvl w:val="0"/>
          <w:numId w:val="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C313D9">
        <w:rPr>
          <w:rFonts w:asciiTheme="minorHAnsi" w:hAnsiTheme="minorHAnsi"/>
          <w:sz w:val="22"/>
          <w:szCs w:val="22"/>
        </w:rPr>
        <w:t>Ошибок в сборке, допущенных стороной, выполняющей монтажные работы;</w:t>
      </w:r>
    </w:p>
    <w:p w:rsidR="009E7385" w:rsidRPr="00C313D9" w:rsidRDefault="009E7385" w:rsidP="009E7385">
      <w:pPr>
        <w:pStyle w:val="a9"/>
        <w:numPr>
          <w:ilvl w:val="0"/>
          <w:numId w:val="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C313D9">
        <w:rPr>
          <w:rFonts w:asciiTheme="minorHAnsi" w:hAnsiTheme="minorHAnsi"/>
          <w:sz w:val="22"/>
          <w:szCs w:val="22"/>
        </w:rPr>
        <w:t>Неосуществления/ненадлежащего осуществления технического обслуживания и очистки, в соответствии с данной инструкцией;</w:t>
      </w:r>
    </w:p>
    <w:p w:rsidR="009E7385" w:rsidRPr="00C313D9" w:rsidRDefault="009E7385" w:rsidP="009E7385">
      <w:pPr>
        <w:pStyle w:val="a9"/>
        <w:numPr>
          <w:ilvl w:val="0"/>
          <w:numId w:val="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C313D9">
        <w:rPr>
          <w:rFonts w:asciiTheme="minorHAnsi" w:hAnsiTheme="minorHAnsi"/>
          <w:sz w:val="22"/>
          <w:szCs w:val="22"/>
        </w:rPr>
        <w:t>Неисправностей и/или поломок, не относящих</w:t>
      </w:r>
      <w:r w:rsidR="009A3BA0">
        <w:rPr>
          <w:rFonts w:asciiTheme="minorHAnsi" w:hAnsiTheme="minorHAnsi"/>
          <w:sz w:val="22"/>
          <w:szCs w:val="22"/>
        </w:rPr>
        <w:t>ся к неисправностям самого генератора;</w:t>
      </w:r>
    </w:p>
    <w:p w:rsidR="009E7385" w:rsidRPr="00C313D9" w:rsidRDefault="009E7385" w:rsidP="009E7385">
      <w:pPr>
        <w:pStyle w:val="a9"/>
        <w:numPr>
          <w:ilvl w:val="0"/>
          <w:numId w:val="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C313D9">
        <w:rPr>
          <w:rFonts w:asciiTheme="minorHAnsi" w:hAnsiTheme="minorHAnsi"/>
          <w:sz w:val="22"/>
          <w:szCs w:val="22"/>
        </w:rPr>
        <w:t>По причинам, не зависящим от производителя</w:t>
      </w:r>
      <w:r w:rsidR="009A3BA0">
        <w:rPr>
          <w:rFonts w:asciiTheme="minorHAnsi" w:hAnsiTheme="minorHAnsi"/>
          <w:sz w:val="22"/>
          <w:szCs w:val="22"/>
        </w:rPr>
        <w:t>.</w:t>
      </w:r>
    </w:p>
    <w:p w:rsidR="009E7385" w:rsidRPr="00C313D9" w:rsidRDefault="009E7385" w:rsidP="009E7385">
      <w:pPr>
        <w:spacing w:after="0" w:line="240" w:lineRule="auto"/>
        <w:ind w:left="0"/>
      </w:pPr>
      <w:r w:rsidRPr="00C313D9">
        <w:t>Гарантия действительна только для первоначального покупателя и только в случае, если таковой является полным собственником котла.</w:t>
      </w:r>
    </w:p>
    <w:p w:rsidR="009A3BA0" w:rsidRDefault="009E7385" w:rsidP="009E7385">
      <w:pPr>
        <w:spacing w:after="0" w:line="240" w:lineRule="auto"/>
        <w:ind w:left="0"/>
      </w:pPr>
      <w:r w:rsidRPr="00C313D9">
        <w:t xml:space="preserve">Любые разногласия между </w:t>
      </w:r>
      <w:r w:rsidRPr="00C313D9">
        <w:rPr>
          <w:lang w:val="en-US"/>
        </w:rPr>
        <w:t>D</w:t>
      </w:r>
      <w:r w:rsidRPr="00C313D9">
        <w:t>’</w:t>
      </w:r>
      <w:r w:rsidRPr="00C313D9">
        <w:rPr>
          <w:lang w:val="en-US"/>
        </w:rPr>
        <w:t>Alessandro</w:t>
      </w:r>
      <w:r w:rsidRPr="00C313D9">
        <w:t xml:space="preserve"> </w:t>
      </w:r>
      <w:proofErr w:type="spellStart"/>
      <w:r w:rsidRPr="00C313D9">
        <w:rPr>
          <w:lang w:val="en-US"/>
        </w:rPr>
        <w:t>Termomeccanica</w:t>
      </w:r>
      <w:proofErr w:type="spellEnd"/>
      <w:r w:rsidRPr="00C313D9">
        <w:t xml:space="preserve"> и покупателем подлежат урегулированию в арбитражном суде; в случае несогласия с решением арбитражного суда, местом юрисдикции является  </w:t>
      </w:r>
      <w:proofErr w:type="spellStart"/>
      <w:r w:rsidRPr="00C313D9">
        <w:t>Чиети</w:t>
      </w:r>
      <w:proofErr w:type="spellEnd"/>
      <w:r w:rsidRPr="00C313D9">
        <w:t>.</w:t>
      </w:r>
    </w:p>
    <w:p w:rsidR="009E7385" w:rsidRPr="00C313D9" w:rsidRDefault="009E7385" w:rsidP="009E7385">
      <w:pPr>
        <w:spacing w:after="0" w:line="240" w:lineRule="auto"/>
        <w:ind w:left="0"/>
      </w:pPr>
      <w:r w:rsidRPr="00C313D9">
        <w:t xml:space="preserve"> Вышеупомянутые позиции содержатся в общих условиях продажи, которые являются неотъемлемой частью соглашения о покупке. Для прояснения вопросов, не упомянутых в данном документе, </w:t>
      </w:r>
      <w:proofErr w:type="gramStart"/>
      <w:r w:rsidRPr="00C313D9">
        <w:t>см</w:t>
      </w:r>
      <w:proofErr w:type="gramEnd"/>
      <w:r w:rsidRPr="00C313D9">
        <w:t>. также общие условия продажи.</w:t>
      </w:r>
    </w:p>
    <w:p w:rsidR="009E7385" w:rsidRPr="00C313D9" w:rsidRDefault="009E7385" w:rsidP="009E7385">
      <w:pPr>
        <w:spacing w:after="0" w:line="240" w:lineRule="auto"/>
        <w:ind w:left="0"/>
      </w:pPr>
      <w:r w:rsidRPr="00C313D9">
        <w:t>Производитель не несет ответственности и на него не возлагаются гарантийные обязательства в случае причинения вреда людям и/или имуществу, если вред является следствием следующих причин:</w:t>
      </w:r>
    </w:p>
    <w:p w:rsidR="009E7385" w:rsidRPr="00857902" w:rsidRDefault="00642957" w:rsidP="00857902">
      <w:pPr>
        <w:pStyle w:val="a9"/>
        <w:numPr>
          <w:ilvl w:val="0"/>
          <w:numId w:val="5"/>
        </w:numPr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Неправильный монтаж генератора</w:t>
      </w:r>
    </w:p>
    <w:p w:rsidR="009E7385" w:rsidRPr="00857902" w:rsidRDefault="00642957" w:rsidP="009E7385">
      <w:pPr>
        <w:pStyle w:val="a9"/>
        <w:numPr>
          <w:ilvl w:val="0"/>
          <w:numId w:val="5"/>
        </w:numPr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Ненадлежащее использование генератора</w:t>
      </w:r>
    </w:p>
    <w:p w:rsidR="009E7385" w:rsidRDefault="009E7385" w:rsidP="009E7385">
      <w:pPr>
        <w:pStyle w:val="a9"/>
        <w:numPr>
          <w:ilvl w:val="0"/>
          <w:numId w:val="5"/>
        </w:numPr>
        <w:spacing w:line="240" w:lineRule="auto"/>
        <w:rPr>
          <w:rFonts w:asciiTheme="minorHAnsi" w:hAnsiTheme="minorHAnsi"/>
          <w:b/>
          <w:sz w:val="22"/>
          <w:szCs w:val="22"/>
        </w:rPr>
      </w:pPr>
      <w:r w:rsidRPr="00857902">
        <w:rPr>
          <w:rFonts w:asciiTheme="minorHAnsi" w:hAnsiTheme="minorHAnsi"/>
          <w:b/>
          <w:sz w:val="22"/>
          <w:szCs w:val="22"/>
        </w:rPr>
        <w:t>Внесен</w:t>
      </w:r>
      <w:r w:rsidR="00642957">
        <w:rPr>
          <w:rFonts w:asciiTheme="minorHAnsi" w:hAnsiTheme="minorHAnsi"/>
          <w:b/>
          <w:sz w:val="22"/>
          <w:szCs w:val="22"/>
        </w:rPr>
        <w:t>ие изменений в конструкцию генератора</w:t>
      </w:r>
    </w:p>
    <w:p w:rsidR="00857902" w:rsidRPr="00857902" w:rsidRDefault="00857902" w:rsidP="00857902">
      <w:pPr>
        <w:spacing w:line="240" w:lineRule="auto"/>
        <w:ind w:left="360"/>
        <w:rPr>
          <w:b/>
        </w:rPr>
      </w:pPr>
    </w:p>
    <w:p w:rsidR="009A3BA0" w:rsidRPr="00857902" w:rsidRDefault="009A3BA0" w:rsidP="00857902">
      <w:pPr>
        <w:spacing w:after="0" w:line="240" w:lineRule="auto"/>
        <w:ind w:left="0"/>
        <w:rPr>
          <w:b/>
        </w:rPr>
      </w:pPr>
      <w:r w:rsidRPr="00857902">
        <w:rPr>
          <w:b/>
        </w:rPr>
        <w:t>0.11 Копия ДЕКЛАРАЦИИ СООТВЕТСТВИЯ</w:t>
      </w:r>
    </w:p>
    <w:p w:rsidR="009A3BA0" w:rsidRPr="00857902" w:rsidRDefault="009A3BA0" w:rsidP="00857902">
      <w:pPr>
        <w:spacing w:after="0" w:line="240" w:lineRule="auto"/>
        <w:ind w:left="0"/>
      </w:pPr>
      <w:r w:rsidRPr="00857902">
        <w:t>На последней странице данного руководства по эксплуатации и техническому обслуживанию – копия ДЕКЛАРАЦИИ СООТВЕТСТВИЯ, прилагаемая к генератору.</w:t>
      </w:r>
    </w:p>
    <w:p w:rsidR="009E7385" w:rsidRPr="00857902" w:rsidRDefault="009E7385" w:rsidP="009E7385">
      <w:pPr>
        <w:pStyle w:val="a9"/>
        <w:spacing w:line="240" w:lineRule="auto"/>
        <w:rPr>
          <w:rFonts w:asciiTheme="minorHAnsi" w:hAnsiTheme="minorHAnsi"/>
          <w:sz w:val="22"/>
          <w:szCs w:val="22"/>
        </w:rPr>
      </w:pP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857902" w:rsidRDefault="00857902" w:rsidP="00413F00">
      <w:pPr>
        <w:spacing w:after="0" w:line="240" w:lineRule="auto"/>
        <w:ind w:left="0"/>
      </w:pPr>
    </w:p>
    <w:p w:rsidR="00857902" w:rsidRDefault="00857902" w:rsidP="00413F00">
      <w:pPr>
        <w:spacing w:after="0" w:line="240" w:lineRule="auto"/>
        <w:ind w:left="0"/>
      </w:pPr>
    </w:p>
    <w:p w:rsidR="00857902" w:rsidRDefault="00857902" w:rsidP="00413F00">
      <w:pPr>
        <w:spacing w:after="0" w:line="240" w:lineRule="auto"/>
        <w:ind w:left="0"/>
      </w:pPr>
    </w:p>
    <w:p w:rsidR="00857902" w:rsidRDefault="00857902" w:rsidP="00413F00">
      <w:pPr>
        <w:spacing w:after="0" w:line="240" w:lineRule="auto"/>
        <w:ind w:left="0"/>
      </w:pPr>
    </w:p>
    <w:p w:rsidR="00857902" w:rsidRDefault="00857902" w:rsidP="00857902">
      <w:pPr>
        <w:spacing w:after="0" w:line="240" w:lineRule="auto"/>
        <w:ind w:left="0"/>
        <w:rPr>
          <w:b/>
        </w:rPr>
      </w:pPr>
      <w:r>
        <w:rPr>
          <w:b/>
        </w:rPr>
        <w:t>1 -  БЕЗОПАСНОСТЬ и</w:t>
      </w:r>
      <w:r w:rsidRPr="005E708E">
        <w:rPr>
          <w:b/>
        </w:rPr>
        <w:t xml:space="preserve"> СПЕЦИФИЧЕСКИЕ РИСКИ</w:t>
      </w:r>
    </w:p>
    <w:p w:rsidR="005F254D" w:rsidRPr="005E708E" w:rsidRDefault="005F254D" w:rsidP="00857902">
      <w:pPr>
        <w:spacing w:after="0" w:line="240" w:lineRule="auto"/>
        <w:ind w:left="0"/>
        <w:rPr>
          <w:b/>
        </w:rPr>
      </w:pPr>
    </w:p>
    <w:p w:rsidR="00857902" w:rsidRDefault="00857902" w:rsidP="00857902">
      <w:pPr>
        <w:spacing w:after="0" w:line="240" w:lineRule="auto"/>
        <w:ind w:left="0"/>
      </w:pPr>
      <w:r>
        <w:rPr>
          <w:b/>
        </w:rPr>
        <w:t>1.0</w:t>
      </w:r>
      <w:r w:rsidRPr="005E708E">
        <w:rPr>
          <w:b/>
          <w:sz w:val="32"/>
          <w:szCs w:val="32"/>
        </w:rPr>
        <w:t xml:space="preserve"> </w:t>
      </w:r>
      <w:r w:rsidRPr="005E708E">
        <w:rPr>
          <w:b/>
        </w:rPr>
        <w:t>Риски, связанные с эксплуатацией оборудования</w:t>
      </w:r>
    </w:p>
    <w:p w:rsidR="00857902" w:rsidRPr="00466EC3" w:rsidRDefault="00857902" w:rsidP="00857902">
      <w:pPr>
        <w:spacing w:after="0" w:line="240" w:lineRule="auto"/>
        <w:ind w:left="0"/>
      </w:pPr>
      <w:r>
        <w:t>Генератор</w:t>
      </w:r>
      <w:r w:rsidRPr="00466EC3">
        <w:t xml:space="preserve"> сконструирован в соответствии с необходимыми требованиями безопасности, предписанными Директивами Совета Европы.</w:t>
      </w:r>
    </w:p>
    <w:p w:rsidR="00857902" w:rsidRDefault="00857902" w:rsidP="00857902">
      <w:pPr>
        <w:spacing w:after="0" w:line="240" w:lineRule="auto"/>
        <w:ind w:left="0"/>
      </w:pPr>
      <w:r>
        <w:t>Во время проектирования принимались во внимание европейские и национальные стандарты, касающиеся безопасности данного типа машин.</w:t>
      </w:r>
    </w:p>
    <w:p w:rsidR="005F254D" w:rsidRDefault="005F254D" w:rsidP="00857902">
      <w:pPr>
        <w:spacing w:after="0" w:line="240" w:lineRule="auto"/>
        <w:ind w:left="0"/>
      </w:pPr>
    </w:p>
    <w:p w:rsidR="00857902" w:rsidRDefault="00857902" w:rsidP="00857902">
      <w:pPr>
        <w:spacing w:after="0" w:line="240" w:lineRule="auto"/>
        <w:ind w:left="0"/>
      </w:pPr>
      <w:r>
        <w:t>Тем не менее, опасные ситуации могут возникнуть в случаях:</w:t>
      </w:r>
    </w:p>
    <w:p w:rsidR="00857902" w:rsidRPr="005E708E" w:rsidRDefault="00857902" w:rsidP="00857902">
      <w:pPr>
        <w:pStyle w:val="a9"/>
        <w:numPr>
          <w:ilvl w:val="0"/>
          <w:numId w:val="6"/>
        </w:numPr>
        <w:spacing w:line="240" w:lineRule="auto"/>
        <w:rPr>
          <w:b/>
        </w:rPr>
      </w:pPr>
      <w:r w:rsidRPr="005E708E">
        <w:rPr>
          <w:b/>
        </w:rPr>
        <w:t>Н</w:t>
      </w:r>
      <w:r>
        <w:rPr>
          <w:b/>
        </w:rPr>
        <w:t>енадлежащего использования генератора</w:t>
      </w:r>
      <w:r w:rsidRPr="005E708E">
        <w:rPr>
          <w:b/>
        </w:rPr>
        <w:t>.</w:t>
      </w:r>
    </w:p>
    <w:p w:rsidR="00857902" w:rsidRPr="005E708E" w:rsidRDefault="00857902" w:rsidP="00857902">
      <w:pPr>
        <w:pStyle w:val="a9"/>
        <w:numPr>
          <w:ilvl w:val="0"/>
          <w:numId w:val="6"/>
        </w:numPr>
        <w:spacing w:line="240" w:lineRule="auto"/>
        <w:rPr>
          <w:b/>
        </w:rPr>
      </w:pPr>
      <w:r>
        <w:rPr>
          <w:b/>
        </w:rPr>
        <w:t>Монтажа генератора</w:t>
      </w:r>
      <w:r w:rsidRPr="005E708E">
        <w:rPr>
          <w:b/>
        </w:rPr>
        <w:t xml:space="preserve"> неквалифицированным персоналом.</w:t>
      </w:r>
    </w:p>
    <w:p w:rsidR="00857902" w:rsidRDefault="00857902" w:rsidP="00857902">
      <w:pPr>
        <w:pStyle w:val="a9"/>
        <w:numPr>
          <w:ilvl w:val="0"/>
          <w:numId w:val="6"/>
        </w:numPr>
        <w:spacing w:line="240" w:lineRule="auto"/>
        <w:rPr>
          <w:b/>
        </w:rPr>
      </w:pPr>
      <w:r w:rsidRPr="005E708E">
        <w:rPr>
          <w:b/>
        </w:rPr>
        <w:t>Несоблюдения инструкций по б</w:t>
      </w:r>
      <w:r>
        <w:rPr>
          <w:b/>
        </w:rPr>
        <w:t>езопасности, содержащихся в данном</w:t>
      </w:r>
      <w:r w:rsidRPr="005E708E">
        <w:rPr>
          <w:b/>
        </w:rPr>
        <w:t xml:space="preserve"> руководстве по эксплуатации.</w:t>
      </w:r>
    </w:p>
    <w:p w:rsidR="00857902" w:rsidRPr="005E708E" w:rsidRDefault="00857902" w:rsidP="00857902">
      <w:pPr>
        <w:pStyle w:val="a9"/>
        <w:spacing w:line="240" w:lineRule="auto"/>
        <w:ind w:left="1440"/>
        <w:rPr>
          <w:b/>
        </w:rPr>
      </w:pPr>
    </w:p>
    <w:p w:rsidR="00857902" w:rsidRPr="005E708E" w:rsidRDefault="00857902" w:rsidP="00857902">
      <w:pPr>
        <w:spacing w:after="0" w:line="240" w:lineRule="auto"/>
        <w:ind w:left="0"/>
        <w:rPr>
          <w:b/>
        </w:rPr>
      </w:pPr>
      <w:r>
        <w:rPr>
          <w:b/>
        </w:rPr>
        <w:t>1.1</w:t>
      </w:r>
      <w:r w:rsidRPr="005E708E">
        <w:rPr>
          <w:b/>
        </w:rPr>
        <w:t xml:space="preserve"> Остаточные риски</w:t>
      </w:r>
    </w:p>
    <w:p w:rsidR="00857902" w:rsidRDefault="00857902" w:rsidP="00857902">
      <w:pPr>
        <w:spacing w:after="0" w:line="240" w:lineRule="auto"/>
        <w:ind w:left="0"/>
      </w:pPr>
      <w:r>
        <w:t>Генератор был спроектирован и изготовлен в соответствии со всеми действующими Стандартами Безопасности. Во внимание были приняты все возможные причины риска, за исключением рисков, вытекающих из ненадлежащего использования котла. Возможны следующие виды рисков:</w:t>
      </w:r>
    </w:p>
    <w:p w:rsidR="00857902" w:rsidRDefault="00437715" w:rsidP="00857902">
      <w:pPr>
        <w:spacing w:after="0" w:line="240" w:lineRule="auto"/>
        <w:ind w:left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3.65pt;margin-top:1.15pt;width:304.15pt;height:68.7pt;z-index:251664384;mso-width-relative:margin;mso-height-relative:margin" stroked="f">
            <v:textbox style="mso-next-textbox:#_x0000_s1033">
              <w:txbxContent>
                <w:p w:rsidR="00643BF7" w:rsidRPr="005E708E" w:rsidRDefault="00643BF7" w:rsidP="00857902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5E708E">
                    <w:rPr>
                      <w:b/>
                    </w:rPr>
                    <w:t>РИСК ПОЛУЧЕНИЯ ОЖОГОВ</w:t>
                  </w:r>
                </w:p>
                <w:p w:rsidR="00643BF7" w:rsidRPr="004710DB" w:rsidRDefault="00643BF7" w:rsidP="00857902">
                  <w:pPr>
                    <w:spacing w:after="0" w:line="240" w:lineRule="auto"/>
                    <w:ind w:left="0"/>
                  </w:pPr>
                  <w:r w:rsidRPr="004710DB">
                    <w:t>Во время розжига топки, при прикосновении к смотровому люку и люку для очистки при не полностью погашенной топке.</w:t>
                  </w:r>
                </w:p>
                <w:p w:rsidR="00643BF7" w:rsidRDefault="00643BF7" w:rsidP="00857902">
                  <w:pPr>
                    <w:spacing w:after="0"/>
                  </w:pPr>
                </w:p>
              </w:txbxContent>
            </v:textbox>
          </v:shape>
        </w:pict>
      </w:r>
    </w:p>
    <w:p w:rsidR="00857902" w:rsidRDefault="00437715" w:rsidP="00857902">
      <w:pPr>
        <w:spacing w:after="0" w:line="240" w:lineRule="auto"/>
        <w:ind w:left="0"/>
      </w:pPr>
      <w:r>
        <w:rPr>
          <w:noProof/>
        </w:rPr>
        <w:pict>
          <v:shape id="_x0000_s1034" type="#_x0000_t202" style="position:absolute;left:0;text-align:left;margin-left:73.65pt;margin-top:56.45pt;width:410.05pt;height:93pt;z-index:251665408;mso-width-relative:margin;mso-height-relative:margin" stroked="f">
            <v:textbox style="mso-next-textbox:#_x0000_s1034">
              <w:txbxContent>
                <w:p w:rsidR="00643BF7" w:rsidRPr="005E708E" w:rsidRDefault="00643BF7" w:rsidP="00857902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5E708E">
                    <w:rPr>
                      <w:b/>
                    </w:rPr>
                    <w:t>ОПАСНОСТЬ ПОРАЖЕНИЯ ЭЛЕКТРИЧЕСКИМ ТОКОМ</w:t>
                  </w:r>
                </w:p>
                <w:p w:rsidR="00643BF7" w:rsidRPr="004710DB" w:rsidRDefault="00643BF7" w:rsidP="00857902">
                  <w:pPr>
                    <w:spacing w:after="0" w:line="240" w:lineRule="auto"/>
                    <w:ind w:left="0"/>
                  </w:pPr>
                  <w:r>
                    <w:t>Генератор</w:t>
                  </w:r>
                  <w:r w:rsidRPr="005E708E">
                    <w:t xml:space="preserve"> подсоединен и управляется соответствующей электрической</w:t>
                  </w:r>
                  <w:r w:rsidRPr="004710DB">
                    <w:t xml:space="preserve"> панелью, оснащенной всеми устройствами, необходимыми для защиты от перегрузок и коротких за</w:t>
                  </w:r>
                  <w:r>
                    <w:t>мыканий. Чтобы обезопасить генератор</w:t>
                  </w:r>
                  <w:r w:rsidRPr="004710DB">
                    <w:t xml:space="preserve"> от пробоя изоляции, рекомендуется снабдить панель электрической цепью, обеспеченной </w:t>
                  </w:r>
                  <w:r w:rsidRPr="004710DB">
                    <w:rPr>
                      <w:b/>
                    </w:rPr>
                    <w:t>дифференциальным реле</w:t>
                  </w:r>
                  <w:r w:rsidRPr="004710DB">
                    <w:t xml:space="preserve"> с предельной величиной не больше </w:t>
                  </w:r>
                  <w:r w:rsidRPr="004710DB">
                    <w:rPr>
                      <w:b/>
                    </w:rPr>
                    <w:t>30 мА.</w:t>
                  </w:r>
                </w:p>
                <w:p w:rsidR="00643BF7" w:rsidRDefault="00643BF7" w:rsidP="00857902">
                  <w:pPr>
                    <w:spacing w:after="0"/>
                  </w:pPr>
                </w:p>
              </w:txbxContent>
            </v:textbox>
          </v:shape>
        </w:pict>
      </w:r>
      <w:r w:rsidR="00857902">
        <w:rPr>
          <w:noProof/>
          <w:lang w:eastAsia="ru-RU"/>
        </w:rPr>
        <w:drawing>
          <wp:inline distT="0" distB="0" distL="0" distR="0">
            <wp:extent cx="819150" cy="7429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902">
        <w:t xml:space="preserve">                                                                                                                                        </w:t>
      </w:r>
      <w:r w:rsidR="00857902">
        <w:rPr>
          <w:noProof/>
          <w:lang w:eastAsia="ru-RU"/>
        </w:rPr>
        <w:drawing>
          <wp:inline distT="0" distB="0" distL="0" distR="0">
            <wp:extent cx="733425" cy="6667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02" w:rsidRDefault="00857902" w:rsidP="00857902">
      <w:pPr>
        <w:spacing w:after="0" w:line="240" w:lineRule="auto"/>
        <w:ind w:left="0"/>
      </w:pPr>
    </w:p>
    <w:p w:rsidR="00857902" w:rsidRDefault="00857902" w:rsidP="00857902">
      <w:pPr>
        <w:spacing w:after="0" w:line="240" w:lineRule="auto"/>
        <w:ind w:left="0"/>
      </w:pPr>
    </w:p>
    <w:p w:rsidR="00857902" w:rsidRPr="00C313D9" w:rsidRDefault="00857902" w:rsidP="00857902">
      <w:pPr>
        <w:pStyle w:val="a9"/>
        <w:spacing w:line="240" w:lineRule="auto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>
            <wp:extent cx="819150" cy="73342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02" w:rsidRPr="00C313D9" w:rsidRDefault="00437715" w:rsidP="00857902">
      <w:pPr>
        <w:spacing w:after="0" w:line="240" w:lineRule="auto"/>
        <w:ind w:left="0" w:hanging="720"/>
      </w:pPr>
      <w:r>
        <w:rPr>
          <w:noProof/>
          <w:lang w:eastAsia="ru-RU"/>
        </w:rPr>
        <w:pict>
          <v:shape id="_x0000_s1035" type="#_x0000_t202" style="position:absolute;left:0;text-align:left;margin-left:73.65pt;margin-top:-.1pt;width:313.85pt;height:82.25pt;z-index:251666432;mso-width-relative:margin;mso-height-relative:margin" strokecolor="white [3212]">
            <v:textbox style="mso-next-textbox:#_x0000_s1035">
              <w:txbxContent>
                <w:p w:rsidR="00643BF7" w:rsidRPr="005E708E" w:rsidRDefault="00643BF7" w:rsidP="00857902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РИСК ПОВРЕЖДЕНИЯ ПАЛЬЦЕВ</w:t>
                  </w:r>
                </w:p>
                <w:p w:rsidR="00643BF7" w:rsidRPr="00305E40" w:rsidRDefault="00643BF7" w:rsidP="00857902">
                  <w:pPr>
                    <w:spacing w:after="0" w:line="240" w:lineRule="auto"/>
                    <w:ind w:left="0"/>
                  </w:pPr>
                  <w:r w:rsidRPr="00305E40">
                    <w:t>Во время проведения операций по очистке или техническому обслуживанию шнека топливоподачи.</w:t>
                  </w:r>
                  <w:r>
                    <w:t xml:space="preserve"> Производитель рекомендует использовать надлежащие средства индивидуальной защиты (перчатки).</w:t>
                  </w:r>
                </w:p>
              </w:txbxContent>
            </v:textbox>
          </v:shape>
        </w:pict>
      </w:r>
      <w:r w:rsidR="00857902">
        <w:t xml:space="preserve">               </w:t>
      </w:r>
      <w:r w:rsidR="00857902">
        <w:rPr>
          <w:noProof/>
          <w:lang w:eastAsia="ru-RU"/>
        </w:rPr>
        <w:drawing>
          <wp:inline distT="0" distB="0" distL="0" distR="0">
            <wp:extent cx="752475" cy="71437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54D">
        <w:t xml:space="preserve">                                                                                                                                           </w:t>
      </w:r>
      <w:r w:rsidR="005F254D">
        <w:rPr>
          <w:noProof/>
          <w:lang w:eastAsia="ru-RU"/>
        </w:rPr>
        <w:drawing>
          <wp:inline distT="0" distB="0" distL="0" distR="0">
            <wp:extent cx="714375" cy="66675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54D">
        <w:t xml:space="preserve">   </w:t>
      </w:r>
    </w:p>
    <w:p w:rsidR="00857902" w:rsidRPr="005E708E" w:rsidRDefault="00857902" w:rsidP="00857902">
      <w:pPr>
        <w:spacing w:after="0"/>
        <w:ind w:left="0"/>
      </w:pPr>
    </w:p>
    <w:p w:rsidR="00857902" w:rsidRDefault="00437715" w:rsidP="00857902">
      <w:pPr>
        <w:spacing w:line="240" w:lineRule="auto"/>
        <w:ind w:left="0"/>
      </w:pPr>
      <w:r>
        <w:rPr>
          <w:noProof/>
          <w:lang w:eastAsia="ru-RU"/>
        </w:rPr>
        <w:pict>
          <v:shape id="_x0000_s1038" type="#_x0000_t202" style="position:absolute;left:0;text-align:left;margin-left:73.65pt;margin-top:18.2pt;width:411.25pt;height:48.75pt;z-index:251669504;mso-width-relative:margin;mso-height-relative:margin" strokecolor="white [3212]">
            <v:textbox style="mso-next-textbox:#_x0000_s1038">
              <w:txbxContent>
                <w:p w:rsidR="00643BF7" w:rsidRPr="005E708E" w:rsidRDefault="00643BF7" w:rsidP="00857902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5E708E">
                    <w:rPr>
                      <w:b/>
                    </w:rPr>
                    <w:t>РИСК АСФИКСИИ</w:t>
                  </w:r>
                </w:p>
                <w:p w:rsidR="00643BF7" w:rsidRDefault="00643BF7" w:rsidP="00857902">
                  <w:pPr>
                    <w:spacing w:after="0" w:line="240" w:lineRule="auto"/>
                    <w:ind w:left="0"/>
                  </w:pPr>
                  <w:r w:rsidRPr="004710DB">
                    <w:t>в случае недостаточно сильного отвода дыма (тяги). Производитель рекомендует периодически производить тщательную чистку дымохода, жаровых труб и топки</w:t>
                  </w:r>
                  <w:r>
                    <w:t>.</w:t>
                  </w:r>
                </w:p>
                <w:p w:rsidR="00643BF7" w:rsidRDefault="00643BF7" w:rsidP="00857902">
                  <w:pPr>
                    <w:spacing w:after="0"/>
                  </w:pPr>
                </w:p>
              </w:txbxContent>
            </v:textbox>
          </v:shape>
        </w:pict>
      </w:r>
    </w:p>
    <w:p w:rsidR="00857902" w:rsidRPr="00517668" w:rsidRDefault="00857902" w:rsidP="00857902">
      <w:pPr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771525" cy="714375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02" w:rsidRDefault="00857902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C7714B" w:rsidRDefault="00C7714B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  <w:rPr>
          <w:b/>
        </w:rPr>
      </w:pPr>
      <w:r w:rsidRPr="00614138">
        <w:rPr>
          <w:b/>
        </w:rPr>
        <w:t>2 – ОПИСАНИЕ ГЕНЕРАТОРА</w:t>
      </w:r>
    </w:p>
    <w:p w:rsidR="00614138" w:rsidRPr="00614138" w:rsidRDefault="00614138" w:rsidP="00413F00">
      <w:pPr>
        <w:spacing w:after="0" w:line="240" w:lineRule="auto"/>
        <w:ind w:left="0"/>
        <w:rPr>
          <w:b/>
        </w:rPr>
      </w:pPr>
    </w:p>
    <w:p w:rsidR="005F254D" w:rsidRPr="00A45A8E" w:rsidRDefault="005F254D" w:rsidP="00413F00">
      <w:pPr>
        <w:spacing w:after="0" w:line="240" w:lineRule="auto"/>
        <w:ind w:left="0"/>
        <w:rPr>
          <w:b/>
        </w:rPr>
      </w:pPr>
      <w:r w:rsidRPr="00A45A8E">
        <w:rPr>
          <w:b/>
        </w:rPr>
        <w:t xml:space="preserve">2.0 Общая информация </w:t>
      </w:r>
    </w:p>
    <w:p w:rsidR="005F254D" w:rsidRPr="00A45A8E" w:rsidRDefault="005F254D" w:rsidP="00413F00">
      <w:pPr>
        <w:spacing w:after="0" w:line="240" w:lineRule="auto"/>
        <w:ind w:left="0"/>
        <w:rPr>
          <w:rFonts w:cs="Times New Roman"/>
        </w:rPr>
      </w:pPr>
      <w:r w:rsidRPr="00A45A8E">
        <w:t>Генератор тёплого воздуха типа «Марина» с тремя оборотами дыма произведён из жаропрочной стали.</w:t>
      </w:r>
      <w:r w:rsidR="008A2F9D" w:rsidRPr="00A45A8E">
        <w:t xml:space="preserve"> Генератор установлен на </w:t>
      </w:r>
      <w:r w:rsidR="00A020B1" w:rsidRPr="00A45A8E">
        <w:t>основании</w:t>
      </w:r>
      <w:r w:rsidR="00CA2D27" w:rsidRPr="00A45A8E">
        <w:t xml:space="preserve"> </w:t>
      </w:r>
      <w:r w:rsidR="008A2F9D" w:rsidRPr="003A7143">
        <w:rPr>
          <w:rFonts w:cs="Times New Roman"/>
          <w:b/>
        </w:rPr>
        <w:t>[</w:t>
      </w:r>
      <w:r w:rsidR="00CA2D27" w:rsidRPr="003A7143">
        <w:rPr>
          <w:rFonts w:cs="Times New Roman"/>
          <w:b/>
        </w:rPr>
        <w:t>1</w:t>
      </w:r>
      <w:r w:rsidR="008A2F9D" w:rsidRPr="003A7143">
        <w:rPr>
          <w:rFonts w:cs="Times New Roman"/>
          <w:b/>
        </w:rPr>
        <w:t>],</w:t>
      </w:r>
      <w:r w:rsidR="008A2F9D" w:rsidRPr="00A45A8E">
        <w:rPr>
          <w:rFonts w:cs="Times New Roman"/>
        </w:rPr>
        <w:t xml:space="preserve"> оборудован топочной камерой с горелкой </w:t>
      </w:r>
      <w:r w:rsidR="008A2F9D" w:rsidRPr="003A7143">
        <w:rPr>
          <w:rFonts w:cs="Times New Roman"/>
          <w:b/>
        </w:rPr>
        <w:t>[4]</w:t>
      </w:r>
      <w:r w:rsidR="008A2F9D" w:rsidRPr="00A45A8E">
        <w:rPr>
          <w:rFonts w:cs="Times New Roman"/>
        </w:rPr>
        <w:t xml:space="preserve"> (доступ к которой осуществляется при помощи изолированной дверцы </w:t>
      </w:r>
      <w:r w:rsidR="008A2F9D" w:rsidRPr="003A7143">
        <w:rPr>
          <w:rFonts w:cs="Times New Roman"/>
          <w:b/>
        </w:rPr>
        <w:t>[</w:t>
      </w:r>
      <w:r w:rsidR="00CA2D27" w:rsidRPr="003A7143">
        <w:rPr>
          <w:rFonts w:cs="Times New Roman"/>
          <w:b/>
        </w:rPr>
        <w:t>18</w:t>
      </w:r>
      <w:r w:rsidR="008A2F9D" w:rsidRPr="003A7143">
        <w:rPr>
          <w:rFonts w:cs="Times New Roman"/>
          <w:b/>
        </w:rPr>
        <w:t>]</w:t>
      </w:r>
      <w:r w:rsidR="008A2F9D" w:rsidRPr="00A45A8E">
        <w:rPr>
          <w:rFonts w:cs="Times New Roman"/>
        </w:rPr>
        <w:t xml:space="preserve">), жаровыми трубами </w:t>
      </w:r>
      <w:r w:rsidR="008A2F9D" w:rsidRPr="003A7143">
        <w:rPr>
          <w:rFonts w:cs="Times New Roman"/>
          <w:b/>
        </w:rPr>
        <w:t>[</w:t>
      </w:r>
      <w:r w:rsidR="00CA2D27" w:rsidRPr="003A7143">
        <w:rPr>
          <w:rFonts w:cs="Times New Roman"/>
          <w:b/>
        </w:rPr>
        <w:t>15</w:t>
      </w:r>
      <w:r w:rsidR="008A2F9D" w:rsidRPr="003A7143">
        <w:rPr>
          <w:rFonts w:cs="Times New Roman"/>
          <w:b/>
        </w:rPr>
        <w:t>]</w:t>
      </w:r>
      <w:r w:rsidR="008A2F9D" w:rsidRPr="00A45A8E">
        <w:rPr>
          <w:rFonts w:cs="Times New Roman"/>
        </w:rPr>
        <w:t xml:space="preserve"> (к которым также осуществляется доступ для проведения операций по очистке) и фитингом дымохода </w:t>
      </w:r>
      <w:r w:rsidR="008A2F9D" w:rsidRPr="003A7143">
        <w:rPr>
          <w:rFonts w:cs="Times New Roman"/>
          <w:b/>
        </w:rPr>
        <w:t>[</w:t>
      </w:r>
      <w:r w:rsidR="00A020B1" w:rsidRPr="003A7143">
        <w:rPr>
          <w:rFonts w:cs="Times New Roman"/>
          <w:b/>
        </w:rPr>
        <w:t>26</w:t>
      </w:r>
      <w:r w:rsidR="008A2F9D" w:rsidRPr="003A7143">
        <w:rPr>
          <w:rFonts w:cs="Times New Roman"/>
          <w:b/>
        </w:rPr>
        <w:t>].</w:t>
      </w:r>
    </w:p>
    <w:p w:rsidR="00A35049" w:rsidRPr="00A45A8E" w:rsidRDefault="00D87978" w:rsidP="00413F00">
      <w:pPr>
        <w:spacing w:after="0" w:line="240" w:lineRule="auto"/>
        <w:ind w:left="0"/>
      </w:pPr>
      <w:r w:rsidRPr="00A45A8E">
        <w:t xml:space="preserve">На верхней части генератора </w:t>
      </w:r>
      <w:r w:rsidRPr="003A7143">
        <w:rPr>
          <w:rFonts w:cs="Times New Roman"/>
          <w:b/>
        </w:rPr>
        <w:t>[</w:t>
      </w:r>
      <w:r w:rsidR="00A020B1" w:rsidRPr="003A7143">
        <w:rPr>
          <w:rFonts w:cs="Times New Roman"/>
          <w:b/>
        </w:rPr>
        <w:t>14</w:t>
      </w:r>
      <w:r w:rsidRPr="003A7143">
        <w:rPr>
          <w:rFonts w:cs="Times New Roman"/>
          <w:b/>
        </w:rPr>
        <w:t>]</w:t>
      </w:r>
      <w:r w:rsidR="00A45A8E" w:rsidRPr="00A45A8E">
        <w:t xml:space="preserve"> в зависимости от поставки</w:t>
      </w:r>
      <w:r w:rsidRPr="00A45A8E">
        <w:t xml:space="preserve"> тёплого воздуха по запросу может быть установлена вентиляционная камера с небольшими отверстиями</w:t>
      </w:r>
      <w:r w:rsidR="00A45A8E" w:rsidRPr="00A45A8E">
        <w:t>,</w:t>
      </w:r>
      <w:r w:rsidRPr="00A45A8E">
        <w:t xml:space="preserve"> с регулируемыми деталями для </w:t>
      </w:r>
      <w:r w:rsidR="00614138" w:rsidRPr="00A45A8E">
        <w:t xml:space="preserve">непосредственного </w:t>
      </w:r>
      <w:r w:rsidR="00A35049" w:rsidRPr="00A45A8E">
        <w:t>распространения возду</w:t>
      </w:r>
      <w:r w:rsidR="00614138" w:rsidRPr="00A45A8E">
        <w:t>ха или для соединения с системой</w:t>
      </w:r>
      <w:r w:rsidR="00A35049" w:rsidRPr="00A45A8E">
        <w:t xml:space="preserve"> распределения горячего воздуха</w:t>
      </w:r>
      <w:r w:rsidR="00614138" w:rsidRPr="00A45A8E">
        <w:t xml:space="preserve"> </w:t>
      </w:r>
      <w:r w:rsidR="00614138" w:rsidRPr="003A7143">
        <w:rPr>
          <w:rFonts w:cs="Times New Roman"/>
          <w:b/>
        </w:rPr>
        <w:t>[19]</w:t>
      </w:r>
      <w:r w:rsidR="00A35049" w:rsidRPr="003A7143">
        <w:rPr>
          <w:b/>
        </w:rPr>
        <w:t>.</w:t>
      </w:r>
    </w:p>
    <w:p w:rsidR="00A35049" w:rsidRPr="00A45A8E" w:rsidRDefault="00A35049" w:rsidP="00413F00">
      <w:pPr>
        <w:spacing w:after="0" w:line="240" w:lineRule="auto"/>
        <w:ind w:left="0"/>
      </w:pPr>
      <w:r w:rsidRPr="00A45A8E">
        <w:t xml:space="preserve">Корпус теплового генератора полностью </w:t>
      </w:r>
      <w:proofErr w:type="spellStart"/>
      <w:r w:rsidRPr="00A45A8E">
        <w:t>теплоизолирован</w:t>
      </w:r>
      <w:proofErr w:type="spellEnd"/>
      <w:r w:rsidRPr="00A45A8E">
        <w:t xml:space="preserve"> при помощи изоляционного материала и защищён стальной пластиной.</w:t>
      </w:r>
    </w:p>
    <w:p w:rsidR="00CA2D27" w:rsidRPr="00A45A8E" w:rsidRDefault="00A35049" w:rsidP="00413F00">
      <w:pPr>
        <w:spacing w:after="0" w:line="240" w:lineRule="auto"/>
        <w:ind w:left="0"/>
        <w:rPr>
          <w:rFonts w:cs="Times New Roman"/>
        </w:rPr>
      </w:pPr>
      <w:r w:rsidRPr="00A45A8E">
        <w:t>Твёрдое топливо,</w:t>
      </w:r>
      <w:r w:rsidR="00614138" w:rsidRPr="00A45A8E">
        <w:t xml:space="preserve"> которое содержится в бункере</w:t>
      </w:r>
      <w:r w:rsidRPr="00A45A8E">
        <w:t xml:space="preserve"> </w:t>
      </w:r>
      <w:r w:rsidRPr="003A7143">
        <w:rPr>
          <w:rFonts w:cs="Times New Roman"/>
          <w:b/>
        </w:rPr>
        <w:t>[</w:t>
      </w:r>
      <w:r w:rsidR="00614138" w:rsidRPr="003A7143">
        <w:rPr>
          <w:rFonts w:cs="Times New Roman"/>
          <w:b/>
        </w:rPr>
        <w:t>10</w:t>
      </w:r>
      <w:r w:rsidRPr="003A7143">
        <w:rPr>
          <w:rFonts w:cs="Times New Roman"/>
          <w:b/>
        </w:rPr>
        <w:t>]</w:t>
      </w:r>
      <w:r w:rsidRPr="003A7143">
        <w:rPr>
          <w:b/>
        </w:rPr>
        <w:t>,</w:t>
      </w:r>
      <w:r w:rsidRPr="00A45A8E">
        <w:t xml:space="preserve"> </w:t>
      </w:r>
      <w:r w:rsidR="00D87978" w:rsidRPr="00A45A8E">
        <w:t xml:space="preserve"> </w:t>
      </w:r>
      <w:r w:rsidRPr="00A45A8E">
        <w:t xml:space="preserve">поступает в топку теплового генератора при помощи шнека </w:t>
      </w:r>
      <w:r w:rsidRPr="003A7143">
        <w:rPr>
          <w:rFonts w:cs="Times New Roman"/>
          <w:b/>
        </w:rPr>
        <w:t>[</w:t>
      </w:r>
      <w:r w:rsidR="00614138" w:rsidRPr="003A7143">
        <w:rPr>
          <w:rFonts w:cs="Times New Roman"/>
          <w:b/>
        </w:rPr>
        <w:t>6</w:t>
      </w:r>
      <w:r w:rsidRPr="003A7143">
        <w:rPr>
          <w:rFonts w:cs="Times New Roman"/>
          <w:b/>
        </w:rPr>
        <w:t>]</w:t>
      </w:r>
      <w:r w:rsidRPr="003A7143">
        <w:rPr>
          <w:b/>
        </w:rPr>
        <w:t>,</w:t>
      </w:r>
      <w:r w:rsidRPr="00A45A8E">
        <w:t xml:space="preserve"> оборудованного редукторным двигателем</w:t>
      </w:r>
      <w:r w:rsidR="00A020B1" w:rsidRPr="00A45A8E">
        <w:t xml:space="preserve"> </w:t>
      </w:r>
      <w:r w:rsidRPr="003A7143">
        <w:rPr>
          <w:rFonts w:cs="Times New Roman"/>
          <w:b/>
        </w:rPr>
        <w:t>[</w:t>
      </w:r>
      <w:r w:rsidR="00614138" w:rsidRPr="003A7143">
        <w:rPr>
          <w:rFonts w:cs="Times New Roman"/>
          <w:b/>
        </w:rPr>
        <w:t>7</w:t>
      </w:r>
      <w:r w:rsidRPr="003A7143">
        <w:rPr>
          <w:rFonts w:cs="Times New Roman"/>
          <w:b/>
        </w:rPr>
        <w:t>]</w:t>
      </w:r>
      <w:r w:rsidR="00A020B1" w:rsidRPr="003A7143">
        <w:rPr>
          <w:rFonts w:cs="Times New Roman"/>
          <w:b/>
        </w:rPr>
        <w:t>.</w:t>
      </w:r>
    </w:p>
    <w:p w:rsidR="00A020B1" w:rsidRPr="00A45A8E" w:rsidRDefault="00A020B1" w:rsidP="00413F00">
      <w:pPr>
        <w:spacing w:after="0" w:line="240" w:lineRule="auto"/>
        <w:ind w:left="0"/>
        <w:rPr>
          <w:rFonts w:cs="Times New Roman"/>
        </w:rPr>
      </w:pPr>
      <w:r w:rsidRPr="00A45A8E">
        <w:rPr>
          <w:rFonts w:cs="Times New Roman"/>
        </w:rPr>
        <w:t xml:space="preserve">Розжиг топлива производится вручную через дверцу топочной камеры </w:t>
      </w:r>
      <w:r w:rsidRPr="003A7143">
        <w:rPr>
          <w:rFonts w:cs="Times New Roman"/>
          <w:b/>
        </w:rPr>
        <w:t>[</w:t>
      </w:r>
      <w:r w:rsidR="00614138" w:rsidRPr="003A7143">
        <w:rPr>
          <w:rFonts w:cs="Times New Roman"/>
          <w:b/>
        </w:rPr>
        <w:t>18</w:t>
      </w:r>
      <w:r w:rsidRPr="003A7143">
        <w:rPr>
          <w:rFonts w:cs="Times New Roman"/>
          <w:b/>
        </w:rPr>
        <w:t>].</w:t>
      </w:r>
    </w:p>
    <w:p w:rsidR="00A020B1" w:rsidRPr="00A45A8E" w:rsidRDefault="00A020B1" w:rsidP="00413F00">
      <w:pPr>
        <w:spacing w:after="0" w:line="240" w:lineRule="auto"/>
        <w:ind w:left="0"/>
        <w:rPr>
          <w:rFonts w:cs="Times New Roman"/>
        </w:rPr>
      </w:pPr>
      <w:r w:rsidRPr="00A45A8E">
        <w:rPr>
          <w:rFonts w:cs="Times New Roman"/>
        </w:rPr>
        <w:t xml:space="preserve">Воздух первичного горения поступает через воздуховод при помощи вентилятора </w:t>
      </w:r>
      <w:r w:rsidRPr="003A7143">
        <w:rPr>
          <w:rFonts w:cs="Times New Roman"/>
          <w:b/>
        </w:rPr>
        <w:t>[</w:t>
      </w:r>
      <w:r w:rsidR="00614138" w:rsidRPr="003A7143">
        <w:rPr>
          <w:rFonts w:cs="Times New Roman"/>
          <w:b/>
        </w:rPr>
        <w:t>20</w:t>
      </w:r>
      <w:r w:rsidRPr="003A7143">
        <w:rPr>
          <w:rFonts w:cs="Times New Roman"/>
          <w:b/>
        </w:rPr>
        <w:t xml:space="preserve">] </w:t>
      </w:r>
      <w:r w:rsidRPr="00A45A8E">
        <w:rPr>
          <w:rFonts w:cs="Times New Roman"/>
        </w:rPr>
        <w:t xml:space="preserve">и регулируется при помощи ручки </w:t>
      </w:r>
      <w:r w:rsidR="00614138" w:rsidRPr="003A7143">
        <w:rPr>
          <w:rFonts w:cs="Times New Roman"/>
          <w:b/>
        </w:rPr>
        <w:t>[21].</w:t>
      </w:r>
    </w:p>
    <w:p w:rsidR="00614138" w:rsidRPr="00A45A8E" w:rsidRDefault="00614138" w:rsidP="00413F00">
      <w:pPr>
        <w:spacing w:after="0" w:line="240" w:lineRule="auto"/>
        <w:ind w:left="0"/>
        <w:rPr>
          <w:rFonts w:cs="Times New Roman"/>
        </w:rPr>
      </w:pPr>
      <w:r w:rsidRPr="00A45A8E">
        <w:rPr>
          <w:rFonts w:cs="Times New Roman"/>
        </w:rPr>
        <w:t xml:space="preserve">Чтобы обеспечить полное сгорание в топочной камере, генератор оборудован устройствами подачи вторичного воздуха горения </w:t>
      </w:r>
      <w:r w:rsidRPr="003A7143">
        <w:rPr>
          <w:rFonts w:cs="Times New Roman"/>
          <w:b/>
        </w:rPr>
        <w:t>[3]</w:t>
      </w:r>
      <w:r w:rsidRPr="00A45A8E">
        <w:rPr>
          <w:rFonts w:cs="Times New Roman"/>
        </w:rPr>
        <w:t xml:space="preserve"> при помощи вентилятора </w:t>
      </w:r>
      <w:r w:rsidRPr="003A7143">
        <w:rPr>
          <w:rFonts w:cs="Times New Roman"/>
          <w:b/>
        </w:rPr>
        <w:t>[20],</w:t>
      </w:r>
      <w:r w:rsidRPr="00A45A8E">
        <w:rPr>
          <w:rFonts w:cs="Times New Roman"/>
        </w:rPr>
        <w:t xml:space="preserve"> регулируется подача вторичного воздуха горения при помощи ручки.</w:t>
      </w:r>
    </w:p>
    <w:p w:rsidR="00614138" w:rsidRPr="00994F73" w:rsidRDefault="00614138" w:rsidP="00413F00">
      <w:pPr>
        <w:spacing w:after="0" w:line="240" w:lineRule="auto"/>
        <w:ind w:left="0"/>
        <w:rPr>
          <w:rFonts w:cs="Times New Roman"/>
        </w:rPr>
      </w:pPr>
      <w:r w:rsidRPr="00A45A8E">
        <w:rPr>
          <w:rFonts w:cs="Times New Roman"/>
        </w:rPr>
        <w:t xml:space="preserve">Тепловой генератор оборудован всеми необходимыми регулирующими и защитными устройствами </w:t>
      </w:r>
      <w:r w:rsidRPr="003A7143">
        <w:rPr>
          <w:rFonts w:cs="Times New Roman"/>
          <w:b/>
        </w:rPr>
        <w:t>[9],</w:t>
      </w:r>
      <w:r w:rsidRPr="00A45A8E">
        <w:rPr>
          <w:rFonts w:cs="Times New Roman"/>
        </w:rPr>
        <w:t xml:space="preserve"> предписанными Итальянскими регламентами для данного типа теплового генератора.</w:t>
      </w:r>
    </w:p>
    <w:p w:rsidR="00994F73" w:rsidRPr="00994F73" w:rsidRDefault="00994F73" w:rsidP="00413F00">
      <w:pPr>
        <w:spacing w:after="0" w:line="240" w:lineRule="auto"/>
        <w:ind w:left="0"/>
        <w:rPr>
          <w:rFonts w:cs="Times New Roman"/>
        </w:rPr>
      </w:pPr>
    </w:p>
    <w:p w:rsidR="00614138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9" style="position:absolute;left:0;text-align:left;margin-left:230.7pt;margin-top:230.25pt;width:56.25pt;height:27.75pt;z-index:251679744">
            <v:textbox>
              <w:txbxContent>
                <w:p w:rsidR="00994F73" w:rsidRPr="00994F73" w:rsidRDefault="00994F73">
                  <w:pPr>
                    <w:ind w:left="0"/>
                    <w:rPr>
                      <w:b/>
                    </w:rPr>
                  </w:pPr>
                  <w:r w:rsidRPr="00994F73">
                    <w:rPr>
                      <w:b/>
                    </w:rPr>
                    <w:t>Рис. 1</w:t>
                  </w:r>
                </w:p>
              </w:txbxContent>
            </v:textbox>
          </v:rect>
        </w:pict>
      </w:r>
      <w:r w:rsidR="00994F73">
        <w:rPr>
          <w:noProof/>
          <w:lang w:eastAsia="ru-RU"/>
        </w:rPr>
        <w:drawing>
          <wp:inline distT="0" distB="0" distL="0" distR="0">
            <wp:extent cx="5940425" cy="3486785"/>
            <wp:effectExtent l="19050" t="0" r="3175" b="0"/>
            <wp:docPr id="2" name="Рисунок 1" descr="GSA 40-80 ingl  agg aprile  20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A 40-80 ingl  agg aprile  2006_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8E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994F73" w:rsidRDefault="00994F73" w:rsidP="00413F00">
      <w:pPr>
        <w:spacing w:after="0" w:line="240" w:lineRule="auto"/>
        <w:ind w:left="0"/>
      </w:pPr>
    </w:p>
    <w:p w:rsidR="00994F73" w:rsidRDefault="00994F73" w:rsidP="00413F00">
      <w:pPr>
        <w:spacing w:after="0" w:line="240" w:lineRule="auto"/>
        <w:ind w:left="0"/>
      </w:pPr>
    </w:p>
    <w:p w:rsidR="00994F73" w:rsidRDefault="00994F73" w:rsidP="00413F00">
      <w:pPr>
        <w:spacing w:after="0" w:line="240" w:lineRule="auto"/>
        <w:ind w:left="0"/>
      </w:pPr>
    </w:p>
    <w:p w:rsidR="00994F73" w:rsidRDefault="00994F73" w:rsidP="00413F00">
      <w:pPr>
        <w:spacing w:after="0" w:line="240" w:lineRule="auto"/>
        <w:ind w:left="0"/>
      </w:pPr>
    </w:p>
    <w:p w:rsidR="00994F73" w:rsidRDefault="00994F73" w:rsidP="00413F00">
      <w:pPr>
        <w:spacing w:after="0" w:line="240" w:lineRule="auto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79725"/>
            <wp:effectExtent l="19050" t="0" r="3175" b="0"/>
            <wp:docPr id="3" name="Рисунок 2" descr="GSA 40-80 ingl  agg aprile  200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A 40-80 ingl  agg aprile  2006_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56" w:rsidRDefault="00B46256" w:rsidP="00413F00">
      <w:pPr>
        <w:spacing w:after="0" w:line="240" w:lineRule="auto"/>
        <w:ind w:left="0"/>
      </w:pPr>
    </w:p>
    <w:p w:rsidR="00B46256" w:rsidRDefault="00B46256" w:rsidP="00413F00">
      <w:pPr>
        <w:spacing w:after="0" w:line="240" w:lineRule="auto"/>
        <w:ind w:left="0"/>
      </w:pPr>
    </w:p>
    <w:p w:rsidR="00B46256" w:rsidRDefault="00B46256" w:rsidP="00413F00">
      <w:pPr>
        <w:spacing w:after="0" w:line="240" w:lineRule="auto"/>
        <w:ind w:left="0"/>
      </w:pPr>
    </w:p>
    <w:p w:rsidR="00B46256" w:rsidRDefault="00B46256" w:rsidP="00413F00">
      <w:pPr>
        <w:spacing w:after="0" w:line="240" w:lineRule="auto"/>
        <w:ind w:left="0"/>
        <w:rPr>
          <w:b/>
        </w:rPr>
      </w:pPr>
      <w:r w:rsidRPr="00E155D1">
        <w:rPr>
          <w:b/>
        </w:rPr>
        <w:t>3 – ОБЩИЕ ХАРАКТЕРИСТИКИ ГЕНЕРАТОРА</w:t>
      </w:r>
    </w:p>
    <w:p w:rsidR="00E155D1" w:rsidRDefault="00E155D1" w:rsidP="00413F00">
      <w:pPr>
        <w:spacing w:after="0" w:line="240" w:lineRule="auto"/>
        <w:ind w:left="0"/>
        <w:rPr>
          <w:b/>
        </w:rPr>
      </w:pPr>
    </w:p>
    <w:p w:rsidR="00E155D1" w:rsidRPr="00E155D1" w:rsidRDefault="00E155D1" w:rsidP="00413F00">
      <w:pPr>
        <w:spacing w:after="0" w:line="240" w:lineRule="auto"/>
        <w:ind w:left="0"/>
        <w:rPr>
          <w:b/>
        </w:rPr>
      </w:pPr>
    </w:p>
    <w:p w:rsidR="00B46256" w:rsidRPr="00E155D1" w:rsidRDefault="00B46256" w:rsidP="00413F00">
      <w:pPr>
        <w:spacing w:after="0" w:line="240" w:lineRule="auto"/>
        <w:ind w:left="0"/>
        <w:rPr>
          <w:b/>
        </w:rPr>
      </w:pPr>
      <w:r w:rsidRPr="00E155D1">
        <w:rPr>
          <w:b/>
        </w:rPr>
        <w:t>3.1 РАЗМЕРЫ</w:t>
      </w:r>
    </w:p>
    <w:tbl>
      <w:tblPr>
        <w:tblStyle w:val="aa"/>
        <w:tblW w:w="0" w:type="auto"/>
        <w:tblLook w:val="04A0"/>
      </w:tblPr>
      <w:tblGrid>
        <w:gridCol w:w="856"/>
        <w:gridCol w:w="572"/>
        <w:gridCol w:w="565"/>
        <w:gridCol w:w="560"/>
        <w:gridCol w:w="576"/>
        <w:gridCol w:w="553"/>
        <w:gridCol w:w="551"/>
        <w:gridCol w:w="1359"/>
        <w:gridCol w:w="1743"/>
        <w:gridCol w:w="1639"/>
      </w:tblGrid>
      <w:tr w:rsidR="00E155D1" w:rsidRPr="00E155D1" w:rsidTr="00E155D1"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 xml:space="preserve">Модель 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A</w:t>
            </w:r>
            <w:r w:rsidRPr="00E155D1">
              <w:rPr>
                <w:b/>
                <w:sz w:val="16"/>
                <w:szCs w:val="16"/>
              </w:rPr>
              <w:t>, см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B</w:t>
            </w:r>
            <w:r w:rsidRPr="00E155D1">
              <w:rPr>
                <w:b/>
                <w:sz w:val="16"/>
                <w:szCs w:val="16"/>
              </w:rPr>
              <w:t xml:space="preserve">, см 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C</w:t>
            </w:r>
            <w:r w:rsidRPr="00E155D1">
              <w:rPr>
                <w:b/>
                <w:sz w:val="16"/>
                <w:szCs w:val="16"/>
              </w:rPr>
              <w:t>, см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D</w:t>
            </w:r>
            <w:r w:rsidRPr="00E155D1">
              <w:rPr>
                <w:b/>
                <w:sz w:val="16"/>
                <w:szCs w:val="16"/>
              </w:rPr>
              <w:t>, см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E</w:t>
            </w:r>
            <w:r w:rsidRPr="00E155D1">
              <w:rPr>
                <w:b/>
                <w:sz w:val="16"/>
                <w:szCs w:val="16"/>
              </w:rPr>
              <w:t>, см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  <w:lang w:val="en-US"/>
              </w:rPr>
              <w:t>F</w:t>
            </w:r>
            <w:r w:rsidRPr="00E155D1">
              <w:rPr>
                <w:b/>
                <w:sz w:val="16"/>
                <w:szCs w:val="16"/>
              </w:rPr>
              <w:t>, см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Ø</w:t>
            </w:r>
            <w:r w:rsidRPr="00E155D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155D1">
              <w:rPr>
                <w:b/>
                <w:sz w:val="16"/>
                <w:szCs w:val="16"/>
              </w:rPr>
              <w:t xml:space="preserve">дымохода, </w:t>
            </w:r>
            <w:proofErr w:type="gramStart"/>
            <w:r w:rsidRPr="00E155D1">
              <w:rPr>
                <w:b/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 xml:space="preserve">Подача воздуха, м3/ч </w:t>
            </w:r>
          </w:p>
        </w:tc>
        <w:tc>
          <w:tcPr>
            <w:tcW w:w="1639" w:type="dxa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Вес генератора</w:t>
            </w:r>
          </w:p>
        </w:tc>
      </w:tr>
      <w:tr w:rsidR="00E155D1" w:rsidRPr="00E155D1" w:rsidTr="00E155D1"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40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125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61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223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76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145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185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20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3.100</w:t>
            </w:r>
          </w:p>
        </w:tc>
        <w:tc>
          <w:tcPr>
            <w:tcW w:w="1639" w:type="dxa"/>
          </w:tcPr>
          <w:p w:rsidR="00B46256" w:rsidRPr="00E155D1" w:rsidRDefault="00B46256" w:rsidP="00413F00">
            <w:pPr>
              <w:ind w:left="0"/>
            </w:pPr>
          </w:p>
        </w:tc>
      </w:tr>
      <w:tr w:rsidR="00E155D1" w:rsidRPr="00E155D1" w:rsidTr="00E155D1"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60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152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81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223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76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145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185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20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4.000</w:t>
            </w:r>
          </w:p>
        </w:tc>
        <w:tc>
          <w:tcPr>
            <w:tcW w:w="1639" w:type="dxa"/>
          </w:tcPr>
          <w:p w:rsidR="00B46256" w:rsidRPr="00E155D1" w:rsidRDefault="00B46256" w:rsidP="00413F00">
            <w:pPr>
              <w:ind w:left="0"/>
            </w:pPr>
          </w:p>
        </w:tc>
      </w:tr>
      <w:tr w:rsidR="00E155D1" w:rsidRPr="00E155D1" w:rsidTr="00E155D1"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80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172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101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223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76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145</w:t>
            </w:r>
          </w:p>
        </w:tc>
        <w:tc>
          <w:tcPr>
            <w:tcW w:w="0" w:type="auto"/>
          </w:tcPr>
          <w:p w:rsidR="00B46256" w:rsidRPr="00E155D1" w:rsidRDefault="00F067B0" w:rsidP="00E155D1">
            <w:pPr>
              <w:ind w:left="0"/>
              <w:jc w:val="right"/>
            </w:pPr>
            <w:r>
              <w:t>185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20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  <w:r w:rsidRPr="00E155D1">
              <w:t>5.500</w:t>
            </w:r>
          </w:p>
        </w:tc>
        <w:tc>
          <w:tcPr>
            <w:tcW w:w="1639" w:type="dxa"/>
          </w:tcPr>
          <w:p w:rsidR="00B46256" w:rsidRPr="00E155D1" w:rsidRDefault="00B46256" w:rsidP="00413F00">
            <w:pPr>
              <w:ind w:left="0"/>
            </w:pPr>
          </w:p>
        </w:tc>
      </w:tr>
    </w:tbl>
    <w:p w:rsidR="00B46256" w:rsidRPr="00E155D1" w:rsidRDefault="00B46256" w:rsidP="00413F00">
      <w:pPr>
        <w:spacing w:after="0" w:line="240" w:lineRule="auto"/>
        <w:ind w:left="0"/>
      </w:pPr>
    </w:p>
    <w:p w:rsidR="00B46256" w:rsidRPr="00E155D1" w:rsidRDefault="00B46256" w:rsidP="00413F00">
      <w:pPr>
        <w:spacing w:after="0" w:line="240" w:lineRule="auto"/>
        <w:ind w:left="0"/>
      </w:pPr>
    </w:p>
    <w:p w:rsidR="00B46256" w:rsidRPr="00E155D1" w:rsidRDefault="00B46256" w:rsidP="00413F00">
      <w:pPr>
        <w:spacing w:after="0" w:line="240" w:lineRule="auto"/>
        <w:ind w:left="0"/>
        <w:rPr>
          <w:b/>
        </w:rPr>
      </w:pPr>
      <w:r w:rsidRPr="00E155D1">
        <w:rPr>
          <w:b/>
        </w:rPr>
        <w:t>3.2 МОЩНОСТЬ</w:t>
      </w:r>
    </w:p>
    <w:tbl>
      <w:tblPr>
        <w:tblStyle w:val="aa"/>
        <w:tblW w:w="0" w:type="auto"/>
        <w:tblLook w:val="04A0"/>
      </w:tblPr>
      <w:tblGrid>
        <w:gridCol w:w="856"/>
        <w:gridCol w:w="1552"/>
        <w:gridCol w:w="1682"/>
        <w:gridCol w:w="2007"/>
        <w:gridCol w:w="1103"/>
        <w:gridCol w:w="1752"/>
      </w:tblGrid>
      <w:tr w:rsidR="00B46256" w:rsidRPr="00E155D1" w:rsidTr="00B46256">
        <w:tc>
          <w:tcPr>
            <w:tcW w:w="0" w:type="auto"/>
            <w:vMerge w:val="restart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Модель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Мощность горения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Производительность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Установленная мощность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Напряжение</w:t>
            </w:r>
          </w:p>
        </w:tc>
        <w:tc>
          <w:tcPr>
            <w:tcW w:w="0" w:type="auto"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Среднее потребление</w:t>
            </w:r>
          </w:p>
        </w:tc>
      </w:tr>
      <w:tr w:rsidR="00B46256" w:rsidRPr="00E155D1" w:rsidTr="00B46256">
        <w:tc>
          <w:tcPr>
            <w:tcW w:w="0" w:type="auto"/>
            <w:vMerge/>
          </w:tcPr>
          <w:p w:rsidR="00B46256" w:rsidRPr="00E155D1" w:rsidRDefault="00B46256" w:rsidP="00413F00">
            <w:pPr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center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кВт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center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кВт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center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кВт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center"/>
              <w:rPr>
                <w:b/>
                <w:sz w:val="16"/>
                <w:szCs w:val="16"/>
              </w:rPr>
            </w:pPr>
            <w:r w:rsidRPr="00E155D1">
              <w:rPr>
                <w:b/>
                <w:sz w:val="16"/>
                <w:szCs w:val="16"/>
              </w:rPr>
              <w:t>В</w:t>
            </w:r>
          </w:p>
        </w:tc>
        <w:tc>
          <w:tcPr>
            <w:tcW w:w="0" w:type="auto"/>
          </w:tcPr>
          <w:p w:rsidR="00B46256" w:rsidRPr="00E155D1" w:rsidRDefault="00E155D1" w:rsidP="00E155D1">
            <w:pPr>
              <w:ind w:left="0"/>
              <w:jc w:val="center"/>
              <w:rPr>
                <w:b/>
                <w:sz w:val="16"/>
                <w:szCs w:val="16"/>
              </w:rPr>
            </w:pPr>
            <w:proofErr w:type="spellStart"/>
            <w:r w:rsidRPr="00E155D1">
              <w:rPr>
                <w:b/>
                <w:sz w:val="16"/>
                <w:szCs w:val="16"/>
              </w:rPr>
              <w:t>дН</w:t>
            </w:r>
            <w:proofErr w:type="spellEnd"/>
            <w:r w:rsidRPr="00E155D1">
              <w:rPr>
                <w:b/>
                <w:sz w:val="16"/>
                <w:szCs w:val="16"/>
              </w:rPr>
              <w:t xml:space="preserve">/ч </w:t>
            </w:r>
            <w:r w:rsidR="00B46256" w:rsidRPr="00E155D1">
              <w:rPr>
                <w:b/>
                <w:sz w:val="16"/>
                <w:szCs w:val="16"/>
              </w:rPr>
              <w:t>(Кг/ч)</w:t>
            </w:r>
          </w:p>
        </w:tc>
      </w:tr>
      <w:tr w:rsidR="00B46256" w:rsidRPr="00E155D1" w:rsidTr="00E155D1">
        <w:tc>
          <w:tcPr>
            <w:tcW w:w="0" w:type="auto"/>
          </w:tcPr>
          <w:p w:rsidR="00B46256" w:rsidRPr="00E155D1" w:rsidRDefault="00556265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40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40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47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230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12</w:t>
            </w:r>
          </w:p>
        </w:tc>
      </w:tr>
      <w:tr w:rsidR="00B46256" w:rsidRPr="00E155D1" w:rsidTr="00E155D1">
        <w:tc>
          <w:tcPr>
            <w:tcW w:w="0" w:type="auto"/>
          </w:tcPr>
          <w:p w:rsidR="00B46256" w:rsidRPr="00E155D1" w:rsidRDefault="00556265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60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60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71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230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18</w:t>
            </w:r>
          </w:p>
        </w:tc>
      </w:tr>
      <w:tr w:rsidR="00B46256" w:rsidRPr="00E155D1" w:rsidTr="00E155D1">
        <w:tc>
          <w:tcPr>
            <w:tcW w:w="0" w:type="auto"/>
          </w:tcPr>
          <w:p w:rsidR="00B46256" w:rsidRPr="00E155D1" w:rsidRDefault="00556265" w:rsidP="00413F00">
            <w:pPr>
              <w:ind w:left="0"/>
              <w:rPr>
                <w:lang w:val="en-US"/>
              </w:rPr>
            </w:pPr>
            <w:r w:rsidRPr="00E155D1">
              <w:rPr>
                <w:lang w:val="en-US"/>
              </w:rPr>
              <w:t>GS</w:t>
            </w:r>
            <w:r w:rsidR="00F067B0">
              <w:t>А</w:t>
            </w:r>
            <w:r w:rsidRPr="00E155D1">
              <w:rPr>
                <w:lang w:val="en-US"/>
              </w:rPr>
              <w:t xml:space="preserve"> 80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80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94</w:t>
            </w:r>
          </w:p>
        </w:tc>
        <w:tc>
          <w:tcPr>
            <w:tcW w:w="0" w:type="auto"/>
          </w:tcPr>
          <w:p w:rsidR="00B46256" w:rsidRPr="00E155D1" w:rsidRDefault="00B46256" w:rsidP="00E155D1">
            <w:pPr>
              <w:ind w:left="0"/>
              <w:jc w:val="right"/>
            </w:pP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230</w:t>
            </w:r>
          </w:p>
        </w:tc>
        <w:tc>
          <w:tcPr>
            <w:tcW w:w="0" w:type="auto"/>
          </w:tcPr>
          <w:p w:rsidR="00B46256" w:rsidRPr="00E155D1" w:rsidRDefault="00556265" w:rsidP="00E155D1">
            <w:pPr>
              <w:ind w:left="0"/>
              <w:jc w:val="right"/>
              <w:rPr>
                <w:lang w:val="en-US"/>
              </w:rPr>
            </w:pPr>
            <w:r w:rsidRPr="00E155D1">
              <w:rPr>
                <w:lang w:val="en-US"/>
              </w:rPr>
              <w:t>24</w:t>
            </w:r>
          </w:p>
        </w:tc>
      </w:tr>
    </w:tbl>
    <w:p w:rsidR="00B46256" w:rsidRPr="00E155D1" w:rsidRDefault="00B46256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  <w:rPr>
          <w:b/>
        </w:rPr>
      </w:pPr>
    </w:p>
    <w:p w:rsidR="00A45A8E" w:rsidRPr="00E155D1" w:rsidRDefault="00A45A8E" w:rsidP="00413F00">
      <w:pPr>
        <w:spacing w:after="0" w:line="240" w:lineRule="auto"/>
        <w:ind w:left="0"/>
        <w:rPr>
          <w:b/>
        </w:rPr>
      </w:pPr>
    </w:p>
    <w:p w:rsidR="00A45A8E" w:rsidRPr="00E155D1" w:rsidRDefault="00556265" w:rsidP="00413F00">
      <w:pPr>
        <w:spacing w:after="0" w:line="240" w:lineRule="auto"/>
        <w:ind w:left="0"/>
        <w:rPr>
          <w:b/>
        </w:rPr>
      </w:pPr>
      <w:r w:rsidRPr="00E155D1">
        <w:rPr>
          <w:b/>
        </w:rPr>
        <w:t xml:space="preserve">ПРИМЕЧАНИЕ: </w:t>
      </w:r>
      <w:r w:rsidR="00E155D1" w:rsidRPr="00E155D1">
        <w:rPr>
          <w:b/>
        </w:rPr>
        <w:t>Количество топлива, необходимое для генератора при 80% от производительности указано в колонке «среднее потребление». Низшая теплота сгорания топлива составляет приблизительно 16 МДж/</w:t>
      </w:r>
      <w:proofErr w:type="spellStart"/>
      <w:r w:rsidR="00E155D1" w:rsidRPr="00E155D1">
        <w:rPr>
          <w:b/>
        </w:rPr>
        <w:t>дН</w:t>
      </w:r>
      <w:proofErr w:type="spellEnd"/>
      <w:r w:rsidR="00E155D1" w:rsidRPr="00E155D1">
        <w:rPr>
          <w:b/>
        </w:rPr>
        <w:t xml:space="preserve"> (3800 Кал/</w:t>
      </w:r>
      <w:proofErr w:type="gramStart"/>
      <w:r w:rsidR="00E155D1" w:rsidRPr="00E155D1">
        <w:rPr>
          <w:b/>
        </w:rPr>
        <w:t>Кг</w:t>
      </w:r>
      <w:proofErr w:type="gramEnd"/>
      <w:r w:rsidR="00E155D1" w:rsidRPr="00E155D1">
        <w:rPr>
          <w:b/>
        </w:rPr>
        <w:t>)</w:t>
      </w: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Pr="00E155D1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E155D1" w:rsidRDefault="00E155D1" w:rsidP="00413F00">
      <w:pPr>
        <w:spacing w:after="0" w:line="240" w:lineRule="auto"/>
        <w:ind w:left="0"/>
        <w:rPr>
          <w:b/>
        </w:rPr>
      </w:pPr>
      <w:r w:rsidRPr="006379D5">
        <w:rPr>
          <w:b/>
        </w:rPr>
        <w:lastRenderedPageBreak/>
        <w:t>4 – ТРАНСПОРТИРОВКА, ПОГРУЗКА-РАЗГРУЗКА И МОНТАЖ</w:t>
      </w:r>
    </w:p>
    <w:p w:rsidR="006379D5" w:rsidRPr="006379D5" w:rsidRDefault="006379D5" w:rsidP="00413F00">
      <w:pPr>
        <w:spacing w:after="0" w:line="240" w:lineRule="auto"/>
        <w:ind w:left="0"/>
        <w:rPr>
          <w:b/>
        </w:rPr>
      </w:pPr>
    </w:p>
    <w:p w:rsidR="00E155D1" w:rsidRPr="006379D5" w:rsidRDefault="00E155D1" w:rsidP="00413F00">
      <w:pPr>
        <w:spacing w:after="0" w:line="240" w:lineRule="auto"/>
        <w:ind w:left="0"/>
        <w:rPr>
          <w:b/>
        </w:rPr>
      </w:pPr>
      <w:r w:rsidRPr="006379D5">
        <w:rPr>
          <w:b/>
        </w:rPr>
        <w:t>4.1 Общая информация</w:t>
      </w:r>
    </w:p>
    <w:p w:rsidR="00E155D1" w:rsidRDefault="00E155D1" w:rsidP="00413F00">
      <w:pPr>
        <w:spacing w:after="0" w:line="240" w:lineRule="auto"/>
        <w:ind w:left="0"/>
      </w:pPr>
      <w:r>
        <w:t>Генератор поставляется в полностью укомплектованном состоянии, готовый к монтажу.</w:t>
      </w:r>
    </w:p>
    <w:p w:rsidR="006379D5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1" style="position:absolute;left:0;text-align:left;margin-left:-8.55pt;margin-top:6.6pt;width:358.5pt;height:134.25pt;z-index:251672576" stroked="f">
            <v:textbox>
              <w:txbxContent>
                <w:p w:rsidR="00643BF7" w:rsidRPr="006379D5" w:rsidRDefault="00643BF7" w:rsidP="00165777">
                  <w:pPr>
                    <w:spacing w:after="0" w:line="240" w:lineRule="auto"/>
                    <w:ind w:left="0"/>
                    <w:rPr>
                      <w:b/>
                    </w:rPr>
                  </w:pPr>
                  <w:r w:rsidRPr="006379D5">
                    <w:rPr>
                      <w:b/>
                    </w:rPr>
                    <w:t>4.2 Транспортировка и погрузка-разгрузка</w:t>
                  </w:r>
                </w:p>
                <w:p w:rsidR="00643BF7" w:rsidRDefault="00643BF7" w:rsidP="00165777">
                  <w:pPr>
                    <w:spacing w:after="0" w:line="240" w:lineRule="auto"/>
                    <w:ind w:left="0"/>
                  </w:pPr>
                  <w:r>
                    <w:t>Операции по транспортировке и погрузке-разгрузке должны осуществляться при помощи соответствующих средств. Генератор тёплого воздуха оснащён прочным крюком для подъёма при помощи канатов или непосредственно при помощи крюка подъёмного механизма</w:t>
                  </w:r>
                  <w:r w:rsidRPr="000F17C6">
                    <w:rPr>
                      <w:b/>
                    </w:rPr>
                    <w:t xml:space="preserve"> (рис.2).</w:t>
                  </w:r>
                </w:p>
                <w:p w:rsidR="00643BF7" w:rsidRDefault="00643BF7" w:rsidP="00165777">
                  <w:pPr>
                    <w:spacing w:after="0" w:line="240" w:lineRule="auto"/>
                    <w:ind w:left="0"/>
                  </w:pPr>
                  <w:r>
                    <w:t>Запрещено производить погрузку генератора при помощи погрузчика с вилочным захватом или транспортировочной платформы во избежание возможного повреждения обшивки бункера и/или генератора.</w:t>
                  </w:r>
                </w:p>
                <w:p w:rsidR="00643BF7" w:rsidRDefault="00643BF7">
                  <w:pPr>
                    <w:ind w:left="0"/>
                  </w:pPr>
                </w:p>
              </w:txbxContent>
            </v:textbox>
          </v:rect>
        </w:pict>
      </w:r>
      <w:r w:rsidR="00165777">
        <w:t xml:space="preserve">                                                                                                                                                     </w:t>
      </w:r>
      <w:r w:rsidR="00165777" w:rsidRPr="00165777">
        <w:rPr>
          <w:noProof/>
          <w:lang w:eastAsia="ru-RU"/>
        </w:rPr>
        <w:drawing>
          <wp:inline distT="0" distB="0" distL="0" distR="0">
            <wp:extent cx="1181100" cy="1066800"/>
            <wp:effectExtent l="19050" t="0" r="0" b="0"/>
            <wp:docPr id="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77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2" style="position:absolute;left:0;text-align:left;margin-left:387.45pt;margin-top:2.1pt;width:1in;height:22.5pt;z-index:251673600">
            <v:textbox>
              <w:txbxContent>
                <w:p w:rsidR="00643BF7" w:rsidRPr="00165777" w:rsidRDefault="00643BF7">
                  <w:pPr>
                    <w:ind w:left="0"/>
                    <w:rPr>
                      <w:b/>
                    </w:rPr>
                  </w:pPr>
                  <w:r w:rsidRPr="00165777">
                    <w:rPr>
                      <w:b/>
                    </w:rPr>
                    <w:t>Рис.2</w:t>
                  </w:r>
                </w:p>
              </w:txbxContent>
            </v:textbox>
          </v:rect>
        </w:pict>
      </w:r>
    </w:p>
    <w:p w:rsidR="00165777" w:rsidRDefault="00165777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165777" w:rsidRDefault="00165777" w:rsidP="00413F00">
      <w:pPr>
        <w:spacing w:after="0" w:line="240" w:lineRule="auto"/>
        <w:ind w:left="0"/>
        <w:rPr>
          <w:b/>
        </w:rPr>
      </w:pPr>
    </w:p>
    <w:p w:rsidR="00165777" w:rsidRDefault="00165777" w:rsidP="00413F00">
      <w:pPr>
        <w:spacing w:after="0" w:line="240" w:lineRule="auto"/>
        <w:ind w:left="0"/>
        <w:rPr>
          <w:b/>
        </w:rPr>
      </w:pPr>
    </w:p>
    <w:p w:rsidR="004F4B24" w:rsidRPr="006379D5" w:rsidRDefault="004F4B24" w:rsidP="00413F00">
      <w:pPr>
        <w:spacing w:after="0" w:line="240" w:lineRule="auto"/>
        <w:ind w:left="0"/>
        <w:rPr>
          <w:b/>
        </w:rPr>
      </w:pPr>
      <w:r w:rsidRPr="006379D5">
        <w:rPr>
          <w:b/>
        </w:rPr>
        <w:t>4.3 Монтаж и тестирование</w:t>
      </w:r>
    </w:p>
    <w:p w:rsidR="004F4B24" w:rsidRDefault="004F4B24" w:rsidP="00413F00">
      <w:pPr>
        <w:spacing w:after="0" w:line="240" w:lineRule="auto"/>
        <w:ind w:left="0"/>
      </w:pPr>
      <w:r>
        <w:t xml:space="preserve">Тестирование можно </w:t>
      </w:r>
      <w:proofErr w:type="gramStart"/>
      <w:r>
        <w:t xml:space="preserve">проводить только </w:t>
      </w:r>
      <w:r w:rsidRPr="00FD7ED4">
        <w:t>когда установка генератора полностью завершена</w:t>
      </w:r>
      <w:proofErr w:type="gramEnd"/>
      <w:r w:rsidRPr="00FD7ED4">
        <w:t>, то есть генератор установлен на ровной поверхности, подсоединен к гидравлической системе, электрической панели и обеспечен подходящим топливом.</w:t>
      </w:r>
    </w:p>
    <w:p w:rsidR="00165777" w:rsidRDefault="00165777" w:rsidP="00413F00">
      <w:pPr>
        <w:spacing w:after="0" w:line="240" w:lineRule="auto"/>
        <w:ind w:left="0"/>
      </w:pPr>
    </w:p>
    <w:p w:rsidR="00165777" w:rsidRDefault="00165777" w:rsidP="00413F00">
      <w:pPr>
        <w:spacing w:after="0" w:line="240" w:lineRule="auto"/>
        <w:ind w:left="0"/>
      </w:pPr>
    </w:p>
    <w:p w:rsidR="00165777" w:rsidRDefault="00165777" w:rsidP="00413F00">
      <w:pPr>
        <w:spacing w:after="0" w:line="240" w:lineRule="auto"/>
        <w:ind w:left="0"/>
      </w:pPr>
    </w:p>
    <w:p w:rsidR="00165777" w:rsidRDefault="00165777" w:rsidP="00413F00">
      <w:pPr>
        <w:spacing w:after="0" w:line="240" w:lineRule="auto"/>
        <w:ind w:left="0"/>
      </w:pPr>
    </w:p>
    <w:p w:rsidR="006379D5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39" style="position:absolute;left:0;text-align:left;margin-left:-.3pt;margin-top:5.8pt;width:471pt;height:58pt;z-index:251670528">
            <v:textbox>
              <w:txbxContent>
                <w:p w:rsidR="00643BF7" w:rsidRPr="006379D5" w:rsidRDefault="00643BF7" w:rsidP="00165777">
                  <w:pPr>
                    <w:spacing w:line="240" w:lineRule="auto"/>
                    <w:ind w:left="0"/>
                    <w:rPr>
                      <w:b/>
                      <w:sz w:val="28"/>
                      <w:szCs w:val="28"/>
                    </w:rPr>
                  </w:pPr>
                  <w:r w:rsidRPr="006379D5">
                    <w:rPr>
                      <w:b/>
                      <w:sz w:val="28"/>
                      <w:szCs w:val="28"/>
                    </w:rPr>
                    <w:t>Установку генератора должен проводить квалифицированный персонал, обладающий необходимой квалификацией в области монтажа тепловых и электрических систем.</w:t>
                  </w:r>
                </w:p>
              </w:txbxContent>
            </v:textbox>
          </v:rect>
        </w:pict>
      </w: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0" style="position:absolute;left:0;text-align:left;margin-left:-.3pt;margin-top:12.25pt;width:471pt;height:69pt;z-index:251671552">
            <v:textbox>
              <w:txbxContent>
                <w:p w:rsidR="00643BF7" w:rsidRPr="00165777" w:rsidRDefault="00643BF7" w:rsidP="00165777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65777">
                    <w:rPr>
                      <w:b/>
                      <w:sz w:val="28"/>
                      <w:szCs w:val="28"/>
                    </w:rPr>
                    <w:t>ВНИМАНИЕ!</w:t>
                  </w:r>
                </w:p>
                <w:p w:rsidR="00643BF7" w:rsidRPr="00165777" w:rsidRDefault="00643BF7" w:rsidP="00165777">
                  <w:pPr>
                    <w:spacing w:after="0" w:line="240" w:lineRule="auto"/>
                    <w:ind w:left="0"/>
                    <w:rPr>
                      <w:b/>
                      <w:sz w:val="28"/>
                      <w:szCs w:val="28"/>
                    </w:rPr>
                  </w:pPr>
                  <w:r w:rsidRPr="00165777">
                    <w:rPr>
                      <w:b/>
                      <w:sz w:val="28"/>
                      <w:szCs w:val="28"/>
                    </w:rPr>
                    <w:t xml:space="preserve">До начала монтажа генератора тёплого воздуха необходимо оценить </w:t>
                  </w:r>
                  <w:proofErr w:type="spellStart"/>
                  <w:r w:rsidRPr="00165777">
                    <w:rPr>
                      <w:b/>
                      <w:sz w:val="28"/>
                      <w:szCs w:val="28"/>
                    </w:rPr>
                    <w:t>пожароопасность</w:t>
                  </w:r>
                  <w:proofErr w:type="spellEnd"/>
                  <w:r w:rsidRPr="00165777">
                    <w:rPr>
                      <w:b/>
                      <w:sz w:val="28"/>
                      <w:szCs w:val="28"/>
                    </w:rPr>
                    <w:t xml:space="preserve"> на месте его установки.</w:t>
                  </w:r>
                </w:p>
              </w:txbxContent>
            </v:textbox>
          </v:rect>
        </w:pict>
      </w: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Pr="00165777" w:rsidRDefault="006379D5" w:rsidP="00413F00">
      <w:pPr>
        <w:spacing w:after="0" w:line="240" w:lineRule="auto"/>
        <w:ind w:left="0"/>
        <w:rPr>
          <w:b/>
          <w:sz w:val="28"/>
          <w:szCs w:val="28"/>
        </w:rPr>
      </w:pPr>
      <w:r w:rsidRPr="00165777">
        <w:rPr>
          <w:b/>
          <w:sz w:val="28"/>
          <w:szCs w:val="28"/>
        </w:rPr>
        <w:t>Указания по монтажу содержатся в главе 11 данного руководства.</w:t>
      </w:r>
    </w:p>
    <w:p w:rsidR="006379D5" w:rsidRDefault="006379D5" w:rsidP="00413F00">
      <w:pPr>
        <w:spacing w:after="0" w:line="240" w:lineRule="auto"/>
        <w:ind w:left="0"/>
      </w:pPr>
    </w:p>
    <w:p w:rsidR="006379D5" w:rsidRDefault="006379D5" w:rsidP="00413F00">
      <w:pPr>
        <w:spacing w:after="0" w:line="240" w:lineRule="auto"/>
        <w:ind w:left="0"/>
      </w:pPr>
    </w:p>
    <w:p w:rsidR="006379D5" w:rsidRPr="00E155D1" w:rsidRDefault="006379D5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Default="00587F6D" w:rsidP="00413F00">
      <w:pPr>
        <w:spacing w:after="0" w:line="240" w:lineRule="auto"/>
        <w:ind w:left="0"/>
      </w:pPr>
    </w:p>
    <w:p w:rsidR="00587F6D" w:rsidRPr="005A1B53" w:rsidRDefault="00587F6D" w:rsidP="00413F00">
      <w:pPr>
        <w:spacing w:after="0" w:line="240" w:lineRule="auto"/>
        <w:ind w:left="0"/>
        <w:rPr>
          <w:b/>
        </w:rPr>
      </w:pPr>
      <w:r w:rsidRPr="005A1B53">
        <w:rPr>
          <w:b/>
        </w:rPr>
        <w:lastRenderedPageBreak/>
        <w:t>5 – ЗАПУСК</w:t>
      </w:r>
    </w:p>
    <w:p w:rsidR="005A1B53" w:rsidRPr="005A1B53" w:rsidRDefault="005A1B53" w:rsidP="00413F00">
      <w:pPr>
        <w:spacing w:after="0" w:line="240" w:lineRule="auto"/>
        <w:ind w:left="0"/>
        <w:rPr>
          <w:b/>
        </w:rPr>
      </w:pPr>
    </w:p>
    <w:p w:rsidR="00587F6D" w:rsidRPr="005A1B53" w:rsidRDefault="00587F6D" w:rsidP="00587F6D">
      <w:pPr>
        <w:spacing w:after="0" w:line="240" w:lineRule="auto"/>
        <w:ind w:left="0"/>
        <w:rPr>
          <w:b/>
        </w:rPr>
      </w:pPr>
      <w:r w:rsidRPr="005A1B53">
        <w:rPr>
          <w:b/>
        </w:rPr>
        <w:t>5.1 Проверка перед запуском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t>Перед запуском генератора тёплого воздуха убедитесь в том, что:</w:t>
      </w:r>
    </w:p>
    <w:p w:rsidR="00587F6D" w:rsidRPr="005A1B53" w:rsidRDefault="00587F6D" w:rsidP="00587F6D">
      <w:pPr>
        <w:pStyle w:val="a9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>Установщик внимательно ознакомился с Декларацией Соответствия.</w:t>
      </w:r>
    </w:p>
    <w:p w:rsidR="00587F6D" w:rsidRPr="005A1B53" w:rsidRDefault="00587F6D" w:rsidP="00587F6D">
      <w:pPr>
        <w:pStyle w:val="a9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>Шнек топливоподачи и вентилятор вращаются в правильном направлении.</w:t>
      </w:r>
    </w:p>
    <w:p w:rsidR="00587F6D" w:rsidRPr="005A1B53" w:rsidRDefault="00587F6D" w:rsidP="00587F6D">
      <w:pPr>
        <w:pStyle w:val="a9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 xml:space="preserve">Бункер заполнен подходящим топливом. </w:t>
      </w:r>
    </w:p>
    <w:p w:rsidR="00587F6D" w:rsidRDefault="00587F6D" w:rsidP="00587F6D">
      <w:pPr>
        <w:pStyle w:val="a9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>Термостат установлен на желаемое значение температуры воздуха.</w:t>
      </w:r>
    </w:p>
    <w:p w:rsidR="005A1B53" w:rsidRPr="005A1B53" w:rsidRDefault="005A1B53" w:rsidP="005A1B53">
      <w:pPr>
        <w:pStyle w:val="a9"/>
        <w:spacing w:line="240" w:lineRule="auto"/>
        <w:rPr>
          <w:rFonts w:asciiTheme="minorHAnsi" w:hAnsiTheme="minorHAnsi"/>
          <w:sz w:val="22"/>
          <w:szCs w:val="22"/>
        </w:rPr>
      </w:pPr>
    </w:p>
    <w:p w:rsidR="00587F6D" w:rsidRPr="005A1B53" w:rsidRDefault="00587F6D" w:rsidP="00587F6D">
      <w:pPr>
        <w:spacing w:line="240" w:lineRule="auto"/>
        <w:ind w:left="0"/>
        <w:rPr>
          <w:b/>
        </w:rPr>
      </w:pPr>
      <w:r w:rsidRPr="005A1B53">
        <w:t xml:space="preserve"> </w:t>
      </w:r>
      <w:r w:rsidR="005A1B53">
        <w:rPr>
          <w:b/>
        </w:rPr>
        <w:t>5</w:t>
      </w:r>
      <w:r w:rsidRPr="005A1B53">
        <w:rPr>
          <w:b/>
        </w:rPr>
        <w:t>.2. Запуск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t xml:space="preserve">Генератор тёплого воздуха можно запустить только, когда процедуры проверки, перечисленные в параграфе </w:t>
      </w:r>
      <w:r w:rsidRPr="005A1B53">
        <w:rPr>
          <w:b/>
        </w:rPr>
        <w:t>5.1</w:t>
      </w:r>
      <w:r w:rsidRPr="005A1B53">
        <w:t>, осуществлены.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t xml:space="preserve"> Необходимо выполнить следующие операции: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1.</w:t>
      </w:r>
      <w:r w:rsidRPr="005A1B53">
        <w:t xml:space="preserve"> Активируйте основной переключатель электронной панели.</w:t>
      </w:r>
    </w:p>
    <w:p w:rsidR="00587F6D" w:rsidRPr="005A1B53" w:rsidRDefault="00587F6D" w:rsidP="00587F6D">
      <w:pPr>
        <w:spacing w:after="0" w:line="240" w:lineRule="auto"/>
        <w:ind w:left="0"/>
        <w:rPr>
          <w:b/>
        </w:rPr>
      </w:pPr>
      <w:r w:rsidRPr="005A1B53">
        <w:rPr>
          <w:b/>
        </w:rPr>
        <w:t>2.</w:t>
      </w:r>
      <w:r w:rsidRPr="005A1B53">
        <w:t xml:space="preserve"> Запустите шнек топливоподачи и, открыв дверцу </w:t>
      </w:r>
      <w:r w:rsidRPr="005A1B53">
        <w:rPr>
          <w:rFonts w:cs="Times New Roman"/>
          <w:b/>
        </w:rPr>
        <w:t>[3]</w:t>
      </w:r>
      <w:r w:rsidRPr="005A1B53">
        <w:rPr>
          <w:b/>
        </w:rPr>
        <w:t>,</w:t>
      </w:r>
      <w:r w:rsidRPr="005A1B53">
        <w:t xml:space="preserve"> убедитесь в том, что топливо наполовину заполнило лоток топки</w:t>
      </w:r>
      <w:r w:rsidRPr="005A1B53">
        <w:rPr>
          <w:b/>
        </w:rPr>
        <w:t>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3.</w:t>
      </w:r>
      <w:r w:rsidRPr="005A1B53">
        <w:t xml:space="preserve"> Повторно откройте дверцу топочной камеры </w:t>
      </w:r>
      <w:r w:rsidRPr="005A1B53">
        <w:rPr>
          <w:rFonts w:cs="Times New Roman"/>
          <w:b/>
        </w:rPr>
        <w:t>[18]</w:t>
      </w:r>
      <w:r w:rsidRPr="005A1B53">
        <w:t xml:space="preserve"> (</w:t>
      </w:r>
      <w:r w:rsidRPr="005A1B53">
        <w:rPr>
          <w:i/>
        </w:rPr>
        <w:t>шнек топливоподачи и вентиляторы останавливаются</w:t>
      </w:r>
      <w:r w:rsidRPr="005A1B53">
        <w:t>).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4.</w:t>
      </w:r>
      <w:r w:rsidRPr="005A1B53">
        <w:t xml:space="preserve"> Зажгите топливо вручную, используя доступные средства розжига.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5.</w:t>
      </w:r>
      <w:r w:rsidRPr="005A1B53">
        <w:t xml:space="preserve"> Подождите, пока разгорится топливо.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6.</w:t>
      </w:r>
      <w:r w:rsidRPr="005A1B53">
        <w:t xml:space="preserve"> Закройте дверцу топочной камеры </w:t>
      </w:r>
      <w:r w:rsidRPr="005A1B53">
        <w:rPr>
          <w:rFonts w:cs="Times New Roman"/>
          <w:b/>
        </w:rPr>
        <w:t>[18]</w:t>
      </w:r>
      <w:r w:rsidRPr="005A1B53">
        <w:rPr>
          <w:b/>
        </w:rPr>
        <w:t>.</w:t>
      </w:r>
    </w:p>
    <w:p w:rsidR="00587F6D" w:rsidRPr="005A1B53" w:rsidRDefault="00587F6D" w:rsidP="00587F6D">
      <w:pPr>
        <w:spacing w:after="0" w:line="240" w:lineRule="auto"/>
        <w:ind w:left="0"/>
      </w:pPr>
      <w:r w:rsidRPr="005A1B53">
        <w:rPr>
          <w:b/>
        </w:rPr>
        <w:t>7.</w:t>
      </w:r>
      <w:r w:rsidRPr="005A1B53">
        <w:t xml:space="preserve"> Запустите шнек топливоподачи и вентиляторы подачи первичного и вторичного воздуха горения.</w:t>
      </w:r>
    </w:p>
    <w:p w:rsidR="00587F6D" w:rsidRPr="005A1B53" w:rsidRDefault="00587F6D" w:rsidP="00587F6D">
      <w:pPr>
        <w:spacing w:after="0" w:line="240" w:lineRule="auto"/>
        <w:ind w:left="0"/>
        <w:rPr>
          <w:b/>
        </w:rPr>
      </w:pPr>
      <w:r w:rsidRPr="005A1B53">
        <w:rPr>
          <w:b/>
        </w:rPr>
        <w:t>8.</w:t>
      </w:r>
      <w:r w:rsidRPr="005A1B53">
        <w:t xml:space="preserve"> Отрегулируйте подачу первичного и вторичного воздуха горения</w:t>
      </w:r>
      <w:r w:rsidR="00AE567D" w:rsidRPr="005A1B53">
        <w:t xml:space="preserve"> при помощи ручек регулирования </w:t>
      </w:r>
      <w:r w:rsidR="00AE567D" w:rsidRPr="005A1B53">
        <w:rPr>
          <w:rFonts w:cs="Times New Roman"/>
          <w:b/>
        </w:rPr>
        <w:t xml:space="preserve">[21] </w:t>
      </w:r>
      <w:r w:rsidR="00AE567D" w:rsidRPr="005A1B53">
        <w:rPr>
          <w:rFonts w:cs="Times New Roman"/>
        </w:rPr>
        <w:t xml:space="preserve">и </w:t>
      </w:r>
      <w:r w:rsidR="00AE567D" w:rsidRPr="005A1B53">
        <w:rPr>
          <w:rFonts w:cs="Times New Roman"/>
          <w:b/>
        </w:rPr>
        <w:t>[22]</w:t>
      </w:r>
      <w:r w:rsidRPr="005A1B53">
        <w:rPr>
          <w:b/>
        </w:rPr>
        <w:t>.</w:t>
      </w:r>
    </w:p>
    <w:p w:rsidR="00A45A8E" w:rsidRPr="005A1B53" w:rsidRDefault="00A45A8E" w:rsidP="00413F00">
      <w:pPr>
        <w:spacing w:after="0" w:line="240" w:lineRule="auto"/>
        <w:ind w:left="0"/>
      </w:pPr>
    </w:p>
    <w:p w:rsidR="00AE567D" w:rsidRPr="005A1B53" w:rsidRDefault="00AE567D" w:rsidP="00AE567D">
      <w:pPr>
        <w:spacing w:after="0" w:line="240" w:lineRule="auto"/>
        <w:ind w:left="0"/>
        <w:rPr>
          <w:b/>
        </w:rPr>
      </w:pPr>
      <w:r w:rsidRPr="005A1B53">
        <w:rPr>
          <w:b/>
        </w:rPr>
        <w:t>7.3. Нормальное функционирование</w:t>
      </w:r>
    </w:p>
    <w:p w:rsidR="00AE567D" w:rsidRPr="005A1B53" w:rsidRDefault="00AE567D" w:rsidP="00AE567D">
      <w:pPr>
        <w:spacing w:after="0" w:line="240" w:lineRule="auto"/>
        <w:ind w:left="0"/>
      </w:pPr>
      <w:r w:rsidRPr="005A1B53">
        <w:t>После ввода в эксплуатацию и проведения необходимых настроек тепловой генератор будет функционировать автоматически.</w:t>
      </w:r>
    </w:p>
    <w:p w:rsidR="00A45A8E" w:rsidRPr="005A1B53" w:rsidRDefault="00A45A8E" w:rsidP="00413F00">
      <w:pPr>
        <w:spacing w:after="0" w:line="240" w:lineRule="auto"/>
        <w:ind w:left="0"/>
      </w:pPr>
    </w:p>
    <w:p w:rsidR="00AE567D" w:rsidRPr="005A1B53" w:rsidRDefault="00AE567D" w:rsidP="00AE567D">
      <w:pPr>
        <w:spacing w:after="0" w:line="240" w:lineRule="auto"/>
        <w:ind w:left="0"/>
        <w:rPr>
          <w:b/>
        </w:rPr>
      </w:pPr>
      <w:r w:rsidRPr="005A1B53">
        <w:rPr>
          <w:b/>
        </w:rPr>
        <w:t>7.3.1 Постоянная тепловая нагрузка</w:t>
      </w:r>
    </w:p>
    <w:p w:rsidR="00AE567D" w:rsidRPr="005A1B53" w:rsidRDefault="005A1B53" w:rsidP="00AE567D">
      <w:pPr>
        <w:spacing w:after="0" w:line="240" w:lineRule="auto"/>
        <w:ind w:left="0"/>
      </w:pPr>
      <w:r>
        <w:t>При работе генератора</w:t>
      </w:r>
      <w:r w:rsidR="00AE567D" w:rsidRPr="005A1B53">
        <w:t xml:space="preserve"> в режиме нормального функционирования (расход горячего воздуха), подача топлива и воздуха горения регулируются термостатом:</w:t>
      </w:r>
    </w:p>
    <w:p w:rsidR="00AE567D" w:rsidRPr="005A1B53" w:rsidRDefault="00AE567D" w:rsidP="00AE567D">
      <w:pPr>
        <w:pStyle w:val="a9"/>
        <w:numPr>
          <w:ilvl w:val="0"/>
          <w:numId w:val="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>По достижении установленной максимальной температуры, шнек топливоподачи и вентиляторы подачи воздуха к горелке останавливаются.</w:t>
      </w:r>
    </w:p>
    <w:p w:rsidR="00AE567D" w:rsidRPr="005A1B53" w:rsidRDefault="00AE567D" w:rsidP="00AE567D">
      <w:pPr>
        <w:pStyle w:val="a9"/>
        <w:numPr>
          <w:ilvl w:val="0"/>
          <w:numId w:val="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A1B53">
        <w:rPr>
          <w:rFonts w:asciiTheme="minorHAnsi" w:hAnsiTheme="minorHAnsi"/>
          <w:sz w:val="22"/>
          <w:szCs w:val="22"/>
        </w:rPr>
        <w:t>Когда температура воды снижается, шнек и вентилятор снова запускаются автоматически и продолжают работать, пока вновь не будет достигнута максимальная температура.</w:t>
      </w:r>
    </w:p>
    <w:p w:rsidR="00AE567D" w:rsidRPr="005A1B53" w:rsidRDefault="00AE567D" w:rsidP="00AE567D">
      <w:pPr>
        <w:spacing w:line="240" w:lineRule="auto"/>
        <w:ind w:left="0"/>
      </w:pPr>
      <w:r w:rsidRPr="005A1B53">
        <w:t>Температуру можно контролировать при помощи камерного термостата (</w:t>
      </w:r>
      <w:proofErr w:type="spellStart"/>
      <w:r w:rsidRPr="005A1B53">
        <w:t>хронотермостата</w:t>
      </w:r>
      <w:proofErr w:type="spellEnd"/>
      <w:r w:rsidRPr="005A1B53">
        <w:t>), который необходимо последовательно подключить к контрольной панели (</w:t>
      </w:r>
      <w:proofErr w:type="gramStart"/>
      <w:r w:rsidRPr="005A1B53">
        <w:t>см</w:t>
      </w:r>
      <w:proofErr w:type="gramEnd"/>
      <w:r w:rsidRPr="005A1B53">
        <w:t>. электрическую схему).</w:t>
      </w:r>
    </w:p>
    <w:p w:rsidR="00AE567D" w:rsidRPr="005A1B53" w:rsidRDefault="00AE567D" w:rsidP="00AE567D">
      <w:pPr>
        <w:spacing w:after="0" w:line="240" w:lineRule="auto"/>
        <w:ind w:left="0"/>
        <w:rPr>
          <w:b/>
        </w:rPr>
      </w:pPr>
      <w:r w:rsidRPr="005A1B53">
        <w:rPr>
          <w:b/>
        </w:rPr>
        <w:t>7.3.2 Периодическая тепловая нагрузка</w:t>
      </w:r>
    </w:p>
    <w:p w:rsidR="00AE567D" w:rsidRPr="005A1B53" w:rsidRDefault="000F17C6" w:rsidP="00AE567D">
      <w:pPr>
        <w:spacing w:after="0" w:line="240" w:lineRule="auto"/>
        <w:ind w:left="0"/>
      </w:pPr>
      <w:r>
        <w:t>В случае</w:t>
      </w:r>
      <w:r w:rsidR="00AE567D" w:rsidRPr="005A1B53">
        <w:t xml:space="preserve">, если потребности в горячем воздухе не возникает в течение долгих периодов, шнек запускается </w:t>
      </w:r>
      <w:r w:rsidR="005A1B53" w:rsidRPr="005A1B53">
        <w:t xml:space="preserve">с интервалом в час </w:t>
      </w:r>
      <w:r w:rsidR="00AE567D" w:rsidRPr="005A1B53">
        <w:t xml:space="preserve">при помощи таймера и </w:t>
      </w:r>
      <w:r w:rsidR="00024FAD" w:rsidRPr="005A1B53">
        <w:t xml:space="preserve">поставляет необходимое для поддержания горения в топке количество топлива. Таймер установлен на контрольной панели </w:t>
      </w:r>
      <w:r w:rsidR="00AE567D" w:rsidRPr="005A1B53">
        <w:t xml:space="preserve">с целью </w:t>
      </w:r>
      <w:proofErr w:type="gramStart"/>
      <w:r w:rsidR="00AE567D" w:rsidRPr="005A1B53">
        <w:t>предотвратить</w:t>
      </w:r>
      <w:proofErr w:type="gramEnd"/>
      <w:r w:rsidR="00AE567D" w:rsidRPr="005A1B53">
        <w:t xml:space="preserve"> угасание топлива и тем самым избежать</w:t>
      </w:r>
      <w:r w:rsidR="00024FAD" w:rsidRPr="005A1B53">
        <w:t xml:space="preserve"> перезапуска котла </w:t>
      </w:r>
      <w:r w:rsidR="00024FAD" w:rsidRPr="005A1B53">
        <w:rPr>
          <w:b/>
        </w:rPr>
        <w:t>(5.2</w:t>
      </w:r>
      <w:r w:rsidR="00AE567D" w:rsidRPr="005A1B53">
        <w:rPr>
          <w:b/>
        </w:rPr>
        <w:t>).</w:t>
      </w:r>
    </w:p>
    <w:p w:rsidR="00AE567D" w:rsidRPr="005A1B53" w:rsidRDefault="00AE567D" w:rsidP="00AE567D">
      <w:pPr>
        <w:spacing w:after="0" w:line="240" w:lineRule="auto"/>
        <w:ind w:left="0"/>
        <w:rPr>
          <w:b/>
        </w:rPr>
      </w:pPr>
      <w:r w:rsidRPr="005A1B53">
        <w:rPr>
          <w:b/>
        </w:rPr>
        <w:t>7.4 Настройки</w:t>
      </w:r>
    </w:p>
    <w:p w:rsidR="00024FAD" w:rsidRPr="005A1B53" w:rsidRDefault="00024FAD" w:rsidP="00AE567D">
      <w:pPr>
        <w:spacing w:after="0" w:line="240" w:lineRule="auto"/>
        <w:ind w:left="0"/>
      </w:pPr>
      <w:r w:rsidRPr="005A1B53">
        <w:t>Требуемое количество первичного и вторичного воздуха горения зависит от вида и плотности используемого топлива.</w:t>
      </w:r>
    </w:p>
    <w:p w:rsidR="00024FAD" w:rsidRPr="00E94F41" w:rsidRDefault="00024FAD" w:rsidP="00AE567D">
      <w:pPr>
        <w:spacing w:after="0" w:line="240" w:lineRule="auto"/>
        <w:ind w:left="0"/>
      </w:pPr>
      <w:r w:rsidRPr="005A1B53">
        <w:t xml:space="preserve">Оптимальная настройка достигается путём проведения нескольких попыток </w:t>
      </w:r>
      <w:r w:rsidR="005A1B53">
        <w:t xml:space="preserve">регулирования </w:t>
      </w:r>
      <w:r w:rsidRPr="005A1B53">
        <w:t>в зависимости от используемого топлива.</w:t>
      </w:r>
    </w:p>
    <w:p w:rsidR="00E94F41" w:rsidRPr="004747A8" w:rsidRDefault="00E94F41" w:rsidP="00AE567D">
      <w:pPr>
        <w:spacing w:after="0" w:line="240" w:lineRule="auto"/>
        <w:ind w:left="0"/>
      </w:pPr>
    </w:p>
    <w:p w:rsidR="00E94F41" w:rsidRPr="004747A8" w:rsidRDefault="00E94F41" w:rsidP="00AE567D">
      <w:pPr>
        <w:spacing w:after="0" w:line="240" w:lineRule="auto"/>
        <w:ind w:left="0"/>
      </w:pPr>
    </w:p>
    <w:p w:rsidR="00E94F41" w:rsidRDefault="00E94F41" w:rsidP="00AE567D">
      <w:pPr>
        <w:spacing w:after="0" w:line="240" w:lineRule="auto"/>
        <w:ind w:left="0"/>
      </w:pPr>
      <w:r w:rsidRPr="00F83BB1">
        <w:lastRenderedPageBreak/>
        <w:t xml:space="preserve">Необходимо осуществить несколько попыток, прежде чем </w:t>
      </w:r>
      <w:proofErr w:type="gramStart"/>
      <w:r w:rsidRPr="00F83BB1">
        <w:t>будет</w:t>
      </w:r>
      <w:proofErr w:type="gramEnd"/>
      <w:r w:rsidRPr="00F83BB1">
        <w:t xml:space="preserve"> достигнут необходимый баланс между полным сгоранием и имеющимся потреблением топлива. Этот баланс должен соответствовать данным, которые содержатся в таблице 3.2 на странице 7.</w:t>
      </w:r>
    </w:p>
    <w:p w:rsidR="00241FC6" w:rsidRPr="00F83BB1" w:rsidRDefault="00241FC6" w:rsidP="00AE567D">
      <w:pPr>
        <w:spacing w:after="0" w:line="240" w:lineRule="auto"/>
        <w:ind w:left="0"/>
      </w:pPr>
    </w:p>
    <w:p w:rsidR="00E94F41" w:rsidRDefault="00E94F41" w:rsidP="00AE567D">
      <w:pPr>
        <w:spacing w:after="0" w:line="240" w:lineRule="auto"/>
        <w:ind w:left="0"/>
        <w:rPr>
          <w:rFonts w:cs="Times New Roman"/>
        </w:rPr>
      </w:pPr>
      <w:r w:rsidRPr="00F83BB1">
        <w:t xml:space="preserve">Во избежание опасного перегрева рекомендуется использовать шнек с регулируемым приводом </w:t>
      </w:r>
      <w:r w:rsidRPr="00241FC6">
        <w:rPr>
          <w:rFonts w:cs="Times New Roman"/>
          <w:b/>
        </w:rPr>
        <w:t>[31]</w:t>
      </w:r>
      <w:r w:rsidRPr="00F83BB1">
        <w:rPr>
          <w:rFonts w:cs="Times New Roman"/>
        </w:rPr>
        <w:t xml:space="preserve"> только для </w:t>
      </w:r>
      <w:r w:rsidR="005803F9" w:rsidRPr="00F83BB1">
        <w:rPr>
          <w:rFonts w:cs="Times New Roman"/>
        </w:rPr>
        <w:t xml:space="preserve">весьма </w:t>
      </w:r>
      <w:r w:rsidRPr="00F83BB1">
        <w:rPr>
          <w:rFonts w:cs="Times New Roman"/>
        </w:rPr>
        <w:t xml:space="preserve">незначительных </w:t>
      </w:r>
      <w:r w:rsidR="005803F9" w:rsidRPr="00F83BB1">
        <w:rPr>
          <w:rFonts w:cs="Times New Roman"/>
        </w:rPr>
        <w:t>корректировок.</w:t>
      </w:r>
    </w:p>
    <w:p w:rsidR="00241FC6" w:rsidRPr="00F83BB1" w:rsidRDefault="00241FC6" w:rsidP="00AE567D">
      <w:pPr>
        <w:spacing w:after="0" w:line="240" w:lineRule="auto"/>
        <w:ind w:left="0"/>
        <w:rPr>
          <w:rFonts w:cs="Times New Roman"/>
        </w:rPr>
      </w:pPr>
    </w:p>
    <w:p w:rsidR="005803F9" w:rsidRPr="00241FC6" w:rsidRDefault="005803F9" w:rsidP="00AE567D">
      <w:pPr>
        <w:spacing w:after="0" w:line="240" w:lineRule="auto"/>
        <w:ind w:left="0"/>
        <w:rPr>
          <w:rFonts w:cs="Times New Roman"/>
          <w:b/>
        </w:rPr>
      </w:pPr>
      <w:r w:rsidRPr="00241FC6">
        <w:rPr>
          <w:rFonts w:cs="Times New Roman"/>
          <w:b/>
        </w:rPr>
        <w:t>5.5. Угасание</w:t>
      </w:r>
    </w:p>
    <w:p w:rsidR="005803F9" w:rsidRPr="00F83BB1" w:rsidRDefault="005803F9" w:rsidP="00AE567D">
      <w:pPr>
        <w:spacing w:after="0" w:line="240" w:lineRule="auto"/>
        <w:ind w:left="0"/>
        <w:rPr>
          <w:rFonts w:cs="Times New Roman"/>
        </w:rPr>
      </w:pPr>
      <w:r w:rsidRPr="00F83BB1">
        <w:rPr>
          <w:rFonts w:cs="Times New Roman"/>
        </w:rPr>
        <w:t>Угасание возникает вследствие того, что топливо в топке полностью заканчивается. Чтобы погасить топку, просто остановите работу шнека и вентиляторов.</w:t>
      </w:r>
    </w:p>
    <w:p w:rsidR="005803F9" w:rsidRDefault="005803F9" w:rsidP="00AE567D">
      <w:pPr>
        <w:spacing w:after="0" w:line="240" w:lineRule="auto"/>
        <w:ind w:left="0"/>
        <w:rPr>
          <w:rFonts w:cs="Times New Roman"/>
        </w:rPr>
      </w:pPr>
      <w:r w:rsidRPr="00F83BB1">
        <w:rPr>
          <w:rFonts w:cs="Times New Roman"/>
        </w:rPr>
        <w:t>В случае</w:t>
      </w:r>
      <w:proofErr w:type="gramStart"/>
      <w:r w:rsidRPr="00F83BB1">
        <w:rPr>
          <w:rFonts w:cs="Times New Roman"/>
        </w:rPr>
        <w:t>,</w:t>
      </w:r>
      <w:proofErr w:type="gramEnd"/>
      <w:r w:rsidRPr="00F83BB1">
        <w:rPr>
          <w:rFonts w:cs="Times New Roman"/>
        </w:rPr>
        <w:t xml:space="preserve"> если работу генератора необходимо прервать на долгий период времени, рекомендуется предварительно использовать всё топливо, которое содержится в бункере.</w:t>
      </w:r>
    </w:p>
    <w:p w:rsidR="00241FC6" w:rsidRPr="00F83BB1" w:rsidRDefault="00241FC6" w:rsidP="00AE567D">
      <w:pPr>
        <w:spacing w:after="0" w:line="240" w:lineRule="auto"/>
        <w:ind w:left="0"/>
        <w:rPr>
          <w:rFonts w:cs="Times New Roman"/>
        </w:rPr>
      </w:pPr>
    </w:p>
    <w:p w:rsidR="005803F9" w:rsidRPr="00241FC6" w:rsidRDefault="005803F9" w:rsidP="00AE567D">
      <w:pPr>
        <w:spacing w:after="0" w:line="240" w:lineRule="auto"/>
        <w:ind w:left="0"/>
        <w:rPr>
          <w:rFonts w:cs="Times New Roman"/>
          <w:b/>
        </w:rPr>
      </w:pPr>
      <w:r w:rsidRPr="00241FC6">
        <w:rPr>
          <w:rFonts w:cs="Times New Roman"/>
          <w:b/>
        </w:rPr>
        <w:t>6- ОЧИСТКА</w:t>
      </w:r>
    </w:p>
    <w:p w:rsidR="005803F9" w:rsidRPr="00241FC6" w:rsidRDefault="005803F9" w:rsidP="00AE567D">
      <w:pPr>
        <w:spacing w:after="0" w:line="240" w:lineRule="auto"/>
        <w:ind w:left="0"/>
        <w:rPr>
          <w:rFonts w:cs="Times New Roman"/>
          <w:b/>
        </w:rPr>
      </w:pPr>
      <w:r w:rsidRPr="00241FC6">
        <w:rPr>
          <w:rFonts w:cs="Times New Roman"/>
          <w:b/>
        </w:rPr>
        <w:t>6.0 Общая информация</w:t>
      </w:r>
    </w:p>
    <w:p w:rsidR="005803F9" w:rsidRPr="00F83BB1" w:rsidRDefault="005803F9" w:rsidP="00AE567D">
      <w:pPr>
        <w:spacing w:after="0" w:line="240" w:lineRule="auto"/>
        <w:ind w:left="0"/>
        <w:rPr>
          <w:rFonts w:cs="Times New Roman"/>
        </w:rPr>
      </w:pPr>
      <w:r w:rsidRPr="00F83BB1">
        <w:rPr>
          <w:rFonts w:cs="Times New Roman"/>
        </w:rPr>
        <w:t>Топочную камеру и дымоход необходимо периодически очи</w:t>
      </w:r>
      <w:r w:rsidR="00241FC6">
        <w:rPr>
          <w:rFonts w:cs="Times New Roman"/>
        </w:rPr>
        <w:t>щать от остаточных продуктов сгорания</w:t>
      </w:r>
      <w:r w:rsidRPr="00F83BB1">
        <w:rPr>
          <w:rFonts w:cs="Times New Roman"/>
        </w:rPr>
        <w:t xml:space="preserve"> (</w:t>
      </w:r>
      <w:r w:rsidR="00F83BB1" w:rsidRPr="00F83BB1">
        <w:rPr>
          <w:rFonts w:cs="Times New Roman"/>
        </w:rPr>
        <w:t>золы</w:t>
      </w:r>
      <w:r w:rsidRPr="00F83BB1">
        <w:rPr>
          <w:rFonts w:cs="Times New Roman"/>
        </w:rPr>
        <w:t>).</w:t>
      </w:r>
    </w:p>
    <w:p w:rsidR="005803F9" w:rsidRDefault="005803F9" w:rsidP="00AE567D">
      <w:pPr>
        <w:spacing w:after="0" w:line="240" w:lineRule="auto"/>
        <w:ind w:left="0"/>
        <w:rPr>
          <w:rFonts w:cs="Times New Roman"/>
        </w:rPr>
      </w:pPr>
      <w:r w:rsidRPr="00F83BB1">
        <w:rPr>
          <w:rFonts w:cs="Times New Roman"/>
        </w:rPr>
        <w:t xml:space="preserve">Содержание дымохода в чистоте обеспечивает хорошую тягу и </w:t>
      </w:r>
      <w:r w:rsidR="00F83BB1" w:rsidRPr="00F83BB1">
        <w:rPr>
          <w:rFonts w:cs="Times New Roman"/>
        </w:rPr>
        <w:t>более высокий КПД генератора.</w:t>
      </w:r>
    </w:p>
    <w:p w:rsidR="00241FC6" w:rsidRPr="00F83BB1" w:rsidRDefault="00241FC6" w:rsidP="00AE567D">
      <w:pPr>
        <w:spacing w:after="0" w:line="240" w:lineRule="auto"/>
        <w:ind w:left="0"/>
        <w:rPr>
          <w:rFonts w:cs="Times New Roman"/>
        </w:rPr>
      </w:pPr>
    </w:p>
    <w:p w:rsidR="00F83BB1" w:rsidRPr="00241FC6" w:rsidRDefault="00F83BB1" w:rsidP="00AE567D">
      <w:pPr>
        <w:spacing w:after="0" w:line="240" w:lineRule="auto"/>
        <w:ind w:left="0"/>
        <w:rPr>
          <w:rFonts w:cs="Times New Roman"/>
          <w:b/>
        </w:rPr>
      </w:pPr>
      <w:r w:rsidRPr="00241FC6">
        <w:rPr>
          <w:rFonts w:cs="Times New Roman"/>
          <w:b/>
        </w:rPr>
        <w:t>6.1 Вид операции и периодичность</w:t>
      </w:r>
    </w:p>
    <w:p w:rsidR="00F83BB1" w:rsidRPr="00F83BB1" w:rsidRDefault="00F83BB1" w:rsidP="00AE567D">
      <w:pPr>
        <w:spacing w:after="0" w:line="240" w:lineRule="auto"/>
        <w:ind w:left="0"/>
        <w:rPr>
          <w:rFonts w:cs="Times New Roman"/>
        </w:rPr>
      </w:pPr>
      <w:r w:rsidRPr="00241FC6">
        <w:rPr>
          <w:rFonts w:cs="Times New Roman"/>
          <w:b/>
        </w:rPr>
        <w:t>Топочная камера:</w:t>
      </w:r>
      <w:r w:rsidRPr="00F83BB1">
        <w:rPr>
          <w:rFonts w:cs="Times New Roman"/>
        </w:rPr>
        <w:t xml:space="preserve">    Проверка и очистка от остаточных продуктов сгорания в топке </w:t>
      </w:r>
      <w:r w:rsidRPr="00241FC6">
        <w:rPr>
          <w:rFonts w:cs="Times New Roman"/>
          <w:b/>
        </w:rPr>
        <w:t>[4]</w:t>
      </w:r>
      <w:r w:rsidRPr="00F83BB1">
        <w:rPr>
          <w:rFonts w:cs="Times New Roman"/>
        </w:rPr>
        <w:t xml:space="preserve"> должна проводиться </w:t>
      </w:r>
      <w:r w:rsidRPr="00241FC6">
        <w:rPr>
          <w:rFonts w:cs="Times New Roman"/>
          <w:b/>
        </w:rPr>
        <w:t>ежедневно</w:t>
      </w:r>
      <w:r w:rsidRPr="00F83BB1">
        <w:rPr>
          <w:rFonts w:cs="Times New Roman"/>
        </w:rPr>
        <w:t xml:space="preserve"> посредством открытия дверцы </w:t>
      </w:r>
      <w:r w:rsidRPr="00241FC6">
        <w:rPr>
          <w:rFonts w:cs="Times New Roman"/>
          <w:b/>
        </w:rPr>
        <w:t>[18].</w:t>
      </w:r>
    </w:p>
    <w:p w:rsidR="00F83BB1" w:rsidRPr="00F83BB1" w:rsidRDefault="00F83BB1" w:rsidP="00AE567D">
      <w:pPr>
        <w:spacing w:after="0" w:line="240" w:lineRule="auto"/>
        <w:ind w:left="0"/>
        <w:rPr>
          <w:rFonts w:cs="Times New Roman"/>
        </w:rPr>
      </w:pPr>
      <w:r w:rsidRPr="00241FC6">
        <w:rPr>
          <w:rFonts w:cs="Times New Roman"/>
          <w:b/>
        </w:rPr>
        <w:t>Жаровые трубы:</w:t>
      </w:r>
      <w:r w:rsidRPr="00F83BB1">
        <w:rPr>
          <w:rFonts w:cs="Times New Roman"/>
        </w:rPr>
        <w:t xml:space="preserve"> Проверка и очистка от остаточных продуктов сгорания в жаровых трубах </w:t>
      </w:r>
      <w:r w:rsidRPr="00241FC6">
        <w:rPr>
          <w:rFonts w:cs="Times New Roman"/>
          <w:b/>
        </w:rPr>
        <w:t>[14]</w:t>
      </w:r>
      <w:r w:rsidRPr="00F83BB1">
        <w:rPr>
          <w:rFonts w:cs="Times New Roman"/>
        </w:rPr>
        <w:t xml:space="preserve"> должна проводиться </w:t>
      </w:r>
      <w:r w:rsidRPr="00241FC6">
        <w:rPr>
          <w:rFonts w:cs="Times New Roman"/>
          <w:b/>
        </w:rPr>
        <w:t>еженедельно</w:t>
      </w:r>
      <w:r w:rsidRPr="00F83BB1">
        <w:rPr>
          <w:rFonts w:cs="Times New Roman"/>
        </w:rPr>
        <w:t xml:space="preserve"> посредством открытия дверцы </w:t>
      </w:r>
      <w:r w:rsidRPr="00241FC6">
        <w:rPr>
          <w:rFonts w:cs="Times New Roman"/>
          <w:b/>
        </w:rPr>
        <w:t>[13]</w:t>
      </w:r>
      <w:r w:rsidRPr="00F83BB1">
        <w:rPr>
          <w:rFonts w:cs="Times New Roman"/>
        </w:rPr>
        <w:t xml:space="preserve"> и с использованием соответствующей щётки, поставляемой с генератором.</w:t>
      </w:r>
    </w:p>
    <w:p w:rsidR="00F83BB1" w:rsidRDefault="00F83BB1" w:rsidP="00AE567D">
      <w:pPr>
        <w:spacing w:after="0" w:line="240" w:lineRule="auto"/>
        <w:ind w:left="0"/>
        <w:rPr>
          <w:rFonts w:cs="Times New Roman"/>
          <w:b/>
        </w:rPr>
      </w:pPr>
      <w:r w:rsidRPr="00241FC6">
        <w:rPr>
          <w:rFonts w:cs="Times New Roman"/>
          <w:b/>
        </w:rPr>
        <w:t>Фитинг дымохода:</w:t>
      </w:r>
      <w:r w:rsidRPr="00F83BB1">
        <w:rPr>
          <w:rFonts w:cs="Times New Roman"/>
        </w:rPr>
        <w:t xml:space="preserve"> Проверка и очистка от остаточных продуктов сгорания в фитинге дымохода </w:t>
      </w:r>
      <w:r w:rsidRPr="00241FC6">
        <w:rPr>
          <w:rFonts w:cs="Times New Roman"/>
          <w:b/>
        </w:rPr>
        <w:t>[28]</w:t>
      </w:r>
      <w:r w:rsidRPr="00F83BB1">
        <w:rPr>
          <w:rFonts w:cs="Times New Roman"/>
        </w:rPr>
        <w:t xml:space="preserve"> должна проводиться каждые </w:t>
      </w:r>
      <w:r w:rsidRPr="00241FC6">
        <w:rPr>
          <w:rFonts w:cs="Times New Roman"/>
          <w:b/>
        </w:rPr>
        <w:t>пятнадцать дней</w:t>
      </w:r>
      <w:r w:rsidRPr="00F83BB1">
        <w:rPr>
          <w:rFonts w:cs="Times New Roman"/>
        </w:rPr>
        <w:t xml:space="preserve"> при помощи системы золоудаления </w:t>
      </w:r>
      <w:r w:rsidRPr="00241FC6">
        <w:rPr>
          <w:rFonts w:cs="Times New Roman"/>
          <w:b/>
        </w:rPr>
        <w:t>[27].</w:t>
      </w:r>
    </w:p>
    <w:p w:rsidR="00241FC6" w:rsidRPr="00F83BB1" w:rsidRDefault="00241FC6" w:rsidP="00AE567D">
      <w:pPr>
        <w:spacing w:after="0" w:line="240" w:lineRule="auto"/>
        <w:ind w:left="0"/>
        <w:rPr>
          <w:rFonts w:cs="Times New Roman"/>
        </w:rPr>
      </w:pPr>
    </w:p>
    <w:p w:rsidR="00F83BB1" w:rsidRPr="00241FC6" w:rsidRDefault="00F83BB1" w:rsidP="00AE567D">
      <w:pPr>
        <w:spacing w:after="0" w:line="240" w:lineRule="auto"/>
        <w:ind w:left="0"/>
        <w:rPr>
          <w:b/>
        </w:rPr>
      </w:pPr>
      <w:r w:rsidRPr="00241FC6">
        <w:rPr>
          <w:b/>
        </w:rPr>
        <w:t>6.2 Очистка топливного бункера</w:t>
      </w:r>
    </w:p>
    <w:p w:rsidR="00F83BB1" w:rsidRPr="00F83BB1" w:rsidRDefault="00F83BB1" w:rsidP="00AE567D">
      <w:pPr>
        <w:spacing w:after="0" w:line="240" w:lineRule="auto"/>
        <w:ind w:left="0"/>
      </w:pPr>
      <w:r w:rsidRPr="00F83BB1">
        <w:t>Топливный бункер оборудован навесной крышкой.</w:t>
      </w:r>
    </w:p>
    <w:p w:rsidR="00F83BB1" w:rsidRDefault="00F83BB1" w:rsidP="00AE567D">
      <w:pPr>
        <w:spacing w:after="0" w:line="240" w:lineRule="auto"/>
        <w:ind w:left="0"/>
        <w:rPr>
          <w:rFonts w:cs="Times New Roman"/>
        </w:rPr>
      </w:pPr>
      <w:r w:rsidRPr="00F83BB1">
        <w:t xml:space="preserve">Очистку топливного бункера </w:t>
      </w:r>
      <w:r w:rsidRPr="00241FC6">
        <w:rPr>
          <w:rFonts w:cs="Times New Roman"/>
          <w:b/>
        </w:rPr>
        <w:t>[9]</w:t>
      </w:r>
      <w:r w:rsidRPr="00F83BB1">
        <w:rPr>
          <w:rFonts w:cs="Times New Roman"/>
        </w:rPr>
        <w:t xml:space="preserve"> можно проводить только после выключения генератора.</w:t>
      </w:r>
    </w:p>
    <w:p w:rsidR="00241FC6" w:rsidRDefault="00241FC6" w:rsidP="00AE567D">
      <w:pPr>
        <w:spacing w:after="0" w:line="240" w:lineRule="auto"/>
        <w:ind w:left="0"/>
        <w:rPr>
          <w:rFonts w:cs="Times New Roman"/>
        </w:rPr>
      </w:pPr>
    </w:p>
    <w:p w:rsidR="00241FC6" w:rsidRPr="00F83BB1" w:rsidRDefault="00241FC6" w:rsidP="00AE567D">
      <w:pPr>
        <w:spacing w:after="0" w:line="240" w:lineRule="auto"/>
        <w:ind w:left="0"/>
        <w:rPr>
          <w:rFonts w:cs="Times New Roman"/>
        </w:rPr>
      </w:pPr>
    </w:p>
    <w:p w:rsidR="00F83BB1" w:rsidRPr="00241FC6" w:rsidRDefault="00F83BB1" w:rsidP="00241FC6">
      <w:pPr>
        <w:spacing w:after="0" w:line="240" w:lineRule="auto"/>
        <w:ind w:left="0"/>
        <w:jc w:val="center"/>
        <w:rPr>
          <w:rFonts w:cs="Times New Roman"/>
          <w:b/>
          <w:sz w:val="32"/>
          <w:szCs w:val="32"/>
        </w:rPr>
      </w:pPr>
      <w:r w:rsidRPr="00241FC6">
        <w:rPr>
          <w:rFonts w:cs="Times New Roman"/>
          <w:b/>
          <w:sz w:val="32"/>
          <w:szCs w:val="32"/>
        </w:rPr>
        <w:t>ВНИМАНИЕ!</w:t>
      </w:r>
    </w:p>
    <w:p w:rsidR="00F83BB1" w:rsidRPr="00F83BB1" w:rsidRDefault="00437715" w:rsidP="00AE567D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4" style="position:absolute;left:0;text-align:left;margin-left:-1.8pt;margin-top:10.35pt;width:459.75pt;height:43.5pt;z-index:251674624">
            <v:textbox>
              <w:txbxContent>
                <w:p w:rsidR="00643BF7" w:rsidRPr="00241FC6" w:rsidRDefault="00643BF7">
                  <w:pPr>
                    <w:ind w:left="0"/>
                    <w:rPr>
                      <w:b/>
                    </w:rPr>
                  </w:pPr>
                  <w:r w:rsidRPr="00241FC6">
                    <w:rPr>
                      <w:b/>
                    </w:rPr>
                    <w:t>ПЕРЕД ОТКРЫТИЕМ ГЕНЕРАТОРА УБЕДИТЕСЬ В ТОМ, ЧТО ТОПЛИВО, КОТОРОЕ СОДЕРЖИТСЯ В ТОПОЧНОЙ КАМЕРЕ, ПОЛНОСТЬЮ ПОГАСЛО</w:t>
                  </w:r>
                </w:p>
              </w:txbxContent>
            </v:textbox>
          </v:rect>
        </w:pict>
      </w:r>
    </w:p>
    <w:p w:rsidR="005A1B53" w:rsidRPr="00F83BB1" w:rsidRDefault="005A1B53" w:rsidP="00AE567D">
      <w:pPr>
        <w:spacing w:after="0" w:line="240" w:lineRule="auto"/>
        <w:ind w:left="0"/>
      </w:pPr>
    </w:p>
    <w:p w:rsidR="00AE567D" w:rsidRPr="00F83BB1" w:rsidRDefault="00AE567D" w:rsidP="00AE567D">
      <w:pPr>
        <w:spacing w:line="240" w:lineRule="auto"/>
        <w:ind w:left="0"/>
      </w:pPr>
    </w:p>
    <w:p w:rsidR="00A45A8E" w:rsidRPr="00F83BB1" w:rsidRDefault="00A45A8E" w:rsidP="00413F00">
      <w:pPr>
        <w:spacing w:after="0" w:line="240" w:lineRule="auto"/>
        <w:ind w:left="0"/>
      </w:pPr>
    </w:p>
    <w:p w:rsidR="00A45A8E" w:rsidRPr="00F83BB1" w:rsidRDefault="00A45A8E" w:rsidP="00413F00">
      <w:pPr>
        <w:spacing w:after="0" w:line="240" w:lineRule="auto"/>
        <w:ind w:left="0"/>
      </w:pPr>
    </w:p>
    <w:p w:rsidR="00A45A8E" w:rsidRPr="00F83BB1" w:rsidRDefault="00A45A8E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</w:pPr>
    </w:p>
    <w:p w:rsidR="00241FC6" w:rsidRDefault="00241FC6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lastRenderedPageBreak/>
        <w:t>7 – ТЕХНИЧЕСКОЕ ОБСЛУЖИВАНИЕ</w:t>
      </w:r>
    </w:p>
    <w:p w:rsidR="001923EA" w:rsidRPr="001923EA" w:rsidRDefault="001923EA" w:rsidP="00413F00">
      <w:pPr>
        <w:spacing w:after="0" w:line="240" w:lineRule="auto"/>
        <w:ind w:left="0"/>
        <w:rPr>
          <w:b/>
        </w:rPr>
      </w:pPr>
    </w:p>
    <w:p w:rsidR="00241FC6" w:rsidRPr="001923EA" w:rsidRDefault="00241FC6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 xml:space="preserve">7.0 Общая информация </w:t>
      </w:r>
    </w:p>
    <w:p w:rsidR="00241FC6" w:rsidRDefault="00241FC6" w:rsidP="00413F00">
      <w:pPr>
        <w:spacing w:after="0" w:line="240" w:lineRule="auto"/>
        <w:ind w:left="0"/>
      </w:pPr>
      <w:r>
        <w:t>Тепловой генератор нуждается в регулярном техническом обслуживании. Техническое обслуживание должно выполняться квалифицированным персоналом.</w:t>
      </w:r>
    </w:p>
    <w:p w:rsidR="001923EA" w:rsidRDefault="001923EA" w:rsidP="00413F00">
      <w:pPr>
        <w:spacing w:after="0" w:line="240" w:lineRule="auto"/>
        <w:ind w:left="0"/>
      </w:pPr>
    </w:p>
    <w:p w:rsidR="00241FC6" w:rsidRPr="001923EA" w:rsidRDefault="00241FC6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>7.1 Периодическое техническое обслуживание</w:t>
      </w:r>
    </w:p>
    <w:p w:rsidR="00241FC6" w:rsidRDefault="00241FC6" w:rsidP="00413F00">
      <w:pPr>
        <w:spacing w:after="0" w:line="240" w:lineRule="auto"/>
        <w:ind w:left="0"/>
      </w:pPr>
      <w:r>
        <w:t>Операции по проверке и техническому обслуживанию, которые должны выполняться периодически:</w:t>
      </w:r>
    </w:p>
    <w:p w:rsidR="001923EA" w:rsidRDefault="001923EA" w:rsidP="00413F00">
      <w:pPr>
        <w:spacing w:after="0" w:line="240" w:lineRule="auto"/>
        <w:ind w:left="0"/>
      </w:pPr>
    </w:p>
    <w:p w:rsidR="00241FC6" w:rsidRPr="001923EA" w:rsidRDefault="00241FC6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 xml:space="preserve">7.1.1 Смазка </w:t>
      </w:r>
    </w:p>
    <w:p w:rsidR="00241FC6" w:rsidRDefault="00241FC6" w:rsidP="00413F00">
      <w:pPr>
        <w:spacing w:after="0" w:line="240" w:lineRule="auto"/>
        <w:ind w:left="0"/>
      </w:pPr>
      <w:r>
        <w:t xml:space="preserve">Редукторы смазаны производителем. В случае </w:t>
      </w:r>
      <w:proofErr w:type="spellStart"/>
      <w:r>
        <w:t>подтекания</w:t>
      </w:r>
      <w:proofErr w:type="spellEnd"/>
      <w:r>
        <w:t xml:space="preserve"> смазочного материала и/или разгерметизации</w:t>
      </w:r>
      <w:r w:rsidR="0072731B">
        <w:t xml:space="preserve"> необходимо долить масло, тип которого указан на пластине генератора.</w:t>
      </w:r>
    </w:p>
    <w:p w:rsidR="001923EA" w:rsidRDefault="001923EA" w:rsidP="00413F00">
      <w:pPr>
        <w:spacing w:after="0" w:line="240" w:lineRule="auto"/>
        <w:ind w:left="0"/>
      </w:pPr>
    </w:p>
    <w:p w:rsidR="0072731B" w:rsidRPr="001923EA" w:rsidRDefault="0072731B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>7.1.2 Вентиляторы</w:t>
      </w:r>
    </w:p>
    <w:p w:rsidR="0072731B" w:rsidRDefault="0072731B" w:rsidP="00413F00">
      <w:pPr>
        <w:spacing w:after="0" w:line="240" w:lineRule="auto"/>
        <w:ind w:left="0"/>
      </w:pPr>
      <w:r>
        <w:t>В начале каждого сезона необходимо очищать лопасти вентилятора (Оседание пыли и других веществ на лопастях вентилятора снижает эффективность и нарушает балансировку, вызывая вибрации и шумы)</w:t>
      </w:r>
    </w:p>
    <w:p w:rsidR="001923EA" w:rsidRDefault="001923EA" w:rsidP="00413F00">
      <w:pPr>
        <w:spacing w:after="0" w:line="240" w:lineRule="auto"/>
        <w:ind w:left="0"/>
      </w:pPr>
    </w:p>
    <w:p w:rsidR="0072731B" w:rsidRPr="001923EA" w:rsidRDefault="0072731B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>7.1.3 Электрическая система</w:t>
      </w:r>
    </w:p>
    <w:p w:rsidR="0072731B" w:rsidRDefault="0072731B" w:rsidP="00413F00">
      <w:pPr>
        <w:spacing w:after="0" w:line="240" w:lineRule="auto"/>
        <w:ind w:left="0"/>
      </w:pPr>
      <w:r>
        <w:t>В начале каждого сезона проверяйте состояние реле электронной панели и контактов переключателя. Проверьте дифференциальное реле. Проверьте заземление.</w:t>
      </w:r>
    </w:p>
    <w:p w:rsidR="001923EA" w:rsidRDefault="001923EA" w:rsidP="00413F00">
      <w:pPr>
        <w:spacing w:after="0" w:line="240" w:lineRule="auto"/>
        <w:ind w:left="0"/>
      </w:pPr>
    </w:p>
    <w:p w:rsidR="0072731B" w:rsidRDefault="0072731B" w:rsidP="00413F00">
      <w:pPr>
        <w:spacing w:after="0" w:line="240" w:lineRule="auto"/>
        <w:ind w:left="0"/>
        <w:rPr>
          <w:b/>
        </w:rPr>
      </w:pPr>
      <w:r w:rsidRPr="001923EA">
        <w:rPr>
          <w:b/>
        </w:rPr>
        <w:t>8 – ШУМ</w:t>
      </w:r>
    </w:p>
    <w:p w:rsidR="001923EA" w:rsidRPr="001923EA" w:rsidRDefault="001923EA" w:rsidP="00413F00">
      <w:pPr>
        <w:spacing w:after="0" w:line="240" w:lineRule="auto"/>
        <w:ind w:left="0"/>
        <w:rPr>
          <w:b/>
        </w:rPr>
      </w:pPr>
    </w:p>
    <w:p w:rsidR="0072731B" w:rsidRPr="003462FF" w:rsidRDefault="0072731B" w:rsidP="0072731B">
      <w:pPr>
        <w:spacing w:after="0" w:line="240" w:lineRule="auto"/>
        <w:ind w:left="0"/>
        <w:rPr>
          <w:b/>
        </w:rPr>
      </w:pPr>
      <w:r>
        <w:rPr>
          <w:b/>
        </w:rPr>
        <w:t>8</w:t>
      </w:r>
      <w:r w:rsidRPr="003462FF">
        <w:rPr>
          <w:b/>
        </w:rPr>
        <w:t>.1 Общая информация</w:t>
      </w:r>
    </w:p>
    <w:p w:rsidR="0072731B" w:rsidRDefault="0072731B" w:rsidP="0072731B">
      <w:pPr>
        <w:spacing w:after="0" w:line="240" w:lineRule="auto"/>
        <w:ind w:left="0"/>
      </w:pPr>
      <w:r w:rsidRPr="004F6AB9">
        <w:t>Уровень шума, производимого оборудованием, является незначительным.</w:t>
      </w:r>
    </w:p>
    <w:p w:rsidR="0072731B" w:rsidRPr="004F6AB9" w:rsidRDefault="0072731B" w:rsidP="0072731B">
      <w:pPr>
        <w:spacing w:after="0" w:line="240" w:lineRule="auto"/>
      </w:pPr>
    </w:p>
    <w:p w:rsidR="0072731B" w:rsidRPr="003462FF" w:rsidRDefault="0072731B" w:rsidP="0072731B">
      <w:pPr>
        <w:spacing w:after="0" w:line="240" w:lineRule="auto"/>
        <w:ind w:left="0"/>
        <w:rPr>
          <w:b/>
        </w:rPr>
      </w:pPr>
      <w:r>
        <w:rPr>
          <w:b/>
        </w:rPr>
        <w:t>8</w:t>
      </w:r>
      <w:r w:rsidRPr="003462FF">
        <w:rPr>
          <w:b/>
        </w:rPr>
        <w:t>.2 Значения уровня производимого шума</w:t>
      </w:r>
    </w:p>
    <w:p w:rsidR="0072731B" w:rsidRDefault="0072731B" w:rsidP="0072731B">
      <w:pPr>
        <w:spacing w:after="0" w:line="240" w:lineRule="auto"/>
        <w:ind w:left="0"/>
      </w:pPr>
      <w:r w:rsidRPr="004F6AB9">
        <w:t>Измерения, производимые в стандартных условиях (площадь котельной более 6 кв.м.) показали значения непрерывного звукового давления и пиковые значения ниже 76 дБ (А).</w:t>
      </w:r>
    </w:p>
    <w:p w:rsidR="0072731B" w:rsidRPr="004F6AB9" w:rsidRDefault="0072731B" w:rsidP="0072731B">
      <w:pPr>
        <w:spacing w:after="0" w:line="240" w:lineRule="auto"/>
      </w:pPr>
    </w:p>
    <w:p w:rsidR="0072731B" w:rsidRDefault="0072731B" w:rsidP="0072731B">
      <w:pPr>
        <w:spacing w:after="0" w:line="240" w:lineRule="auto"/>
        <w:ind w:left="0"/>
        <w:rPr>
          <w:b/>
        </w:rPr>
      </w:pPr>
      <w:r w:rsidRPr="003462FF">
        <w:rPr>
          <w:b/>
        </w:rPr>
        <w:t>13. ВЫВОД ИЗ ЭКСПЛУАТАЦИИ И УТИЛИЗАЦИЯ</w:t>
      </w:r>
      <w:r w:rsidRPr="003462FF">
        <w:rPr>
          <w:b/>
        </w:rPr>
        <w:tab/>
      </w:r>
    </w:p>
    <w:p w:rsidR="001923EA" w:rsidRPr="003462FF" w:rsidRDefault="001923EA" w:rsidP="0072731B">
      <w:pPr>
        <w:spacing w:after="0" w:line="240" w:lineRule="auto"/>
        <w:ind w:left="0"/>
        <w:rPr>
          <w:b/>
        </w:rPr>
      </w:pPr>
    </w:p>
    <w:p w:rsidR="0072731B" w:rsidRPr="004F6AB9" w:rsidRDefault="0072731B" w:rsidP="0072731B">
      <w:pPr>
        <w:spacing w:after="0" w:line="240" w:lineRule="auto"/>
        <w:ind w:left="0"/>
      </w:pPr>
      <w:r w:rsidRPr="003462FF">
        <w:rPr>
          <w:b/>
        </w:rPr>
        <w:t>13.1 Общая информация</w:t>
      </w:r>
    </w:p>
    <w:p w:rsidR="0072731B" w:rsidRDefault="004747A8" w:rsidP="0072731B">
      <w:pPr>
        <w:spacing w:after="0" w:line="240" w:lineRule="auto"/>
        <w:ind w:left="0"/>
      </w:pPr>
      <w:r>
        <w:t>Генератор</w:t>
      </w:r>
      <w:r w:rsidR="0072731B" w:rsidRPr="004F6AB9">
        <w:t xml:space="preserve"> полностью изготовлен из металла и не содержит материалов, представляющих опасность для окружающей среды.</w:t>
      </w:r>
    </w:p>
    <w:p w:rsidR="0072731B" w:rsidRPr="004F6AB9" w:rsidRDefault="0072731B" w:rsidP="0072731B">
      <w:pPr>
        <w:spacing w:after="0" w:line="240" w:lineRule="auto"/>
      </w:pPr>
    </w:p>
    <w:p w:rsidR="0072731B" w:rsidRPr="003462FF" w:rsidRDefault="0072731B" w:rsidP="0072731B">
      <w:pPr>
        <w:spacing w:after="0" w:line="240" w:lineRule="auto"/>
        <w:ind w:left="0"/>
        <w:rPr>
          <w:b/>
        </w:rPr>
      </w:pPr>
      <w:r w:rsidRPr="003462FF">
        <w:rPr>
          <w:b/>
        </w:rPr>
        <w:t>13.2 Утилизация</w:t>
      </w:r>
    </w:p>
    <w:p w:rsidR="0072731B" w:rsidRDefault="0072731B" w:rsidP="0072731B">
      <w:pPr>
        <w:spacing w:after="0" w:line="240" w:lineRule="auto"/>
        <w:ind w:left="0"/>
      </w:pPr>
      <w:r w:rsidRPr="004F6AB9">
        <w:t>По</w:t>
      </w:r>
      <w:r w:rsidR="004747A8">
        <w:t>сле вывода из эксплуатации генератор</w:t>
      </w:r>
      <w:r w:rsidRPr="004F6AB9">
        <w:t xml:space="preserve"> рассматривается как «Отходы» в соответстви</w:t>
      </w:r>
      <w:r w:rsidR="001923EA">
        <w:t>и с законодательным декретом №22  от 5 февраля 1997</w:t>
      </w:r>
      <w:r w:rsidRPr="004F6AB9">
        <w:t>, и должен быть передан компаниям, имеющим региональные полномочия на сбор отходов.</w:t>
      </w:r>
    </w:p>
    <w:p w:rsidR="0072731B" w:rsidRDefault="0072731B" w:rsidP="0072731B">
      <w:pPr>
        <w:spacing w:after="0" w:line="240" w:lineRule="auto"/>
        <w:ind w:left="0"/>
      </w:pPr>
    </w:p>
    <w:p w:rsidR="0072731B" w:rsidRDefault="0072731B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</w:pPr>
    </w:p>
    <w:p w:rsidR="001923EA" w:rsidRDefault="001923EA" w:rsidP="0072731B">
      <w:pPr>
        <w:spacing w:after="0" w:line="240" w:lineRule="auto"/>
        <w:ind w:left="0"/>
        <w:rPr>
          <w:b/>
        </w:rPr>
      </w:pPr>
      <w:r w:rsidRPr="00D12CAF">
        <w:rPr>
          <w:b/>
        </w:rPr>
        <w:lastRenderedPageBreak/>
        <w:t>10 - ПЕРЕЧЕНЬ ССЫЛОК или ЗАПАСНЫХ ЧАСТЕЙ</w:t>
      </w:r>
    </w:p>
    <w:p w:rsidR="00D12CAF" w:rsidRPr="00D12CAF" w:rsidRDefault="00D12CAF" w:rsidP="00D12CAF">
      <w:pPr>
        <w:spacing w:after="0" w:line="240" w:lineRule="auto"/>
        <w:ind w:left="0"/>
        <w:jc w:val="center"/>
        <w:rPr>
          <w:b/>
        </w:rPr>
      </w:pPr>
    </w:p>
    <w:tbl>
      <w:tblPr>
        <w:tblStyle w:val="aa"/>
        <w:tblW w:w="0" w:type="auto"/>
        <w:tblLook w:val="04A0"/>
      </w:tblPr>
      <w:tblGrid>
        <w:gridCol w:w="447"/>
        <w:gridCol w:w="8472"/>
        <w:gridCol w:w="652"/>
      </w:tblGrid>
      <w:tr w:rsidR="001923EA" w:rsidRPr="00D12CAF" w:rsidTr="001923EA">
        <w:tc>
          <w:tcPr>
            <w:tcW w:w="0" w:type="auto"/>
          </w:tcPr>
          <w:p w:rsidR="001923EA" w:rsidRPr="00D12CAF" w:rsidRDefault="001923EA" w:rsidP="00D12CAF">
            <w:pPr>
              <w:ind w:left="0"/>
              <w:jc w:val="center"/>
              <w:rPr>
                <w:b/>
              </w:rPr>
            </w:pPr>
            <w:r w:rsidRPr="00D12CAF">
              <w:rPr>
                <w:b/>
              </w:rPr>
              <w:t>№</w:t>
            </w:r>
          </w:p>
        </w:tc>
        <w:tc>
          <w:tcPr>
            <w:tcW w:w="0" w:type="auto"/>
          </w:tcPr>
          <w:p w:rsidR="001923EA" w:rsidRPr="00D12CAF" w:rsidRDefault="001923EA" w:rsidP="00D12CAF">
            <w:pPr>
              <w:ind w:left="0"/>
              <w:jc w:val="center"/>
              <w:rPr>
                <w:b/>
              </w:rPr>
            </w:pPr>
            <w:r w:rsidRPr="00D12CAF">
              <w:rPr>
                <w:b/>
              </w:rPr>
              <w:t>ОПИСАНИЕ</w:t>
            </w:r>
          </w:p>
        </w:tc>
        <w:tc>
          <w:tcPr>
            <w:tcW w:w="0" w:type="auto"/>
          </w:tcPr>
          <w:p w:rsidR="001923EA" w:rsidRPr="00D12CAF" w:rsidRDefault="001923EA" w:rsidP="00D12CAF">
            <w:pPr>
              <w:ind w:left="0"/>
              <w:jc w:val="center"/>
              <w:rPr>
                <w:b/>
              </w:rPr>
            </w:pPr>
            <w:r w:rsidRPr="00D12CAF">
              <w:rPr>
                <w:b/>
              </w:rPr>
              <w:t>РИС.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01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Рама машины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02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Корпус теплового генератора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03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Дверца топки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04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Дверца жаровых труб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05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Фитинг дымохода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06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Горелка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07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Жаровые трубы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08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Задувка вторичного воздуха горения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09</w:t>
            </w:r>
          </w:p>
        </w:tc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Приборы управления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10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Предохранительный о</w:t>
            </w:r>
            <w:r w:rsidR="001923EA" w:rsidRPr="00D12CAF">
              <w:rPr>
                <w:b/>
              </w:rPr>
              <w:t>граничитель</w:t>
            </w:r>
            <w:r w:rsidRPr="00D12CAF">
              <w:rPr>
                <w:b/>
              </w:rPr>
              <w:t xml:space="preserve"> хода</w:t>
            </w:r>
            <w:r w:rsidR="001923EA" w:rsidRPr="00D12CAF"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11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Устройство для удаления пепла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12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Вентиляционная камера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13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Соединение питающей линии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14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Шнек топливоподачи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15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Редукторный электродвигатель шнека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16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Топливный бункер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17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Вентилятор первичного и вторичного воздуха горения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18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Регулировка первичного воздуха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19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Регулировка вторичного воздуха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20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Термостатический клапан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21</w:t>
            </w:r>
          </w:p>
        </w:tc>
        <w:tc>
          <w:tcPr>
            <w:tcW w:w="0" w:type="auto"/>
          </w:tcPr>
          <w:p w:rsidR="001923EA" w:rsidRPr="00D12CAF" w:rsidRDefault="00401C0C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 xml:space="preserve">Соединительный щиток </w:t>
            </w:r>
            <w:r w:rsidRPr="00D12CAF">
              <w:rPr>
                <w:sz w:val="16"/>
                <w:szCs w:val="16"/>
              </w:rPr>
              <w:t>(в случае если электронная панель не поставляется с генератором)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22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Такелажный рым-болт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1-2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23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Крышка бункера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24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Термочувствительный баллон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25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Резервуар для системы пожаротушения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26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Экстрактор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27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Редукторный электродвигатель экстрактора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28</w:t>
            </w:r>
          </w:p>
        </w:tc>
        <w:tc>
          <w:tcPr>
            <w:tcW w:w="0" w:type="auto"/>
          </w:tcPr>
          <w:p w:rsidR="001923EA" w:rsidRPr="00D12CAF" w:rsidRDefault="00D06E81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Вентилятор наружного воздуха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29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Двигатель вентилятора тёплого воздуха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30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Приводной ремень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2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31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Регулируемый привод шнека топливоподачи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32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 xml:space="preserve">Электронная панель </w:t>
            </w:r>
            <w:r w:rsidRPr="00D12CAF">
              <w:rPr>
                <w:sz w:val="16"/>
                <w:szCs w:val="16"/>
              </w:rPr>
              <w:t>(поставляется по запросу)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33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Смотровое окошко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34</w:t>
            </w:r>
          </w:p>
        </w:tc>
        <w:tc>
          <w:tcPr>
            <w:tcW w:w="0" w:type="auto"/>
          </w:tcPr>
          <w:p w:rsidR="001923EA" w:rsidRPr="00D12CAF" w:rsidRDefault="001B3716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Датчик минимального уровня топлива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  <w:tr w:rsidR="001923EA" w:rsidTr="001923EA">
        <w:tc>
          <w:tcPr>
            <w:tcW w:w="0" w:type="auto"/>
          </w:tcPr>
          <w:p w:rsidR="001923EA" w:rsidRPr="00D12CAF" w:rsidRDefault="001923EA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35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Предписание по инсталляции датчиков минимального и максимального уровня топлива в бункере, при автоматической топливоподаче</w:t>
            </w:r>
          </w:p>
        </w:tc>
        <w:tc>
          <w:tcPr>
            <w:tcW w:w="0" w:type="auto"/>
          </w:tcPr>
          <w:p w:rsidR="001923EA" w:rsidRPr="00D12CAF" w:rsidRDefault="00BE3684" w:rsidP="0072731B">
            <w:pPr>
              <w:ind w:left="0"/>
              <w:rPr>
                <w:b/>
              </w:rPr>
            </w:pPr>
            <w:r w:rsidRPr="00D12CAF">
              <w:rPr>
                <w:b/>
              </w:rPr>
              <w:t>1</w:t>
            </w:r>
          </w:p>
        </w:tc>
      </w:tr>
    </w:tbl>
    <w:p w:rsidR="001923EA" w:rsidRDefault="001923EA" w:rsidP="0072731B">
      <w:pPr>
        <w:spacing w:after="0" w:line="240" w:lineRule="auto"/>
        <w:ind w:left="0"/>
      </w:pPr>
    </w:p>
    <w:p w:rsidR="0072731B" w:rsidRDefault="0072731B" w:rsidP="0072731B">
      <w:pPr>
        <w:spacing w:after="0" w:line="240" w:lineRule="auto"/>
        <w:ind w:left="0"/>
      </w:pPr>
    </w:p>
    <w:p w:rsidR="0072731B" w:rsidRPr="00241FC6" w:rsidRDefault="0072731B" w:rsidP="00413F00">
      <w:pPr>
        <w:spacing w:after="0" w:line="240" w:lineRule="auto"/>
        <w:ind w:left="0"/>
      </w:pPr>
    </w:p>
    <w:p w:rsidR="00A45A8E" w:rsidRDefault="00A45A8E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</w:pPr>
    </w:p>
    <w:p w:rsidR="00CC5D9B" w:rsidRDefault="00CC5D9B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lastRenderedPageBreak/>
        <w:t>11 – ИНСТРУКЦИИ ПО МОНТАЖУ</w:t>
      </w:r>
    </w:p>
    <w:p w:rsidR="00015103" w:rsidRPr="00015103" w:rsidRDefault="00015103" w:rsidP="00413F00">
      <w:pPr>
        <w:spacing w:after="0" w:line="240" w:lineRule="auto"/>
        <w:ind w:left="0"/>
        <w:rPr>
          <w:b/>
        </w:rPr>
      </w:pPr>
    </w:p>
    <w:p w:rsidR="00015103" w:rsidRDefault="00CC5D9B" w:rsidP="00413F00">
      <w:pPr>
        <w:spacing w:after="0" w:line="240" w:lineRule="auto"/>
        <w:ind w:left="0"/>
      </w:pPr>
      <w:r>
        <w:t xml:space="preserve">Устройство является твёрдотопливным тепловым генератором – в соответствии с определением, которое содержится в </w:t>
      </w:r>
      <w:r w:rsidR="00055220">
        <w:t>Директиве 98/37/ЕЕС.</w:t>
      </w:r>
    </w:p>
    <w:p w:rsidR="00055220" w:rsidRDefault="00055220" w:rsidP="00413F00">
      <w:pPr>
        <w:spacing w:after="0" w:line="240" w:lineRule="auto"/>
        <w:ind w:left="0"/>
      </w:pPr>
      <w:r>
        <w:t xml:space="preserve">Декларация соответствия и маркировка ЕС удостоверяют соответствие генератора Директивам и Общим </w:t>
      </w:r>
      <w:r w:rsidR="00DB4871">
        <w:t>С</w:t>
      </w:r>
      <w:r>
        <w:t>тандартам, а также свободному движению товаров в ЕС.</w:t>
      </w:r>
    </w:p>
    <w:p w:rsidR="00055220" w:rsidRDefault="00055220" w:rsidP="00413F00">
      <w:pPr>
        <w:spacing w:after="0" w:line="240" w:lineRule="auto"/>
        <w:ind w:left="0"/>
      </w:pPr>
      <w:r>
        <w:t>Генератор можно использовать только после окончания монтажа.</w:t>
      </w:r>
    </w:p>
    <w:p w:rsidR="00055220" w:rsidRDefault="00055220" w:rsidP="00413F00">
      <w:pPr>
        <w:spacing w:after="0" w:line="240" w:lineRule="auto"/>
        <w:ind w:left="0"/>
      </w:pPr>
      <w:r>
        <w:t xml:space="preserve">Монтаж системы заключается </w:t>
      </w:r>
      <w:proofErr w:type="gramStart"/>
      <w:r>
        <w:t>в</w:t>
      </w:r>
      <w:proofErr w:type="gramEnd"/>
      <w:r>
        <w:t>:</w:t>
      </w:r>
    </w:p>
    <w:p w:rsidR="00055220" w:rsidRDefault="00055220" w:rsidP="00413F00">
      <w:pPr>
        <w:spacing w:after="0" w:line="240" w:lineRule="auto"/>
        <w:ind w:left="0"/>
      </w:pPr>
      <w:r>
        <w:t xml:space="preserve">- </w:t>
      </w:r>
      <w:proofErr w:type="gramStart"/>
      <w:r w:rsidR="00015103">
        <w:t>выполнении</w:t>
      </w:r>
      <w:proofErr w:type="gramEnd"/>
      <w:r w:rsidR="00015103">
        <w:t xml:space="preserve"> распределительной</w:t>
      </w:r>
      <w:r>
        <w:t xml:space="preserve"> систем</w:t>
      </w:r>
      <w:r w:rsidR="00015103">
        <w:t>ы</w:t>
      </w:r>
      <w:r>
        <w:t xml:space="preserve"> наг</w:t>
      </w:r>
      <w:r w:rsidR="00015103">
        <w:t>реваемой жидкости (водоснабжения</w:t>
      </w:r>
      <w:r>
        <w:t>)</w:t>
      </w:r>
      <w:r w:rsidR="00DB4871">
        <w:t xml:space="preserve"> со всеми принадлежностями </w:t>
      </w:r>
      <w:r w:rsidR="00015103">
        <w:t>в</w:t>
      </w:r>
      <w:r w:rsidR="00DB4871">
        <w:t xml:space="preserve"> соответствии с требованиями безопасности (открытый расширительный бак)</w:t>
      </w:r>
    </w:p>
    <w:p w:rsidR="00DB4871" w:rsidRDefault="00DB4871" w:rsidP="00413F00">
      <w:pPr>
        <w:spacing w:after="0" w:line="240" w:lineRule="auto"/>
        <w:ind w:left="0"/>
      </w:pPr>
      <w:r>
        <w:t xml:space="preserve">- </w:t>
      </w:r>
      <w:proofErr w:type="gramStart"/>
      <w:r w:rsidR="00015103">
        <w:t>подключении</w:t>
      </w:r>
      <w:proofErr w:type="gramEnd"/>
      <w:r w:rsidR="00015103">
        <w:t xml:space="preserve"> электрической системы </w:t>
      </w:r>
      <w:r>
        <w:t>к источнику электропитания</w:t>
      </w:r>
    </w:p>
    <w:p w:rsidR="00DB4871" w:rsidRDefault="00015103" w:rsidP="00413F00">
      <w:pPr>
        <w:spacing w:after="0" w:line="240" w:lineRule="auto"/>
        <w:ind w:left="0"/>
      </w:pPr>
      <w:r>
        <w:t xml:space="preserve">- </w:t>
      </w:r>
      <w:proofErr w:type="gramStart"/>
      <w:r w:rsidR="00DB4871">
        <w:t>конструирован</w:t>
      </w:r>
      <w:r>
        <w:t>ии</w:t>
      </w:r>
      <w:proofErr w:type="gramEnd"/>
      <w:r w:rsidR="00DB4871">
        <w:t xml:space="preserve"> дымоход</w:t>
      </w:r>
      <w:r>
        <w:t>а</w:t>
      </w:r>
      <w:r w:rsidR="00DB4871">
        <w:t xml:space="preserve"> для отвода дымовых газов</w:t>
      </w:r>
    </w:p>
    <w:p w:rsidR="00DB4871" w:rsidRDefault="00DB4871" w:rsidP="00413F00">
      <w:pPr>
        <w:spacing w:after="0" w:line="240" w:lineRule="auto"/>
        <w:ind w:left="0"/>
      </w:pPr>
      <w:r>
        <w:t>В настоящий момент не существует Общего Европейского Стандарта для данного типа генератора.</w:t>
      </w:r>
    </w:p>
    <w:p w:rsidR="00DB4871" w:rsidRDefault="00DB4871" w:rsidP="00413F00">
      <w:pPr>
        <w:spacing w:after="0" w:line="240" w:lineRule="auto"/>
        <w:ind w:left="0"/>
      </w:pPr>
      <w:r>
        <w:t>Вследствие этого монтаж производится в соответствии со стандартами, действующими в  каждой отдельной стране.</w:t>
      </w:r>
    </w:p>
    <w:p w:rsidR="00DB4871" w:rsidRPr="00F83BB1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5" style="position:absolute;left:0;text-align:left;margin-left:.45pt;margin-top:8.15pt;width:468.75pt;height:39.75pt;z-index:251675648">
            <v:textbox>
              <w:txbxContent>
                <w:p w:rsidR="00643BF7" w:rsidRPr="00015103" w:rsidRDefault="00643BF7">
                  <w:pPr>
                    <w:ind w:left="0"/>
                    <w:rPr>
                      <w:b/>
                    </w:rPr>
                  </w:pPr>
                  <w:r w:rsidRPr="00015103">
                    <w:rPr>
                      <w:b/>
                    </w:rPr>
                    <w:t>Лицо, выполняющее монтаж системы и генератора, должно руководствоваться действующими национальными стандартами.</w:t>
                  </w:r>
                </w:p>
              </w:txbxContent>
            </v:textbox>
          </v:rect>
        </w:pict>
      </w:r>
    </w:p>
    <w:p w:rsidR="00A45A8E" w:rsidRDefault="00A45A8E" w:rsidP="00413F00">
      <w:pPr>
        <w:spacing w:after="0" w:line="240" w:lineRule="auto"/>
        <w:ind w:left="0"/>
      </w:pPr>
    </w:p>
    <w:p w:rsidR="00A45A8E" w:rsidRPr="00A45A8E" w:rsidRDefault="00A45A8E" w:rsidP="00413F00">
      <w:pPr>
        <w:spacing w:after="0" w:line="240" w:lineRule="auto"/>
        <w:ind w:left="0"/>
      </w:pPr>
    </w:p>
    <w:p w:rsidR="005F254D" w:rsidRDefault="005F254D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DB4871" w:rsidRPr="00015103" w:rsidRDefault="00DB4871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t>11.1 Электрическая система</w:t>
      </w:r>
    </w:p>
    <w:p w:rsidR="00DB4871" w:rsidRDefault="00DB4871" w:rsidP="00DB4871">
      <w:pPr>
        <w:spacing w:after="0" w:line="240" w:lineRule="auto"/>
        <w:ind w:left="0"/>
      </w:pPr>
      <w:r>
        <w:t xml:space="preserve"> Электропитание панели защищено при помощи дифференциального механизма с рабочим током не более 30 мА.</w:t>
      </w:r>
    </w:p>
    <w:p w:rsidR="00DB4871" w:rsidRDefault="00DB4871" w:rsidP="00DB4871">
      <w:pPr>
        <w:spacing w:after="0" w:line="240" w:lineRule="auto"/>
        <w:ind w:left="0"/>
      </w:pPr>
      <w:r w:rsidRPr="00FD7ED4">
        <w:t>Все внешние электропроводящ</w:t>
      </w:r>
      <w:r w:rsidR="000C50B5">
        <w:t>ие части и патрубки заземлены.</w:t>
      </w:r>
    </w:p>
    <w:p w:rsidR="000C50B5" w:rsidRDefault="00437715" w:rsidP="00413F00">
      <w:pPr>
        <w:spacing w:after="0" w:line="240" w:lineRule="auto"/>
        <w:ind w:left="0"/>
      </w:pPr>
      <w:r>
        <w:rPr>
          <w:noProof/>
          <w:lang w:eastAsia="ru-RU"/>
        </w:rPr>
        <w:pict>
          <v:rect id="_x0000_s1046" style="position:absolute;left:0;text-align:left;margin-left:-4.8pt;margin-top:7.3pt;width:459.75pt;height:49.45pt;z-index:251676672">
            <v:textbox>
              <w:txbxContent>
                <w:p w:rsidR="00643BF7" w:rsidRPr="00015103" w:rsidRDefault="00643BF7">
                  <w:pPr>
                    <w:ind w:left="0"/>
                    <w:rPr>
                      <w:b/>
                    </w:rPr>
                  </w:pPr>
                  <w:r w:rsidRPr="00015103">
                    <w:rPr>
                      <w:b/>
                    </w:rPr>
                    <w:t>В случае</w:t>
                  </w:r>
                  <w:proofErr w:type="gramStart"/>
                  <w:r w:rsidRPr="00015103">
                    <w:rPr>
                      <w:b/>
                    </w:rPr>
                    <w:t>,</w:t>
                  </w:r>
                  <w:proofErr w:type="gramEnd"/>
                  <w:r w:rsidRPr="00015103">
                    <w:rPr>
                      <w:b/>
                    </w:rPr>
                    <w:t xml:space="preserve"> если лицо, осуществляющее монтаж, устанавливает специфическую контрольную панель, генератор и </w:t>
                  </w:r>
                  <w:r>
                    <w:rPr>
                      <w:b/>
                    </w:rPr>
                    <w:t>термальная система управляю</w:t>
                  </w:r>
                  <w:r w:rsidRPr="00015103">
                    <w:rPr>
                      <w:b/>
                    </w:rPr>
                    <w:t>тся. Генератор может поставляться без контрольной панели.</w:t>
                  </w:r>
                </w:p>
              </w:txbxContent>
            </v:textbox>
          </v:rect>
        </w:pict>
      </w:r>
    </w:p>
    <w:p w:rsidR="000C50B5" w:rsidRDefault="000C50B5" w:rsidP="00413F00">
      <w:pPr>
        <w:spacing w:after="0" w:line="240" w:lineRule="auto"/>
        <w:ind w:left="0"/>
      </w:pPr>
    </w:p>
    <w:p w:rsidR="000C50B5" w:rsidRDefault="000C50B5" w:rsidP="00413F00">
      <w:pPr>
        <w:spacing w:after="0" w:line="240" w:lineRule="auto"/>
        <w:ind w:left="0"/>
      </w:pPr>
    </w:p>
    <w:p w:rsidR="000C50B5" w:rsidRDefault="000C50B5" w:rsidP="00413F00">
      <w:pPr>
        <w:spacing w:after="0" w:line="240" w:lineRule="auto"/>
        <w:ind w:left="0"/>
      </w:pPr>
    </w:p>
    <w:p w:rsidR="000C50B5" w:rsidRDefault="000C50B5" w:rsidP="00413F00">
      <w:pPr>
        <w:spacing w:after="0" w:line="240" w:lineRule="auto"/>
        <w:ind w:left="0"/>
      </w:pPr>
    </w:p>
    <w:p w:rsidR="000C50B5" w:rsidRDefault="000C50B5" w:rsidP="00413F00">
      <w:pPr>
        <w:spacing w:after="0" w:line="240" w:lineRule="auto"/>
        <w:ind w:left="0"/>
      </w:pPr>
      <w:r>
        <w:t>В этом случае контрольная панель должна быть оборудована всеми устройствами для контроля и защиты, указанными в электрической схеме, прилагаемой к данному руководству.</w:t>
      </w:r>
    </w:p>
    <w:p w:rsidR="000C50B5" w:rsidRDefault="000C50B5" w:rsidP="00413F00">
      <w:pPr>
        <w:spacing w:after="0" w:line="240" w:lineRule="auto"/>
        <w:ind w:left="0"/>
      </w:pPr>
      <w:r>
        <w:t>Рекомендуется устанавливать контрольную панель так, чтобы генератор полностью находился в зоне видимости.</w:t>
      </w:r>
    </w:p>
    <w:p w:rsidR="00015103" w:rsidRDefault="00015103" w:rsidP="00413F00">
      <w:pPr>
        <w:spacing w:after="0" w:line="240" w:lineRule="auto"/>
        <w:ind w:left="0"/>
      </w:pPr>
    </w:p>
    <w:p w:rsidR="000C50B5" w:rsidRPr="00015103" w:rsidRDefault="00870106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t>11.2 Дымоход</w:t>
      </w:r>
    </w:p>
    <w:p w:rsidR="00870106" w:rsidRDefault="00870106" w:rsidP="00413F00">
      <w:pPr>
        <w:spacing w:after="0" w:line="240" w:lineRule="auto"/>
        <w:ind w:left="0"/>
      </w:pPr>
      <w:r>
        <w:t>При монтаже рекомендуется установить дымоход в соответствии со следующими предписаниями.</w:t>
      </w:r>
    </w:p>
    <w:p w:rsidR="00015103" w:rsidRDefault="00015103" w:rsidP="00413F00">
      <w:pPr>
        <w:spacing w:after="0" w:line="240" w:lineRule="auto"/>
        <w:ind w:left="0"/>
      </w:pPr>
    </w:p>
    <w:p w:rsidR="00870106" w:rsidRPr="00015103" w:rsidRDefault="00870106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t>11.2.1 Естественная тяга</w:t>
      </w:r>
    </w:p>
    <w:p w:rsidR="00870106" w:rsidRDefault="00870106" w:rsidP="00413F00">
      <w:pPr>
        <w:spacing w:after="0" w:line="240" w:lineRule="auto"/>
        <w:ind w:left="0"/>
      </w:pPr>
      <w:r>
        <w:t xml:space="preserve">Сечение и высота дымохода должны обеспечивать </w:t>
      </w:r>
      <w:r w:rsidR="00062967">
        <w:t xml:space="preserve">понижение давления минимум </w:t>
      </w:r>
      <w:r w:rsidR="00015103">
        <w:t xml:space="preserve">в </w:t>
      </w:r>
      <w:r w:rsidR="00062967" w:rsidRPr="00015103">
        <w:rPr>
          <w:b/>
        </w:rPr>
        <w:t xml:space="preserve">10 Па </w:t>
      </w:r>
      <w:r w:rsidR="00062967">
        <w:t xml:space="preserve">(1 мм </w:t>
      </w:r>
      <w:proofErr w:type="spellStart"/>
      <w:r w:rsidR="00062967">
        <w:t>рт</w:t>
      </w:r>
      <w:proofErr w:type="spellEnd"/>
      <w:r w:rsidR="00062967">
        <w:t>. столба) на конце фитинга дымохода.</w:t>
      </w: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15103" w:rsidRDefault="00015103" w:rsidP="00413F00">
      <w:pPr>
        <w:spacing w:after="0" w:line="240" w:lineRule="auto"/>
        <w:ind w:left="0"/>
      </w:pPr>
    </w:p>
    <w:p w:rsidR="00062967" w:rsidRPr="00015103" w:rsidRDefault="00062967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lastRenderedPageBreak/>
        <w:t>11.2.2 Принудительная тяга</w:t>
      </w:r>
    </w:p>
    <w:p w:rsidR="00062967" w:rsidRDefault="00062967" w:rsidP="00413F00">
      <w:pPr>
        <w:spacing w:after="0" w:line="240" w:lineRule="auto"/>
        <w:ind w:left="0"/>
      </w:pPr>
      <w:r>
        <w:t>Если условия не позволяют оборудовать г</w:t>
      </w:r>
      <w:r w:rsidR="00015103">
        <w:t>енератор дымоходом с требуемой</w:t>
      </w:r>
      <w:r>
        <w:t xml:space="preserve"> высотой и/или</w:t>
      </w:r>
      <w:r w:rsidR="00015103">
        <w:t xml:space="preserve"> сечением, необходимо снабдить</w:t>
      </w:r>
      <w:r>
        <w:t xml:space="preserve"> дымоход системой всасывания для того, чтобы обеспечить понижение давления минимум в </w:t>
      </w:r>
      <w:r w:rsidRPr="00015103">
        <w:rPr>
          <w:b/>
        </w:rPr>
        <w:t>10 Па</w:t>
      </w:r>
      <w:r>
        <w:t xml:space="preserve"> (1 мм </w:t>
      </w:r>
      <w:proofErr w:type="spellStart"/>
      <w:r>
        <w:t>рт</w:t>
      </w:r>
      <w:proofErr w:type="spellEnd"/>
      <w:r>
        <w:t>. столба)</w:t>
      </w:r>
      <w:r w:rsidR="00015103">
        <w:t xml:space="preserve"> </w:t>
      </w:r>
      <w:r>
        <w:t>на конце фитинга дымохода.</w:t>
      </w:r>
    </w:p>
    <w:p w:rsidR="00015103" w:rsidRDefault="00015103" w:rsidP="00413F00">
      <w:pPr>
        <w:spacing w:after="0" w:line="240" w:lineRule="auto"/>
        <w:ind w:left="0"/>
      </w:pPr>
    </w:p>
    <w:p w:rsidR="00062967" w:rsidRPr="00015103" w:rsidRDefault="00062967" w:rsidP="00413F00">
      <w:pPr>
        <w:spacing w:after="0" w:line="240" w:lineRule="auto"/>
        <w:ind w:left="0"/>
        <w:rPr>
          <w:b/>
        </w:rPr>
      </w:pPr>
      <w:r w:rsidRPr="00015103">
        <w:rPr>
          <w:b/>
        </w:rPr>
        <w:t>11.2.3 Продукты сгорания</w:t>
      </w:r>
    </w:p>
    <w:p w:rsidR="00062967" w:rsidRDefault="00062967" w:rsidP="00413F00">
      <w:pPr>
        <w:spacing w:after="0" w:line="240" w:lineRule="auto"/>
        <w:ind w:left="0"/>
      </w:pPr>
      <w:r>
        <w:t>В случае использования топлива небольшого размера, возможно наличие большого количества твёрдых остатков в продуктах сгорания (дымовых газах) с пост</w:t>
      </w:r>
      <w:r w:rsidR="00015103">
        <w:t xml:space="preserve">оянной эмиссией пылеобразных веществ </w:t>
      </w:r>
      <w:r>
        <w:t>из дымохода.</w:t>
      </w:r>
    </w:p>
    <w:p w:rsidR="00062967" w:rsidRPr="00F207DC" w:rsidRDefault="00062967" w:rsidP="00413F00">
      <w:pPr>
        <w:spacing w:after="0" w:line="240" w:lineRule="auto"/>
        <w:ind w:left="0"/>
      </w:pPr>
      <w:r>
        <w:t xml:space="preserve">В этом случае дымоход необходимо оборудовать </w:t>
      </w:r>
      <w:r w:rsidR="00F207DC">
        <w:t>центробежным пылеуловителем.</w:t>
      </w:r>
    </w:p>
    <w:p w:rsidR="000C50B5" w:rsidRDefault="000C50B5" w:rsidP="00413F00">
      <w:pPr>
        <w:spacing w:after="0" w:line="240" w:lineRule="auto"/>
        <w:ind w:left="0"/>
      </w:pPr>
    </w:p>
    <w:p w:rsidR="000C50B5" w:rsidRDefault="000C50B5" w:rsidP="00413F00">
      <w:pPr>
        <w:spacing w:after="0" w:line="240" w:lineRule="auto"/>
        <w:ind w:left="0"/>
      </w:pPr>
    </w:p>
    <w:p w:rsidR="00DB4871" w:rsidRDefault="00DB4871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p w:rsidR="00B34698" w:rsidRDefault="00B34698" w:rsidP="00413F00">
      <w:pPr>
        <w:spacing w:after="0" w:line="240" w:lineRule="auto"/>
        <w:ind w:left="0"/>
      </w:pPr>
    </w:p>
    <w:tbl>
      <w:tblPr>
        <w:tblStyle w:val="aa"/>
        <w:tblW w:w="0" w:type="auto"/>
        <w:shd w:val="clear" w:color="auto" w:fill="D9D9D9" w:themeFill="background1" w:themeFillShade="D9"/>
        <w:tblLook w:val="04A0"/>
      </w:tblPr>
      <w:tblGrid>
        <w:gridCol w:w="9571"/>
      </w:tblGrid>
      <w:tr w:rsidR="00B34698" w:rsidRPr="004B6C10" w:rsidTr="006011A1">
        <w:tc>
          <w:tcPr>
            <w:tcW w:w="9571" w:type="dxa"/>
            <w:shd w:val="clear" w:color="auto" w:fill="D9D9D9" w:themeFill="background1" w:themeFillShade="D9"/>
          </w:tcPr>
          <w:p w:rsidR="00B34698" w:rsidRPr="004B6C10" w:rsidRDefault="00B34698" w:rsidP="006011A1">
            <w:pPr>
              <w:ind w:left="0"/>
              <w:jc w:val="center"/>
              <w:rPr>
                <w:b/>
                <w:sz w:val="44"/>
                <w:szCs w:val="44"/>
              </w:rPr>
            </w:pPr>
            <w:r w:rsidRPr="004B6C10">
              <w:rPr>
                <w:b/>
                <w:sz w:val="44"/>
                <w:szCs w:val="44"/>
                <w:highlight w:val="lightGray"/>
              </w:rPr>
              <w:t>ДЕКЛАРАЦИЯ СООТВЕТСТВИЯ</w:t>
            </w:r>
          </w:p>
          <w:p w:rsidR="00B34698" w:rsidRPr="004B6C10" w:rsidRDefault="00B34698" w:rsidP="006011A1">
            <w:pPr>
              <w:ind w:left="0"/>
              <w:jc w:val="center"/>
              <w:rPr>
                <w:b/>
              </w:rPr>
            </w:pPr>
          </w:p>
        </w:tc>
      </w:tr>
    </w:tbl>
    <w:p w:rsidR="00B34698" w:rsidRDefault="00B34698" w:rsidP="00B34698">
      <w:pPr>
        <w:spacing w:after="0" w:line="240" w:lineRule="auto"/>
        <w:ind w:left="0"/>
      </w:pPr>
    </w:p>
    <w:p w:rsidR="00B34698" w:rsidRDefault="00B34698" w:rsidP="00B34698">
      <w:pPr>
        <w:spacing w:after="0" w:line="240" w:lineRule="auto"/>
        <w:ind w:left="360" w:right="-143"/>
        <w:jc w:val="center"/>
        <w:rPr>
          <w:b/>
          <w:lang w:val="en-US"/>
        </w:rPr>
      </w:pPr>
      <w:r w:rsidRPr="000A098C">
        <w:rPr>
          <w:b/>
          <w:lang w:val="en-US"/>
        </w:rPr>
        <w:t>D</w:t>
      </w:r>
      <w:r w:rsidRPr="0059055F">
        <w:rPr>
          <w:b/>
          <w:lang w:val="en-US"/>
        </w:rPr>
        <w:t>’</w:t>
      </w:r>
      <w:r w:rsidRPr="000A098C">
        <w:rPr>
          <w:b/>
          <w:lang w:val="en-US"/>
        </w:rPr>
        <w:t>Alessandro</w:t>
      </w:r>
      <w:r w:rsidRPr="0059055F">
        <w:rPr>
          <w:b/>
          <w:lang w:val="en-US"/>
        </w:rPr>
        <w:t xml:space="preserve"> </w:t>
      </w:r>
      <w:proofErr w:type="spellStart"/>
      <w:r w:rsidRPr="000A098C">
        <w:rPr>
          <w:b/>
          <w:lang w:val="en-US"/>
        </w:rPr>
        <w:t>Termomeccanica</w:t>
      </w:r>
      <w:proofErr w:type="spellEnd"/>
    </w:p>
    <w:p w:rsidR="00B34698" w:rsidRPr="00E14D95" w:rsidRDefault="00B34698" w:rsidP="00B34698">
      <w:pPr>
        <w:spacing w:after="0" w:line="240" w:lineRule="auto"/>
        <w:ind w:left="360" w:right="-143"/>
        <w:jc w:val="center"/>
        <w:rPr>
          <w:b/>
          <w:lang w:val="en-US"/>
        </w:rPr>
      </w:pPr>
      <w:r w:rsidRPr="0059055F">
        <w:rPr>
          <w:b/>
          <w:lang w:val="en-US"/>
        </w:rPr>
        <w:t xml:space="preserve"> </w:t>
      </w:r>
      <w:proofErr w:type="spellStart"/>
      <w:r w:rsidRPr="000A098C">
        <w:rPr>
          <w:b/>
          <w:lang w:val="en-US"/>
        </w:rPr>
        <w:t>C</w:t>
      </w:r>
      <w:r w:rsidRPr="0059055F">
        <w:rPr>
          <w:b/>
          <w:lang w:val="en-US"/>
        </w:rPr>
        <w:t>.</w:t>
      </w:r>
      <w:r w:rsidRPr="000A098C">
        <w:rPr>
          <w:b/>
          <w:lang w:val="en-US"/>
        </w:rPr>
        <w:t>da</w:t>
      </w:r>
      <w:proofErr w:type="spellEnd"/>
      <w:r w:rsidRPr="0059055F">
        <w:rPr>
          <w:b/>
          <w:lang w:val="en-US"/>
        </w:rPr>
        <w:t xml:space="preserve"> </w:t>
      </w:r>
      <w:proofErr w:type="spellStart"/>
      <w:r w:rsidRPr="000A098C">
        <w:rPr>
          <w:b/>
          <w:lang w:val="en-US"/>
        </w:rPr>
        <w:t>Ceretto</w:t>
      </w:r>
      <w:proofErr w:type="spellEnd"/>
      <w:r>
        <w:rPr>
          <w:b/>
          <w:lang w:val="en-US"/>
        </w:rPr>
        <w:t>,</w:t>
      </w:r>
      <w:r w:rsidRPr="0059055F">
        <w:rPr>
          <w:b/>
          <w:lang w:val="en-US"/>
        </w:rPr>
        <w:t xml:space="preserve"> 25/</w:t>
      </w:r>
      <w:r w:rsidRPr="000A098C">
        <w:rPr>
          <w:b/>
          <w:lang w:val="en-US"/>
        </w:rPr>
        <w:t>B</w:t>
      </w:r>
      <w:r>
        <w:rPr>
          <w:b/>
          <w:lang w:val="en-US"/>
        </w:rPr>
        <w:t xml:space="preserve"> - 66010</w:t>
      </w:r>
      <w:r w:rsidRPr="00E14D95">
        <w:rPr>
          <w:b/>
          <w:lang w:val="en-US"/>
        </w:rPr>
        <w:t xml:space="preserve"> </w:t>
      </w:r>
      <w:r>
        <w:rPr>
          <w:b/>
          <w:lang w:val="en-US"/>
        </w:rPr>
        <w:t>MIGLIANICO (CH)</w:t>
      </w:r>
    </w:p>
    <w:p w:rsidR="00B34698" w:rsidRPr="00E14D95" w:rsidRDefault="00B34698" w:rsidP="00B34698">
      <w:pPr>
        <w:spacing w:after="0" w:line="240" w:lineRule="auto"/>
        <w:ind w:left="360" w:right="-143"/>
        <w:jc w:val="center"/>
        <w:rPr>
          <w:b/>
          <w:lang w:val="en-US"/>
        </w:rPr>
      </w:pPr>
    </w:p>
    <w:p w:rsidR="00B34698" w:rsidRPr="006216D8" w:rsidRDefault="00B34698" w:rsidP="00B34698">
      <w:pPr>
        <w:spacing w:after="0" w:line="240" w:lineRule="auto"/>
        <w:ind w:left="0"/>
        <w:jc w:val="center"/>
        <w:rPr>
          <w:b/>
        </w:rPr>
      </w:pPr>
      <w:r>
        <w:rPr>
          <w:b/>
        </w:rPr>
        <w:t>в</w:t>
      </w:r>
      <w:r w:rsidRPr="006216D8">
        <w:rPr>
          <w:b/>
        </w:rPr>
        <w:t xml:space="preserve"> </w:t>
      </w:r>
      <w:r w:rsidRPr="001E7AC7">
        <w:rPr>
          <w:b/>
        </w:rPr>
        <w:t>лице</w:t>
      </w:r>
      <w:proofErr w:type="gramStart"/>
      <w:r w:rsidRPr="006216D8">
        <w:rPr>
          <w:b/>
        </w:rPr>
        <w:t xml:space="preserve"> </w:t>
      </w:r>
      <w:r w:rsidRPr="001E7AC7">
        <w:rPr>
          <w:b/>
        </w:rPr>
        <w:t>Д</w:t>
      </w:r>
      <w:proofErr w:type="gramEnd"/>
      <w:r w:rsidRPr="006216D8">
        <w:rPr>
          <w:b/>
        </w:rPr>
        <w:t>’</w:t>
      </w:r>
      <w:r w:rsidRPr="001E7AC7">
        <w:rPr>
          <w:b/>
        </w:rPr>
        <w:t>АЛЕССАНДРО</w:t>
      </w:r>
      <w:r w:rsidRPr="006216D8">
        <w:rPr>
          <w:b/>
        </w:rPr>
        <w:t xml:space="preserve"> </w:t>
      </w:r>
      <w:r w:rsidRPr="001E7AC7">
        <w:rPr>
          <w:b/>
        </w:rPr>
        <w:t>РАФФАЭЛЕ</w:t>
      </w:r>
    </w:p>
    <w:p w:rsidR="00B34698" w:rsidRPr="006216D8" w:rsidRDefault="00B34698" w:rsidP="00B34698">
      <w:pPr>
        <w:spacing w:after="0" w:line="240" w:lineRule="auto"/>
        <w:ind w:left="0"/>
        <w:jc w:val="center"/>
        <w:rPr>
          <w:b/>
        </w:rPr>
      </w:pPr>
    </w:p>
    <w:p w:rsidR="00B34698" w:rsidRPr="00E14D95" w:rsidRDefault="00B34698" w:rsidP="00B34698">
      <w:pPr>
        <w:spacing w:after="0" w:line="240" w:lineRule="auto"/>
        <w:ind w:left="0"/>
        <w:jc w:val="center"/>
        <w:rPr>
          <w:b/>
          <w:sz w:val="40"/>
          <w:szCs w:val="40"/>
        </w:rPr>
      </w:pPr>
      <w:r w:rsidRPr="00E14D95">
        <w:rPr>
          <w:b/>
          <w:sz w:val="40"/>
          <w:szCs w:val="40"/>
        </w:rPr>
        <w:t>ЗАЯВЛЯЕТ</w:t>
      </w:r>
    </w:p>
    <w:p w:rsidR="00B34698" w:rsidRDefault="00B34698" w:rsidP="00B34698">
      <w:pPr>
        <w:spacing w:after="0" w:line="240" w:lineRule="auto"/>
        <w:ind w:left="0"/>
        <w:jc w:val="center"/>
      </w:pPr>
      <w:r w:rsidRPr="001E7AC7">
        <w:rPr>
          <w:b/>
        </w:rPr>
        <w:br/>
      </w:r>
      <w:r>
        <w:t>с полной ответственностью, что</w:t>
      </w:r>
    </w:p>
    <w:p w:rsidR="00B34698" w:rsidRDefault="00B34698" w:rsidP="00B34698">
      <w:pPr>
        <w:spacing w:after="0" w:line="240" w:lineRule="auto"/>
        <w:ind w:left="0"/>
        <w:jc w:val="center"/>
      </w:pPr>
    </w:p>
    <w:p w:rsidR="00B34698" w:rsidRPr="00E14D95" w:rsidRDefault="00B34698" w:rsidP="00B34698">
      <w:pPr>
        <w:spacing w:after="0" w:line="240" w:lineRule="auto"/>
        <w:ind w:left="0"/>
        <w:jc w:val="center"/>
        <w:rPr>
          <w:b/>
          <w:sz w:val="36"/>
          <w:szCs w:val="36"/>
        </w:rPr>
      </w:pPr>
      <w:r w:rsidRPr="00E14D95">
        <w:rPr>
          <w:b/>
          <w:sz w:val="36"/>
          <w:szCs w:val="36"/>
        </w:rPr>
        <w:t xml:space="preserve">ТЕПЛОВЫЕ ГЕНЕРАТОРЫ </w:t>
      </w:r>
    </w:p>
    <w:p w:rsidR="00B34698" w:rsidRPr="00F6137A" w:rsidRDefault="00B34698" w:rsidP="00B34698">
      <w:pPr>
        <w:spacing w:after="0" w:line="240" w:lineRule="auto"/>
        <w:ind w:left="0"/>
        <w:jc w:val="center"/>
        <w:rPr>
          <w:b/>
        </w:rPr>
      </w:pPr>
    </w:p>
    <w:p w:rsidR="0076194A" w:rsidRDefault="0076194A" w:rsidP="00B34698">
      <w:pPr>
        <w:spacing w:after="0" w:line="240" w:lineRule="auto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Серии</w:t>
      </w:r>
      <w:r w:rsidR="00B34698" w:rsidRPr="00E14D95">
        <w:rPr>
          <w:b/>
          <w:sz w:val="36"/>
          <w:szCs w:val="36"/>
        </w:rPr>
        <w:t xml:space="preserve"> </w:t>
      </w:r>
      <w:r w:rsidR="00B34698">
        <w:rPr>
          <w:b/>
          <w:sz w:val="36"/>
          <w:szCs w:val="36"/>
          <w:lang w:val="en-US"/>
        </w:rPr>
        <w:t>G</w:t>
      </w:r>
      <w:r w:rsidR="00B34698" w:rsidRPr="00E14D95">
        <w:rPr>
          <w:b/>
          <w:sz w:val="36"/>
          <w:szCs w:val="36"/>
          <w:lang w:val="en-US"/>
        </w:rPr>
        <w:t>S</w:t>
      </w:r>
      <w:proofErr w:type="gramStart"/>
      <w:r>
        <w:rPr>
          <w:b/>
          <w:sz w:val="36"/>
          <w:szCs w:val="36"/>
        </w:rPr>
        <w:t>А</w:t>
      </w:r>
      <w:proofErr w:type="gramEnd"/>
    </w:p>
    <w:p w:rsidR="00B34698" w:rsidRPr="00994F73" w:rsidRDefault="00F207DC" w:rsidP="00B34698">
      <w:pPr>
        <w:spacing w:after="0" w:line="240" w:lineRule="auto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Модели </w:t>
      </w:r>
      <w:r>
        <w:rPr>
          <w:b/>
          <w:sz w:val="36"/>
          <w:szCs w:val="36"/>
          <w:lang w:val="en-US"/>
        </w:rPr>
        <w:t>GS</w:t>
      </w:r>
      <w:proofErr w:type="gramStart"/>
      <w:r w:rsidR="0076194A">
        <w:rPr>
          <w:b/>
          <w:sz w:val="36"/>
          <w:szCs w:val="36"/>
        </w:rPr>
        <w:t>А</w:t>
      </w:r>
      <w:proofErr w:type="gramEnd"/>
      <w:r w:rsidR="0076194A">
        <w:rPr>
          <w:b/>
          <w:sz w:val="36"/>
          <w:szCs w:val="36"/>
        </w:rPr>
        <w:t xml:space="preserve"> </w:t>
      </w:r>
      <w:r w:rsidR="0076194A">
        <w:rPr>
          <w:b/>
          <w:sz w:val="36"/>
          <w:szCs w:val="36"/>
          <w:lang w:val="en-US"/>
        </w:rPr>
        <w:t>XX</w:t>
      </w:r>
    </w:p>
    <w:p w:rsidR="00B34698" w:rsidRDefault="00B34698" w:rsidP="00B34698">
      <w:pPr>
        <w:spacing w:after="0" w:line="240" w:lineRule="auto"/>
        <w:ind w:left="0"/>
        <w:jc w:val="center"/>
        <w:rPr>
          <w:b/>
        </w:rPr>
      </w:pPr>
    </w:p>
    <w:p w:rsidR="00B34698" w:rsidRPr="00E14D95" w:rsidRDefault="00B34698" w:rsidP="00B34698">
      <w:pPr>
        <w:spacing w:after="0" w:line="240" w:lineRule="auto"/>
        <w:ind w:left="0"/>
        <w:jc w:val="center"/>
        <w:rPr>
          <w:b/>
        </w:rPr>
      </w:pPr>
    </w:p>
    <w:p w:rsidR="00B34698" w:rsidRDefault="00437715" w:rsidP="00B34698">
      <w:pPr>
        <w:spacing w:after="0" w:line="240" w:lineRule="auto"/>
        <w:ind w:left="0"/>
        <w:jc w:val="center"/>
      </w:pPr>
      <w:r>
        <w:rPr>
          <w:noProof/>
          <w:lang w:eastAsia="ru-RU"/>
        </w:rPr>
        <w:pict>
          <v:rect id="_x0000_s1047" style="position:absolute;left:0;text-align:left;margin-left:290.7pt;margin-top:2.05pt;width:81pt;height:10.5pt;z-index:251678720"/>
        </w:pict>
      </w:r>
      <w:r w:rsidR="00B34698">
        <w:t xml:space="preserve">с серийным номером </w:t>
      </w:r>
    </w:p>
    <w:p w:rsidR="00B34698" w:rsidRDefault="00B34698" w:rsidP="00B34698">
      <w:pPr>
        <w:spacing w:after="0" w:line="240" w:lineRule="auto"/>
        <w:ind w:left="0"/>
        <w:jc w:val="center"/>
      </w:pPr>
    </w:p>
    <w:p w:rsidR="00B34698" w:rsidRPr="00E14D95" w:rsidRDefault="00B34698" w:rsidP="00B34698">
      <w:pPr>
        <w:spacing w:after="0" w:line="240" w:lineRule="auto"/>
        <w:ind w:left="0"/>
        <w:jc w:val="center"/>
      </w:pPr>
    </w:p>
    <w:p w:rsidR="00B34698" w:rsidRDefault="00F207DC" w:rsidP="00B34698">
      <w:pPr>
        <w:spacing w:after="0" w:line="240" w:lineRule="auto"/>
        <w:ind w:left="0"/>
        <w:jc w:val="center"/>
      </w:pPr>
      <w:r>
        <w:t>Д</w:t>
      </w:r>
      <w:r w:rsidR="00B34698">
        <w:t xml:space="preserve">ля </w:t>
      </w:r>
      <w:proofErr w:type="gramStart"/>
      <w:r w:rsidR="00B34698">
        <w:t>которых</w:t>
      </w:r>
      <w:proofErr w:type="gramEnd"/>
      <w:r w:rsidR="00B34698">
        <w:t xml:space="preserve"> выдается данная Декларация, </w:t>
      </w:r>
    </w:p>
    <w:p w:rsidR="00B34698" w:rsidRDefault="00B34698" w:rsidP="00B34698">
      <w:pPr>
        <w:spacing w:after="0" w:line="240" w:lineRule="auto"/>
        <w:ind w:left="0"/>
        <w:jc w:val="center"/>
      </w:pPr>
    </w:p>
    <w:p w:rsidR="00B34698" w:rsidRPr="00E14D95" w:rsidRDefault="00B34698" w:rsidP="00B34698">
      <w:pPr>
        <w:spacing w:after="0" w:line="240" w:lineRule="auto"/>
        <w:ind w:left="0"/>
        <w:jc w:val="center"/>
        <w:rPr>
          <w:b/>
          <w:sz w:val="40"/>
          <w:szCs w:val="40"/>
        </w:rPr>
      </w:pPr>
      <w:r w:rsidRPr="00E14D95">
        <w:rPr>
          <w:b/>
          <w:sz w:val="40"/>
          <w:szCs w:val="40"/>
        </w:rPr>
        <w:t>СООТВЕТСТВУЮТ</w:t>
      </w:r>
    </w:p>
    <w:p w:rsidR="00B34698" w:rsidRPr="001E7AC7" w:rsidRDefault="00B34698" w:rsidP="00B34698">
      <w:pPr>
        <w:spacing w:after="0" w:line="240" w:lineRule="auto"/>
        <w:ind w:left="0"/>
        <w:jc w:val="center"/>
        <w:rPr>
          <w:b/>
        </w:rPr>
      </w:pPr>
    </w:p>
    <w:p w:rsidR="00B34698" w:rsidRDefault="00B34698" w:rsidP="00B34698">
      <w:pPr>
        <w:spacing w:after="0" w:line="240" w:lineRule="auto"/>
        <w:ind w:left="360" w:right="-143"/>
      </w:pPr>
      <w:proofErr w:type="gramStart"/>
      <w:r>
        <w:t>положениям Директивы</w:t>
      </w:r>
      <w:r w:rsidRPr="0059055F">
        <w:t xml:space="preserve"> Совета Европы </w:t>
      </w:r>
      <w:r>
        <w:t xml:space="preserve">98/37 </w:t>
      </w:r>
      <w:r w:rsidR="00F207DC">
        <w:t>СЕ</w:t>
      </w:r>
      <w:r w:rsidRPr="0059055F">
        <w:t xml:space="preserve"> </w:t>
      </w:r>
      <w:r>
        <w:t>(</w:t>
      </w:r>
      <w:r w:rsidRPr="0059055F">
        <w:t xml:space="preserve">о </w:t>
      </w:r>
      <w:r>
        <w:t xml:space="preserve">Безопасности машин и оборудования), Директив Совета Европы 73/23/ЕЕС и 93/68/ЕЕС (о Низком напряжении),  Директив Совета Европы 89/336/ЕЕС, 92/31/ЕЕС, 93/97/ЕЕС (об Электромагнитной совместимости), </w:t>
      </w:r>
      <w:r w:rsidR="00F207DC">
        <w:rPr>
          <w:lang w:val="en-US"/>
        </w:rPr>
        <w:t>CEI</w:t>
      </w:r>
      <w:r w:rsidR="00F207DC" w:rsidRPr="00F207DC">
        <w:t xml:space="preserve"> </w:t>
      </w:r>
      <w:r w:rsidR="00F207DC">
        <w:rPr>
          <w:lang w:val="en-US"/>
        </w:rPr>
        <w:t>EN</w:t>
      </w:r>
      <w:r w:rsidR="00F207DC" w:rsidRPr="00F207DC">
        <w:t xml:space="preserve"> 60204-1 (44-5) ()</w:t>
      </w:r>
      <w:r w:rsidR="006110E2">
        <w:t xml:space="preserve"> </w:t>
      </w:r>
      <w:r>
        <w:t xml:space="preserve">а также проектной документации, которая содержится в </w:t>
      </w:r>
      <w:r w:rsidRPr="006110E2">
        <w:rPr>
          <w:b/>
        </w:rPr>
        <w:t>Техническом файле</w:t>
      </w:r>
      <w:r w:rsidR="006110E2">
        <w:t xml:space="preserve"> в главном офисе</w:t>
      </w:r>
      <w:r>
        <w:t xml:space="preserve"> </w:t>
      </w:r>
      <w:r w:rsidRPr="006216D8">
        <w:rPr>
          <w:lang w:val="en-US"/>
        </w:rPr>
        <w:t>D</w:t>
      </w:r>
      <w:r w:rsidRPr="006216D8">
        <w:t>’</w:t>
      </w:r>
      <w:r w:rsidRPr="006216D8">
        <w:rPr>
          <w:lang w:val="en-US"/>
        </w:rPr>
        <w:t>Alessandro</w:t>
      </w:r>
      <w:r w:rsidRPr="006216D8">
        <w:t xml:space="preserve"> </w:t>
      </w:r>
      <w:proofErr w:type="spellStart"/>
      <w:r w:rsidRPr="006216D8">
        <w:rPr>
          <w:lang w:val="en-US"/>
        </w:rPr>
        <w:t>Termomeccanica</w:t>
      </w:r>
      <w:proofErr w:type="spellEnd"/>
      <w:r>
        <w:t xml:space="preserve"> в</w:t>
      </w:r>
      <w:proofErr w:type="gramEnd"/>
      <w:r>
        <w:t xml:space="preserve"> </w:t>
      </w:r>
      <w:proofErr w:type="spellStart"/>
      <w:r>
        <w:t>Мильянико</w:t>
      </w:r>
      <w:proofErr w:type="spellEnd"/>
      <w:r>
        <w:t xml:space="preserve"> (</w:t>
      </w:r>
      <w:proofErr w:type="spellStart"/>
      <w:r>
        <w:t>Чиети</w:t>
      </w:r>
      <w:proofErr w:type="spellEnd"/>
      <w:r>
        <w:t>).</w:t>
      </w:r>
    </w:p>
    <w:p w:rsidR="00B34698" w:rsidRPr="006216D8" w:rsidRDefault="00B34698" w:rsidP="00B34698">
      <w:pPr>
        <w:spacing w:after="0" w:line="240" w:lineRule="auto"/>
        <w:ind w:left="360" w:right="-143"/>
        <w:rPr>
          <w:b/>
        </w:rPr>
      </w:pPr>
    </w:p>
    <w:p w:rsidR="00B34698" w:rsidRPr="003F0991" w:rsidRDefault="00B34698" w:rsidP="00B34698">
      <w:pPr>
        <w:spacing w:after="0" w:line="240" w:lineRule="auto"/>
        <w:ind w:left="0" w:right="-143"/>
      </w:pPr>
    </w:p>
    <w:p w:rsidR="00B34698" w:rsidRPr="003F0991" w:rsidRDefault="00B34698" w:rsidP="00B34698">
      <w:pPr>
        <w:spacing w:after="0" w:line="240" w:lineRule="auto"/>
        <w:ind w:left="0" w:right="-143"/>
      </w:pPr>
    </w:p>
    <w:p w:rsidR="00B34698" w:rsidRPr="001E7AC7" w:rsidRDefault="00B34698" w:rsidP="00B34698">
      <w:pPr>
        <w:spacing w:after="0" w:line="240" w:lineRule="auto"/>
        <w:ind w:left="0" w:right="-143"/>
      </w:pPr>
      <w:proofErr w:type="spellStart"/>
      <w:r>
        <w:t>Мильянико</w:t>
      </w:r>
      <w:proofErr w:type="spellEnd"/>
      <w:proofErr w:type="gramStart"/>
      <w:r>
        <w:t xml:space="preserve">……………………                                 </w:t>
      </w:r>
      <w:r>
        <w:rPr>
          <w:lang w:val="en-US"/>
        </w:rPr>
        <w:t xml:space="preserve">                                               </w:t>
      </w:r>
      <w:r>
        <w:t xml:space="preserve">          Д</w:t>
      </w:r>
      <w:proofErr w:type="gramEnd"/>
      <w:r>
        <w:rPr>
          <w:lang w:val="en-US"/>
        </w:rPr>
        <w:t>’</w:t>
      </w:r>
      <w:r>
        <w:t xml:space="preserve">АЛЕССАНДРО РАФФАЭЛЕ                                                                            </w:t>
      </w:r>
    </w:p>
    <w:p w:rsidR="00B34698" w:rsidRPr="00A45A8E" w:rsidRDefault="00B34698" w:rsidP="00413F00">
      <w:pPr>
        <w:spacing w:after="0" w:line="240" w:lineRule="auto"/>
        <w:ind w:left="0"/>
      </w:pPr>
    </w:p>
    <w:sectPr w:rsidR="00B34698" w:rsidRPr="00A45A8E" w:rsidSect="00B53A1C">
      <w:headerReference w:type="default" r:id="rId21"/>
      <w:footerReference w:type="default" r:id="rId22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2B6" w:rsidRDefault="005912B6" w:rsidP="00443454">
      <w:pPr>
        <w:spacing w:after="0" w:line="240" w:lineRule="auto"/>
      </w:pPr>
      <w:r>
        <w:separator/>
      </w:r>
    </w:p>
  </w:endnote>
  <w:endnote w:type="continuationSeparator" w:id="0">
    <w:p w:rsidR="005912B6" w:rsidRDefault="005912B6" w:rsidP="0044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7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4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F7" w:rsidRPr="00B53A1C" w:rsidRDefault="00643BF7">
    <w:pPr>
      <w:pStyle w:val="a7"/>
      <w:rPr>
        <w:b/>
        <w:lang w:val="en-US"/>
      </w:rPr>
    </w:pPr>
    <w:r w:rsidRPr="00B53A1C">
      <w:rPr>
        <w:rFonts w:cs="F3"/>
        <w:b/>
        <w:lang w:val="en-US"/>
      </w:rPr>
      <w:t xml:space="preserve">D'ALESSANDRO TERMOMECCANICA - </w:t>
    </w:r>
    <w:proofErr w:type="spellStart"/>
    <w:r w:rsidRPr="00B53A1C">
      <w:rPr>
        <w:rFonts w:cs="F3"/>
        <w:b/>
        <w:lang w:val="en-US"/>
      </w:rPr>
      <w:t>C.da</w:t>
    </w:r>
    <w:proofErr w:type="spellEnd"/>
    <w:r w:rsidRPr="00B53A1C">
      <w:rPr>
        <w:rFonts w:cs="F3"/>
        <w:b/>
        <w:lang w:val="en-US"/>
      </w:rPr>
      <w:t xml:space="preserve"> </w:t>
    </w:r>
    <w:proofErr w:type="spellStart"/>
    <w:r w:rsidRPr="00B53A1C">
      <w:rPr>
        <w:rFonts w:cs="F3"/>
        <w:b/>
        <w:lang w:val="en-US"/>
      </w:rPr>
      <w:t>Cerreto</w:t>
    </w:r>
    <w:proofErr w:type="spellEnd"/>
    <w:r w:rsidRPr="00B53A1C">
      <w:rPr>
        <w:rFonts w:cs="F3"/>
        <w:b/>
        <w:lang w:val="en-US"/>
      </w:rPr>
      <w:t>, 25/B - 66010 MIGLIANICO (CH)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2B6" w:rsidRDefault="005912B6" w:rsidP="00443454">
      <w:pPr>
        <w:spacing w:after="0" w:line="240" w:lineRule="auto"/>
      </w:pPr>
      <w:r>
        <w:separator/>
      </w:r>
    </w:p>
  </w:footnote>
  <w:footnote w:type="continuationSeparator" w:id="0">
    <w:p w:rsidR="005912B6" w:rsidRDefault="005912B6" w:rsidP="0044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8657"/>
      <w:docPartObj>
        <w:docPartGallery w:val="Page Numbers (Top of Page)"/>
        <w:docPartUnique/>
      </w:docPartObj>
    </w:sdtPr>
    <w:sdtContent>
      <w:p w:rsidR="00643BF7" w:rsidRDefault="00437715">
        <w:pPr>
          <w:pStyle w:val="a5"/>
          <w:jc w:val="right"/>
        </w:pPr>
        <w:fldSimple w:instr=" PAGE   \* MERGEFORMAT ">
          <w:r w:rsidR="00155B48">
            <w:rPr>
              <w:noProof/>
            </w:rPr>
            <w:t>1</w:t>
          </w:r>
        </w:fldSimple>
      </w:p>
    </w:sdtContent>
  </w:sdt>
  <w:p w:rsidR="00643BF7" w:rsidRDefault="00643BF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3EF"/>
    <w:multiLevelType w:val="hybridMultilevel"/>
    <w:tmpl w:val="8C566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7B4598"/>
    <w:multiLevelType w:val="hybridMultilevel"/>
    <w:tmpl w:val="55BEA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665AA"/>
    <w:multiLevelType w:val="hybridMultilevel"/>
    <w:tmpl w:val="13C8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F3628"/>
    <w:multiLevelType w:val="hybridMultilevel"/>
    <w:tmpl w:val="CFE87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03284"/>
    <w:multiLevelType w:val="hybridMultilevel"/>
    <w:tmpl w:val="1A660AAE"/>
    <w:lvl w:ilvl="0" w:tplc="02F6075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0010F9"/>
    <w:multiLevelType w:val="hybridMultilevel"/>
    <w:tmpl w:val="C3BA3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D2384"/>
    <w:multiLevelType w:val="hybridMultilevel"/>
    <w:tmpl w:val="8BC0E2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0863A9"/>
    <w:multiLevelType w:val="hybridMultilevel"/>
    <w:tmpl w:val="5F02228A"/>
    <w:lvl w:ilvl="0" w:tplc="8DDE036E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C2096C"/>
    <w:rsid w:val="00015103"/>
    <w:rsid w:val="00024FAD"/>
    <w:rsid w:val="00055220"/>
    <w:rsid w:val="00062967"/>
    <w:rsid w:val="0009009D"/>
    <w:rsid w:val="000C1C8A"/>
    <w:rsid w:val="000C50B5"/>
    <w:rsid w:val="000F17C6"/>
    <w:rsid w:val="000F496F"/>
    <w:rsid w:val="00155B48"/>
    <w:rsid w:val="00165777"/>
    <w:rsid w:val="001923EA"/>
    <w:rsid w:val="001B3716"/>
    <w:rsid w:val="001C6D1B"/>
    <w:rsid w:val="00241FC6"/>
    <w:rsid w:val="003616EE"/>
    <w:rsid w:val="003A7143"/>
    <w:rsid w:val="00401C0C"/>
    <w:rsid w:val="00413F00"/>
    <w:rsid w:val="00437715"/>
    <w:rsid w:val="00443454"/>
    <w:rsid w:val="004747A8"/>
    <w:rsid w:val="004B7B00"/>
    <w:rsid w:val="004F4B24"/>
    <w:rsid w:val="00556265"/>
    <w:rsid w:val="005803F9"/>
    <w:rsid w:val="00587F6D"/>
    <w:rsid w:val="005912B6"/>
    <w:rsid w:val="005A1B53"/>
    <w:rsid w:val="005A32C3"/>
    <w:rsid w:val="005D3621"/>
    <w:rsid w:val="005F254D"/>
    <w:rsid w:val="005F7ADB"/>
    <w:rsid w:val="006011A1"/>
    <w:rsid w:val="006110E2"/>
    <w:rsid w:val="00614138"/>
    <w:rsid w:val="006379D5"/>
    <w:rsid w:val="00642957"/>
    <w:rsid w:val="00643BF7"/>
    <w:rsid w:val="00711B04"/>
    <w:rsid w:val="0072731B"/>
    <w:rsid w:val="0076194A"/>
    <w:rsid w:val="00772F28"/>
    <w:rsid w:val="008565D9"/>
    <w:rsid w:val="00857902"/>
    <w:rsid w:val="00870106"/>
    <w:rsid w:val="008A2F9D"/>
    <w:rsid w:val="008D4A54"/>
    <w:rsid w:val="00937BA3"/>
    <w:rsid w:val="00994F73"/>
    <w:rsid w:val="009A3BA0"/>
    <w:rsid w:val="009E7385"/>
    <w:rsid w:val="00A020B1"/>
    <w:rsid w:val="00A35049"/>
    <w:rsid w:val="00A45A8E"/>
    <w:rsid w:val="00AC23D5"/>
    <w:rsid w:val="00AE567D"/>
    <w:rsid w:val="00B34698"/>
    <w:rsid w:val="00B46256"/>
    <w:rsid w:val="00B53A1C"/>
    <w:rsid w:val="00BB778D"/>
    <w:rsid w:val="00BE3684"/>
    <w:rsid w:val="00C2096C"/>
    <w:rsid w:val="00C7714B"/>
    <w:rsid w:val="00CA2D27"/>
    <w:rsid w:val="00CC5D9B"/>
    <w:rsid w:val="00CE3775"/>
    <w:rsid w:val="00D06E81"/>
    <w:rsid w:val="00D12CAF"/>
    <w:rsid w:val="00D87978"/>
    <w:rsid w:val="00DB4871"/>
    <w:rsid w:val="00E155D1"/>
    <w:rsid w:val="00E94F41"/>
    <w:rsid w:val="00F067B0"/>
    <w:rsid w:val="00F207DC"/>
    <w:rsid w:val="00F83BB1"/>
    <w:rsid w:val="00F9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454"/>
  </w:style>
  <w:style w:type="paragraph" w:styleId="a7">
    <w:name w:val="footer"/>
    <w:basedOn w:val="a"/>
    <w:link w:val="a8"/>
    <w:uiPriority w:val="99"/>
    <w:semiHidden/>
    <w:unhideWhenUsed/>
    <w:rsid w:val="0044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3454"/>
  </w:style>
  <w:style w:type="paragraph" w:styleId="a9">
    <w:name w:val="List Paragraph"/>
    <w:basedOn w:val="a"/>
    <w:uiPriority w:val="34"/>
    <w:qFormat/>
    <w:rsid w:val="00443454"/>
    <w:pPr>
      <w:spacing w:after="0" w:line="0" w:lineRule="atLeast"/>
      <w:contextualSpacing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413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587F6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B7CA9-416B-4933-ACE2-CB32C782D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3230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cp:lastPrinted>2011-02-21T09:20:00Z</cp:lastPrinted>
  <dcterms:created xsi:type="dcterms:W3CDTF">2011-02-24T07:54:00Z</dcterms:created>
  <dcterms:modified xsi:type="dcterms:W3CDTF">2011-02-24T07:54:00Z</dcterms:modified>
</cp:coreProperties>
</file>