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53B" w:rsidRPr="00AF26D3" w:rsidRDefault="001A053B" w:rsidP="00BD2C3C">
      <w:pPr>
        <w:ind w:left="510" w:hanging="510"/>
        <w:jc w:val="center"/>
        <w:rPr>
          <w:rFonts w:asciiTheme="minorHAnsi" w:hAnsiTheme="minorHAnsi"/>
          <w:sz w:val="22"/>
          <w:szCs w:val="22"/>
          <w:lang w:val="es-ES_tradnl"/>
        </w:rPr>
      </w:pPr>
      <w:r>
        <w:rPr>
          <w:rFonts w:asciiTheme="minorHAnsi" w:hAnsiTheme="minorHAnsi"/>
          <w:noProof/>
          <w:sz w:val="22"/>
          <w:szCs w:val="22"/>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5529600" cy="1454088"/>
            <wp:effectExtent l="0" t="0" r="0" b="0"/>
            <wp:wrapNone/>
            <wp:docPr id="54" name="53 Imagen" descr="Logo Eco a uñ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 a uña.wmf"/>
                    <pic:cNvPicPr/>
                  </pic:nvPicPr>
                  <pic:blipFill>
                    <a:blip r:embed="rId7" cstate="print"/>
                    <a:stretch>
                      <a:fillRect/>
                    </a:stretch>
                  </pic:blipFill>
                  <pic:spPr>
                    <a:xfrm>
                      <a:off x="0" y="0"/>
                      <a:ext cx="5529600" cy="1454088"/>
                    </a:xfrm>
                    <a:prstGeom prst="rect">
                      <a:avLst/>
                    </a:prstGeom>
                  </pic:spPr>
                </pic:pic>
              </a:graphicData>
            </a:graphic>
          </wp:anchor>
        </w:drawing>
      </w: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Pr="00AF26D3" w:rsidRDefault="001A053B" w:rsidP="00BD2C3C">
      <w:pPr>
        <w:ind w:left="510" w:hanging="510"/>
        <w:jc w:val="center"/>
        <w:rPr>
          <w:rFonts w:asciiTheme="minorHAnsi" w:hAnsiTheme="minorHAnsi"/>
          <w:sz w:val="22"/>
          <w:szCs w:val="22"/>
          <w:lang w:val="es-ES_tradnl"/>
        </w:rPr>
      </w:pPr>
    </w:p>
    <w:p w:rsidR="001A053B" w:rsidRDefault="001A053B" w:rsidP="00BD2C3C">
      <w:pPr>
        <w:jc w:val="center"/>
        <w:rPr>
          <w:rFonts w:asciiTheme="minorHAnsi" w:hAnsiTheme="minorHAnsi"/>
          <w:sz w:val="22"/>
          <w:szCs w:val="22"/>
          <w:lang w:val="es-ES_tradnl"/>
        </w:rPr>
      </w:pPr>
    </w:p>
    <w:p w:rsidR="001A053B" w:rsidRPr="00AF26D3" w:rsidRDefault="001A053B" w:rsidP="00BD2C3C">
      <w:pPr>
        <w:jc w:val="center"/>
        <w:rPr>
          <w:rFonts w:asciiTheme="minorHAnsi" w:hAnsiTheme="minorHAnsi"/>
          <w:sz w:val="22"/>
          <w:szCs w:val="22"/>
          <w:lang w:val="es-ES_tradnl"/>
        </w:rPr>
      </w:pPr>
    </w:p>
    <w:p w:rsidR="001A053B" w:rsidRPr="00AF26D3" w:rsidRDefault="001A053B" w:rsidP="00BD2C3C">
      <w:pPr>
        <w:jc w:val="center"/>
        <w:rPr>
          <w:rFonts w:asciiTheme="minorHAnsi" w:hAnsiTheme="minorHAnsi"/>
          <w:sz w:val="22"/>
          <w:szCs w:val="22"/>
          <w:lang w:val="es-ES_tradnl"/>
        </w:rPr>
      </w:pPr>
    </w:p>
    <w:p w:rsidR="001A053B" w:rsidRPr="001A053B" w:rsidRDefault="001A053B" w:rsidP="00BD2C3C">
      <w:pPr>
        <w:jc w:val="center"/>
        <w:rPr>
          <w:rFonts w:asciiTheme="minorHAnsi" w:hAnsiTheme="minorHAnsi"/>
          <w:sz w:val="46"/>
          <w:szCs w:val="46"/>
        </w:rPr>
      </w:pPr>
      <w:r w:rsidRPr="001A053B">
        <w:rPr>
          <w:rFonts w:asciiTheme="minorHAnsi" w:hAnsiTheme="minorHAnsi"/>
          <w:color w:val="FF0000"/>
          <w:sz w:val="46"/>
          <w:szCs w:val="46"/>
          <w:lang w:val="es-ES_tradnl"/>
        </w:rPr>
        <w:t>MANUAL DE USUARIO PARA CALDERAS DE LA SERIE</w:t>
      </w:r>
      <w:r>
        <w:rPr>
          <w:rFonts w:asciiTheme="minorHAnsi" w:hAnsiTheme="minorHAnsi"/>
          <w:sz w:val="46"/>
          <w:szCs w:val="46"/>
          <w:lang w:val="es-ES_tradnl"/>
        </w:rPr>
        <w:t xml:space="preserve"> HIDROCOPPER.</w:t>
      </w:r>
    </w:p>
    <w:p w:rsidR="001A053B" w:rsidRDefault="001A053B" w:rsidP="00BD2C3C">
      <w:pPr>
        <w:jc w:val="center"/>
        <w:rPr>
          <w:rFonts w:asciiTheme="minorHAnsi" w:hAnsiTheme="minorHAnsi"/>
          <w:sz w:val="22"/>
          <w:szCs w:val="22"/>
        </w:rPr>
      </w:pPr>
    </w:p>
    <w:p w:rsid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0" locked="0" layoutInCell="1" allowOverlap="1">
            <wp:simplePos x="0" y="0"/>
            <wp:positionH relativeFrom="page">
              <wp:align>center</wp:align>
            </wp:positionH>
            <wp:positionV relativeFrom="margin">
              <wp:posOffset>3009900</wp:posOffset>
            </wp:positionV>
            <wp:extent cx="6645275" cy="4686300"/>
            <wp:effectExtent l="19050" t="0" r="3175" b="0"/>
            <wp:wrapNone/>
            <wp:docPr id="1" name="50 Imagen" descr="Portada Agua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Agua 2012.wmf"/>
                    <pic:cNvPicPr/>
                  </pic:nvPicPr>
                  <pic:blipFill>
                    <a:blip r:embed="rId8" cstate="print"/>
                    <a:stretch>
                      <a:fillRect/>
                    </a:stretch>
                  </pic:blipFill>
                  <pic:spPr>
                    <a:xfrm>
                      <a:off x="0" y="0"/>
                      <a:ext cx="6645275" cy="4686300"/>
                    </a:xfrm>
                    <a:prstGeom prst="rect">
                      <a:avLst/>
                    </a:prstGeom>
                  </pic:spPr>
                </pic:pic>
              </a:graphicData>
            </a:graphic>
          </wp:anchor>
        </w:drawing>
      </w: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Pr="001A053B" w:rsidRDefault="001A053B" w:rsidP="00BD2C3C">
      <w:pPr>
        <w:jc w:val="center"/>
        <w:rPr>
          <w:rFonts w:asciiTheme="minorHAnsi" w:hAnsiTheme="minorHAnsi"/>
          <w:sz w:val="22"/>
          <w:szCs w:val="22"/>
        </w:rPr>
      </w:pPr>
    </w:p>
    <w:p w:rsidR="001A053B" w:rsidRDefault="001A053B" w:rsidP="00BD2C3C">
      <w:pPr>
        <w:jc w:val="center"/>
        <w:rPr>
          <w:rFonts w:asciiTheme="minorHAnsi" w:hAnsiTheme="minorHAnsi"/>
          <w:sz w:val="22"/>
          <w:szCs w:val="22"/>
        </w:rPr>
      </w:pPr>
    </w:p>
    <w:p w:rsidR="001A053B" w:rsidRDefault="001A053B" w:rsidP="00BD2C3C">
      <w:pPr>
        <w:jc w:val="center"/>
        <w:rPr>
          <w:rFonts w:asciiTheme="minorHAnsi" w:hAnsiTheme="minorHAnsi"/>
          <w:sz w:val="22"/>
          <w:szCs w:val="22"/>
        </w:rPr>
      </w:pPr>
    </w:p>
    <w:p w:rsidR="001A053B" w:rsidRDefault="001A053B" w:rsidP="00BD2C3C">
      <w:pPr>
        <w:jc w:val="center"/>
        <w:rPr>
          <w:rFonts w:asciiTheme="minorHAnsi" w:hAnsiTheme="minorHAnsi"/>
          <w:sz w:val="22"/>
          <w:szCs w:val="22"/>
        </w:rPr>
      </w:pPr>
    </w:p>
    <w:p w:rsidR="001A053B" w:rsidRDefault="001A053B" w:rsidP="00BD2C3C">
      <w:pPr>
        <w:jc w:val="center"/>
        <w:rPr>
          <w:rFonts w:ascii="Calibri" w:eastAsia="Calibri" w:hAnsi="Calibri" w:cs="Calibri"/>
          <w:sz w:val="40"/>
          <w:szCs w:val="40"/>
        </w:rPr>
      </w:pPr>
      <w:r w:rsidRPr="00BC5167">
        <w:rPr>
          <w:rFonts w:ascii="Calibri" w:eastAsia="Calibri" w:hAnsi="Calibri" w:cs="Calibri"/>
          <w:sz w:val="40"/>
          <w:szCs w:val="40"/>
          <w:lang w:val="ru-RU"/>
        </w:rPr>
        <w:t>Функционирование, установка и сервисное обслуживание</w:t>
      </w:r>
    </w:p>
    <w:p w:rsidR="001A053B" w:rsidRPr="001A053B" w:rsidRDefault="001A053B" w:rsidP="00BD2C3C">
      <w:pPr>
        <w:jc w:val="center"/>
        <w:rPr>
          <w:rFonts w:asciiTheme="minorHAnsi" w:hAnsiTheme="minorHAnsi"/>
          <w:sz w:val="22"/>
          <w:szCs w:val="22"/>
        </w:rPr>
      </w:pPr>
    </w:p>
    <w:tbl>
      <w:tblPr>
        <w:tblW w:w="10773" w:type="dxa"/>
        <w:tblLook w:val="04A0"/>
      </w:tblPr>
      <w:tblGrid>
        <w:gridCol w:w="2155"/>
        <w:gridCol w:w="2155"/>
        <w:gridCol w:w="2154"/>
        <w:gridCol w:w="2154"/>
        <w:gridCol w:w="2155"/>
      </w:tblGrid>
      <w:tr w:rsidR="001A053B" w:rsidRPr="001A053B" w:rsidTr="001A053B">
        <w:trPr>
          <w:trHeight w:val="1805"/>
        </w:trPr>
        <w:tc>
          <w:tcPr>
            <w:tcW w:w="2155" w:type="dxa"/>
            <w:vAlign w:val="center"/>
          </w:tcPr>
          <w:p w:rsidR="001A053B" w:rsidRPr="001A053B" w:rsidRDefault="001A053B" w:rsidP="00BD2C3C">
            <w:pPr>
              <w:jc w:val="center"/>
              <w:rPr>
                <w:rFonts w:ascii="Calibri" w:hAnsi="Calibri"/>
                <w:sz w:val="36"/>
              </w:rPr>
            </w:pPr>
            <w:r w:rsidRPr="00AF26D3">
              <w:rPr>
                <w:noProof/>
                <w:sz w:val="36"/>
              </w:rPr>
              <w:drawing>
                <wp:anchor distT="0" distB="0" distL="114300" distR="114300" simplePos="0" relativeHeight="251664384" behindDoc="0" locked="0" layoutInCell="1" allowOverlap="1">
                  <wp:simplePos x="0" y="0"/>
                  <wp:positionH relativeFrom="margin">
                    <wp:align>center</wp:align>
                  </wp:positionH>
                  <wp:positionV relativeFrom="line">
                    <wp:align>bottom</wp:align>
                  </wp:positionV>
                  <wp:extent cx="892175" cy="638175"/>
                  <wp:effectExtent l="19050" t="0" r="3175" b="0"/>
                  <wp:wrapNone/>
                  <wp:docPr id="95"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 CE.wmf"/>
                          <pic:cNvPicPr>
                            <a:picLocks noChangeAspect="1" noChangeArrowheads="1"/>
                          </pic:cNvPicPr>
                        </pic:nvPicPr>
                        <pic:blipFill>
                          <a:blip r:embed="rId9" cstate="print"/>
                          <a:srcRect/>
                          <a:stretch>
                            <a:fillRect/>
                          </a:stretch>
                        </pic:blipFill>
                        <pic:spPr bwMode="auto">
                          <a:xfrm>
                            <a:off x="0" y="0"/>
                            <a:ext cx="892175" cy="638175"/>
                          </a:xfrm>
                          <a:prstGeom prst="rect">
                            <a:avLst/>
                          </a:prstGeom>
                          <a:noFill/>
                          <a:ln w="9525">
                            <a:noFill/>
                            <a:miter lim="800000"/>
                            <a:headEnd/>
                            <a:tailEnd/>
                          </a:ln>
                        </pic:spPr>
                      </pic:pic>
                    </a:graphicData>
                  </a:graphic>
                </wp:anchor>
              </w:drawing>
            </w:r>
          </w:p>
        </w:tc>
        <w:tc>
          <w:tcPr>
            <w:tcW w:w="2155" w:type="dxa"/>
            <w:vAlign w:val="center"/>
          </w:tcPr>
          <w:p w:rsidR="001A053B" w:rsidRPr="001A053B" w:rsidRDefault="001A053B" w:rsidP="00BD2C3C">
            <w:pPr>
              <w:jc w:val="center"/>
              <w:rPr>
                <w:rFonts w:ascii="Calibri" w:hAnsi="Calibri"/>
                <w:sz w:val="36"/>
              </w:rPr>
            </w:pPr>
            <w:r w:rsidRPr="00AF26D3">
              <w:rPr>
                <w:noProof/>
                <w:sz w:val="36"/>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798195" cy="1009650"/>
                  <wp:effectExtent l="19050" t="0" r="1905" b="0"/>
                  <wp:wrapNone/>
                  <wp:docPr id="94"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TUV HS.wmf"/>
                          <pic:cNvPicPr>
                            <a:picLocks noChangeAspect="1" noChangeArrowheads="1"/>
                          </pic:cNvPicPr>
                        </pic:nvPicPr>
                        <pic:blipFill>
                          <a:blip r:embed="rId10" cstate="print"/>
                          <a:srcRect/>
                          <a:stretch>
                            <a:fillRect/>
                          </a:stretch>
                        </pic:blipFill>
                        <pic:spPr bwMode="auto">
                          <a:xfrm>
                            <a:off x="0" y="0"/>
                            <a:ext cx="798195" cy="1009650"/>
                          </a:xfrm>
                          <a:prstGeom prst="rect">
                            <a:avLst/>
                          </a:prstGeom>
                          <a:noFill/>
                          <a:ln w="9525">
                            <a:noFill/>
                            <a:miter lim="800000"/>
                            <a:headEnd/>
                            <a:tailEnd/>
                          </a:ln>
                        </pic:spPr>
                      </pic:pic>
                    </a:graphicData>
                  </a:graphic>
                </wp:anchor>
              </w:drawing>
            </w:r>
          </w:p>
        </w:tc>
        <w:tc>
          <w:tcPr>
            <w:tcW w:w="2154" w:type="dxa"/>
            <w:vAlign w:val="center"/>
          </w:tcPr>
          <w:p w:rsidR="001A053B" w:rsidRPr="001A053B" w:rsidRDefault="001A053B" w:rsidP="00BD2C3C">
            <w:pPr>
              <w:jc w:val="center"/>
              <w:rPr>
                <w:rFonts w:ascii="Calibri" w:hAnsi="Calibri"/>
                <w:sz w:val="36"/>
              </w:rPr>
            </w:pPr>
            <w:r w:rsidRPr="00AF26D3">
              <w:rPr>
                <w:noProof/>
                <w:sz w:val="36"/>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800100" cy="1009650"/>
                  <wp:effectExtent l="19050" t="0" r="0" b="0"/>
                  <wp:wrapNone/>
                  <wp:docPr id="93" name="56 Imagen" descr="TUV HC-E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Imagen" descr="TUV HC-EH.wmf"/>
                          <pic:cNvPicPr>
                            <a:picLocks noChangeAspect="1" noChangeArrowheads="1"/>
                          </pic:cNvPicPr>
                        </pic:nvPicPr>
                        <pic:blipFill>
                          <a:blip r:embed="rId11" cstate="print"/>
                          <a:srcRect/>
                          <a:stretch>
                            <a:fillRect/>
                          </a:stretch>
                        </pic:blipFill>
                        <pic:spPr bwMode="auto">
                          <a:xfrm>
                            <a:off x="0" y="0"/>
                            <a:ext cx="800100" cy="1009650"/>
                          </a:xfrm>
                          <a:prstGeom prst="rect">
                            <a:avLst/>
                          </a:prstGeom>
                          <a:noFill/>
                          <a:ln w="9525">
                            <a:noFill/>
                            <a:miter lim="800000"/>
                            <a:headEnd/>
                            <a:tailEnd/>
                          </a:ln>
                        </pic:spPr>
                      </pic:pic>
                    </a:graphicData>
                  </a:graphic>
                </wp:anchor>
              </w:drawing>
            </w:r>
          </w:p>
        </w:tc>
        <w:tc>
          <w:tcPr>
            <w:tcW w:w="2154" w:type="dxa"/>
            <w:vAlign w:val="center"/>
          </w:tcPr>
          <w:p w:rsidR="001A053B" w:rsidRPr="001A053B" w:rsidRDefault="001A053B" w:rsidP="00BD2C3C">
            <w:pPr>
              <w:jc w:val="center"/>
              <w:rPr>
                <w:rFonts w:ascii="Calibri" w:hAnsi="Calibri"/>
                <w:sz w:val="36"/>
              </w:rPr>
            </w:pPr>
            <w:r w:rsidRPr="00AF26D3">
              <w:rPr>
                <w:noProof/>
                <w:sz w:val="36"/>
              </w:rPr>
              <w:drawing>
                <wp:anchor distT="0" distB="0" distL="114300" distR="114300" simplePos="0" relativeHeight="251663360" behindDoc="0" locked="0" layoutInCell="1" allowOverlap="1">
                  <wp:simplePos x="0" y="0"/>
                  <wp:positionH relativeFrom="column">
                    <wp:align>center</wp:align>
                  </wp:positionH>
                  <wp:positionV relativeFrom="margin">
                    <wp:align>bottom</wp:align>
                  </wp:positionV>
                  <wp:extent cx="809625" cy="1009650"/>
                  <wp:effectExtent l="19050" t="0" r="9525" b="0"/>
                  <wp:wrapNone/>
                  <wp:docPr id="92" name="18 Imagen" descr="TUV H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TUV HB.wmf"/>
                          <pic:cNvPicPr>
                            <a:picLocks noChangeAspect="1" noChangeArrowheads="1"/>
                          </pic:cNvPicPr>
                        </pic:nvPicPr>
                        <pic:blipFill>
                          <a:blip r:embed="rId12" cstate="print"/>
                          <a:srcRect/>
                          <a:stretch>
                            <a:fillRect/>
                          </a:stretch>
                        </pic:blipFill>
                        <pic:spPr bwMode="auto">
                          <a:xfrm>
                            <a:off x="0" y="0"/>
                            <a:ext cx="809625" cy="1009650"/>
                          </a:xfrm>
                          <a:prstGeom prst="rect">
                            <a:avLst/>
                          </a:prstGeom>
                          <a:noFill/>
                          <a:ln w="9525">
                            <a:noFill/>
                            <a:miter lim="800000"/>
                            <a:headEnd/>
                            <a:tailEnd/>
                          </a:ln>
                        </pic:spPr>
                      </pic:pic>
                    </a:graphicData>
                  </a:graphic>
                </wp:anchor>
              </w:drawing>
            </w:r>
          </w:p>
        </w:tc>
        <w:tc>
          <w:tcPr>
            <w:tcW w:w="2155" w:type="dxa"/>
            <w:vAlign w:val="center"/>
          </w:tcPr>
          <w:p w:rsidR="001A053B" w:rsidRPr="001A053B" w:rsidRDefault="001A053B" w:rsidP="00BD2C3C">
            <w:pPr>
              <w:jc w:val="center"/>
              <w:rPr>
                <w:rFonts w:ascii="Calibri" w:hAnsi="Calibri"/>
                <w:sz w:val="36"/>
              </w:rPr>
            </w:pPr>
            <w:r w:rsidRPr="00AF26D3">
              <w:rPr>
                <w:noProof/>
                <w:sz w:val="36"/>
              </w:rPr>
              <w:drawing>
                <wp:anchor distT="0" distB="0" distL="114300" distR="114300" simplePos="0" relativeHeight="251661312" behindDoc="0" locked="0" layoutInCell="1" allowOverlap="1">
                  <wp:simplePos x="0" y="0"/>
                  <wp:positionH relativeFrom="margin">
                    <wp:align>center</wp:align>
                  </wp:positionH>
                  <wp:positionV relativeFrom="line">
                    <wp:align>bottom</wp:align>
                  </wp:positionV>
                  <wp:extent cx="676275" cy="676275"/>
                  <wp:effectExtent l="19050" t="0" r="9525" b="0"/>
                  <wp:wrapNone/>
                  <wp:docPr id="91" name="10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Nemko Test certification.wmf"/>
                          <pic:cNvPicPr>
                            <a:picLocks noChangeAspect="1" noChangeArrowheads="1"/>
                          </pic:cNvPicPr>
                        </pic:nvPicPr>
                        <pic:blipFill>
                          <a:blip r:embed="rId13"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p>
        </w:tc>
      </w:tr>
    </w:tbl>
    <w:p w:rsidR="001A053B" w:rsidRPr="001A053B" w:rsidRDefault="001A053B" w:rsidP="00BD2C3C">
      <w:pPr>
        <w:rPr>
          <w:rFonts w:asciiTheme="minorHAnsi" w:hAnsiTheme="minorHAnsi"/>
          <w:sz w:val="6"/>
          <w:szCs w:val="6"/>
        </w:rPr>
      </w:pPr>
    </w:p>
    <w:p w:rsidR="000408F9" w:rsidRPr="000408F9" w:rsidRDefault="000408F9" w:rsidP="00BD2C3C">
      <w:pPr>
        <w:jc w:val="both"/>
        <w:rPr>
          <w:rFonts w:asciiTheme="minorHAnsi" w:hAnsiTheme="minorHAnsi"/>
          <w:sz w:val="22"/>
          <w:szCs w:val="22"/>
          <w:lang w:val="en-US"/>
        </w:rPr>
      </w:pPr>
    </w:p>
    <w:p w:rsidR="000408F9" w:rsidRPr="000408F9" w:rsidRDefault="000408F9" w:rsidP="00BD2C3C">
      <w:pPr>
        <w:jc w:val="both"/>
        <w:rPr>
          <w:rFonts w:asciiTheme="minorHAnsi" w:hAnsiTheme="minorHAnsi"/>
          <w:sz w:val="22"/>
          <w:szCs w:val="22"/>
          <w:lang w:val="en-US"/>
        </w:rPr>
      </w:pPr>
    </w:p>
    <w:p w:rsidR="000408F9" w:rsidRPr="000408F9" w:rsidRDefault="000408F9" w:rsidP="00BD2C3C">
      <w:pPr>
        <w:jc w:val="both"/>
        <w:rPr>
          <w:rFonts w:asciiTheme="minorHAnsi" w:hAnsiTheme="minorHAnsi"/>
          <w:sz w:val="22"/>
          <w:szCs w:val="22"/>
          <w:lang w:val="en-US"/>
        </w:rPr>
      </w:pPr>
    </w:p>
    <w:p w:rsidR="000408F9" w:rsidRPr="000408F9" w:rsidRDefault="000408F9" w:rsidP="00BD2C3C">
      <w:pPr>
        <w:jc w:val="both"/>
        <w:rPr>
          <w:rFonts w:asciiTheme="minorHAnsi" w:hAnsiTheme="minorHAnsi"/>
          <w:sz w:val="22"/>
          <w:szCs w:val="22"/>
          <w:lang w:val="en-US"/>
        </w:rPr>
      </w:pPr>
      <w:r w:rsidRPr="000408F9">
        <w:rPr>
          <w:rFonts w:asciiTheme="minorHAnsi" w:hAnsiTheme="minorHAnsi"/>
          <w:noProof/>
          <w:sz w:val="22"/>
          <w:szCs w:val="22"/>
        </w:rPr>
        <w:drawing>
          <wp:anchor distT="0" distB="0" distL="114300" distR="114300" simplePos="0" relativeHeight="251675648" behindDoc="0" locked="0" layoutInCell="1" allowOverlap="1">
            <wp:simplePos x="0" y="0"/>
            <wp:positionH relativeFrom="margin">
              <wp:align>center</wp:align>
            </wp:positionH>
            <wp:positionV relativeFrom="margin">
              <wp:align>top</wp:align>
            </wp:positionV>
            <wp:extent cx="790575" cy="733425"/>
            <wp:effectExtent l="19050" t="0" r="0" b="0"/>
            <wp:wrapNone/>
            <wp:docPr id="44" name="13 Imagen" descr="WARNI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wmf"/>
                    <pic:cNvPicPr/>
                  </pic:nvPicPr>
                  <pic:blipFill>
                    <a:blip r:embed="rId14" cstate="print"/>
                    <a:stretch>
                      <a:fillRect/>
                    </a:stretch>
                  </pic:blipFill>
                  <pic:spPr>
                    <a:xfrm>
                      <a:off x="0" y="0"/>
                      <a:ext cx="788472" cy="736270"/>
                    </a:xfrm>
                    <a:prstGeom prst="rect">
                      <a:avLst/>
                    </a:prstGeom>
                  </pic:spPr>
                </pic:pic>
              </a:graphicData>
            </a:graphic>
          </wp:anchor>
        </w:drawing>
      </w:r>
    </w:p>
    <w:p w:rsidR="000408F9" w:rsidRPr="000408F9" w:rsidRDefault="00C77938" w:rsidP="00BD2C3C">
      <w:pPr>
        <w:jc w:val="both"/>
        <w:rPr>
          <w:rFonts w:asciiTheme="minorHAnsi" w:hAnsiTheme="minorHAnsi"/>
          <w:sz w:val="22"/>
          <w:szCs w:val="22"/>
          <w:lang w:val="en-US"/>
        </w:rPr>
      </w:pPr>
      <w:r w:rsidRPr="00C77938">
        <w:rPr>
          <w:rFonts w:asciiTheme="minorHAnsi" w:eastAsiaTheme="minorHAnsi" w:hAnsiTheme="minorHAnsi" w:cstheme="minorBidi"/>
          <w:noProof/>
          <w:sz w:val="22"/>
          <w:szCs w:val="22"/>
        </w:rPr>
        <w:pict>
          <v:group id="Grupo 23285" o:spid="_x0000_s1026" style="position:absolute;left:0;text-align:left;margin-left:355.55pt;margin-top:106.45pt;width:.1pt;height:.1pt;z-index:-251649024;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">
            <v:shape id="Freeform 23279" o:spid="_x0000_s1027"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CpscA&#10;AADcAAAADwAAAGRycy9kb3ducmV2LnhtbESPQUsDMRSE74L/ITzBi7TZLtou26alCkLxILRK6fF1&#10;87pZunlZkrhd/fVGEHocZuYbZrEabCt68qFxrGAyzkAQV043XCv4/HgdFSBCRNbYOiYF3xRgtby9&#10;WWCp3YW31O9iLRKEQ4kKTIxdKWWoDFkMY9cRJ+/kvMWYpK+l9nhJcNvKPMum0mLDacFgRy+GqvPu&#10;yyp42xe+7x+Oj8Wz6Y57vTm85z9Oqfu7YT0HEWmI1/B/e6MV5LMn+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gqbHAAAA3AAAAA8AAAAAAAAAAAAAAAAAmAIAAGRy&#10;cy9kb3ducmV2LnhtbFBLBQYAAAAABAAEAPUAAACMAwAAAAA=&#10;" adj="-11796480,,5400" path="m,l,e" filled="f" strokeweight=".12pt">
              <v:stroke joinstyle="round"/>
              <v:formulas/>
              <v:path arrowok="t" o:connecttype="custom" o:connectlocs="0,0;0,0;0,0" o:connectangles="0,0,0" textboxrect="0,0,2,2"/>
              <v:textbox style="mso-next-textbox:#Freeform 23279">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82" o:spid="_x0000_s1028" style="position:absolute;left:0;text-align:left;margin-left:446.65pt;margin-top:197.4pt;width:.1pt;height:.1pt;z-index:-251648000;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">
            <v:shape id="Freeform 23276" o:spid="_x0000_s1029"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a0sYA&#10;AADcAAAADwAAAGRycy9kb3ducmV2LnhtbESPQWsCMRSE7wX/Q3gFL6Vmu5R22RrFCoJ4EKpFenxu&#10;XjdLNy9LEte1v94UCh6HmfmGmc4H24qefGgcK3iaZCCIK6cbrhV87lePBYgQkTW2jknBhQLMZ6O7&#10;KZbanfmD+l2sRYJwKFGBibErpQyVIYth4jri5H07bzEm6WupPZ4T3LYyz7IXabHhtGCwo6Wh6md3&#10;sgo2h8L3/cPxuXg33fGg11/b/NcpNb4fFm8gIg3xFv5vr7WC/DWHv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ca0sYAAADcAAAADwAAAAAAAAAAAAAAAACYAgAAZHJz&#10;L2Rvd25yZXYueG1sUEsFBgAAAAAEAAQA9QAAAIsDAAAAAA==&#10;" adj="-11796480,,5400" path="m,l,e" filled="f" strokeweight=".12pt">
              <v:stroke joinstyle="round"/>
              <v:formulas/>
              <v:path arrowok="t" o:connecttype="custom" o:connectlocs="0,0;0,0;0,0" o:connectangles="0,0,0" textboxrect="0,0,2,2"/>
              <v:textbox style="mso-next-textbox:#Freeform 23276">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80" o:spid="_x0000_s1030" style="position:absolute;left:0;text-align:left;margin-left:435.95pt;margin-top:190.3pt;width:.1pt;height:.1pt;z-index:-251646976;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">
            <v:shape id="Freeform 23274" o:spid="_x0000_s1031"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sMA&#10;AADcAAAADwAAAGRycy9kb3ducmV2LnhtbERPz2vCMBS+C/sfwht4kZlahpbOKCoMZIeBOmTHZ/PW&#10;lDUvJclq3V+/HAYeP77fy/VgW9GTD41jBbNpBoK4crrhWsHH6fWpABEissbWMSm4UYD16mG0xFK7&#10;Kx+oP8ZapBAOJSowMXallKEyZDFMXUecuC/nLcYEfS21x2sKt63Ms2wuLTacGgx2tDNUfR9/rIK3&#10;c+H7fnJ5Lramu5z1/vM9/3VKjR+HzQuISEO8i//de60gX6T5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PsMAAADcAAAADwAAAAAAAAAAAAAAAACYAgAAZHJzL2Rv&#10;d25yZXYueG1sUEsFBgAAAAAEAAQA9QAAAIgDAAAAAA==&#10;" adj="-11796480,,5400" path="m,l,e" filled="f" strokeweight=".12pt">
              <v:stroke joinstyle="round"/>
              <v:formulas/>
              <v:path arrowok="t" o:connecttype="custom" o:connectlocs="0,0;0,0" o:connectangles="0,0" textboxrect="0,0,2,2"/>
              <v:textbox style="mso-next-textbox:#Freeform 23274">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78" o:spid="_x0000_s1032" style="position:absolute;left:0;text-align:left;margin-left:506.05pt;margin-top:92.9pt;width:.1pt;height:.1pt;z-index:-251645952;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">
            <v:shape id="Freeform 23272" o:spid="_x0000_s1033"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zMMA&#10;AADcAAAADwAAAGRycy9kb3ducmV2LnhtbERPy2rCQBTdF/oPwy24q5NGkJA6kVposVIQE6HbS+bm&#10;UTN3YmY06d93FoLLw3mv1pPpxJUG11pW8DKPQBCXVrdcKzgWH88JCOeRNXaWScEfOVhnjw8rTLUd&#10;+UDX3NcihLBLUUHjfZ9K6cqGDLq57YkDV9nBoA9wqKUecAzhppNxFC2lwZZDQ4M9vTdUnvKLUfC5&#10;qfP9+PP9Wy3iIvlKaLfrz2elZk/T2ysIT5O/i2/urVYQL8Pa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zMMAAADcAAAADwAAAAAAAAAAAAAAAACYAgAAZHJzL2Rv&#10;d25yZXYueG1sUEsFBgAAAAAEAAQA9QAAAIgDAAAAAA==&#10;" adj="-11796480,,5400" path="m,l,e" filled="f" strokecolor="#7f7f7f" strokeweight=".12pt">
              <v:stroke joinstyle="round"/>
              <v:formulas/>
              <v:path arrowok="t" o:connecttype="custom" o:connectlocs="0,0;0,0;0,0" o:connectangles="0,0,0" textboxrect="0,0,2,2"/>
              <v:textbox style="mso-next-textbox:#Freeform 23272">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76" o:spid="_x0000_s1034" style="position:absolute;left:0;text-align:left;margin-left:505.3pt;margin-top:92.65pt;width:.1pt;height:.1pt;z-index:-251644928;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">
            <v:shape id="Freeform 23270" o:spid="_x0000_s1035"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pJcUA&#10;AADcAAAADwAAAGRycy9kb3ducmV2LnhtbESPQWvCQBSE74L/YXlCb7ppCiGkrtIKikpBGgteH9ln&#10;Ept9G7OrSf99tyD0OMzMN8x8OZhG3KlztWUFz7MIBHFhdc2lgq/jepqCcB5ZY2OZFPyQg+ViPJpj&#10;pm3Pn3TPfSkChF2GCirv20xKV1Rk0M1sSxy8s+0M+iC7UuoO+wA3jYyjKJEGaw4LFba0qqj4zm9G&#10;wea9zA/96eNyfomP6S6l/b69XpV6mgxvryA8Df4//GhvtYI4SeD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klxQAAANwAAAAPAAAAAAAAAAAAAAAAAJgCAABkcnMv&#10;ZG93bnJldi54bWxQSwUGAAAAAAQABAD1AAAAigMAAAAA&#10;" adj="-11796480,,5400" path="m,l,e" filled="f" strokecolor="#7f7f7f" strokeweight=".12pt">
              <v:stroke joinstyle="round"/>
              <v:formulas/>
              <v:path arrowok="t" o:connecttype="custom" o:connectlocs="0,0;0,0;0,0" o:connectangles="0,0,0" textboxrect="0,0,2,2"/>
              <v:textbox style="mso-next-textbox:#Freeform 23270">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74" o:spid="_x0000_s1036" style="position:absolute;left:0;text-align:left;margin-left:490.1pt;margin-top:80.15pt;width:.1pt;height:.1pt;z-index:-251643904;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">
            <v:shape id="Freeform 23268" o:spid="_x0000_s1037"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SycYA&#10;AADcAAAADwAAAGRycy9kb3ducmV2LnhtbESPQWvCQBSE74X+h+UJvTUb0yIhukorWFQKYiz0+sg+&#10;k9js25jdmvTfu0LB4zAz3zCzxWAacaHO1ZYVjKMYBHFhdc2lgq/D6jkF4TyyxsYyKfgjB4v548MM&#10;M2173tMl96UIEHYZKqi8bzMpXVGRQRfZljh4R9sZ9EF2pdQd9gFuGpnE8UQarDksVNjSsqLiJ/81&#10;Cj7ey3zXf3+eji/JId2ktN2257NST6PhbQrC0+Dv4f/2WitIJq9wO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LSycYAAADcAAAADwAAAAAAAAAAAAAAAACYAgAAZHJz&#10;L2Rvd25yZXYueG1sUEsFBgAAAAAEAAQA9QAAAIsDAAAAAA==&#10;" adj="-11796480,,5400" path="m,l,e" filled="f" strokecolor="#7f7f7f" strokeweight=".12pt">
              <v:stroke joinstyle="round"/>
              <v:formulas/>
              <v:path arrowok="t" o:connecttype="custom" o:connectlocs="0,0;0,0" o:connectangles="0,0" textboxrect="0,0,2,2"/>
              <v:textbox style="mso-next-textbox:#Freeform 23268">
                <w:txbxContent>
                  <w:p w:rsidR="003D3913" w:rsidRDefault="003D3913" w:rsidP="000408F9"/>
                </w:txbxContent>
              </v:textbox>
            </v:shape>
            <w10:wrap anchorx="page"/>
          </v:group>
        </w:pict>
      </w:r>
      <w:r w:rsidRPr="00C77938">
        <w:rPr>
          <w:rFonts w:asciiTheme="minorHAnsi" w:eastAsiaTheme="minorHAnsi" w:hAnsiTheme="minorHAnsi" w:cstheme="minorBidi"/>
          <w:noProof/>
          <w:sz w:val="22"/>
          <w:szCs w:val="22"/>
        </w:rPr>
        <w:pict>
          <v:group id="Grupo 23272" o:spid="_x0000_s1038" style="position:absolute;left:0;text-align:left;margin-left:490.2pt;margin-top:79.9pt;width:.1pt;height:.1pt;z-index:-251642880;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">
            <v:shape id="Freeform 23266" o:spid="_x0000_s1039" style="position:absolute;width:2;height:2;visibility:visible" coordsize="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vJsYA&#10;AADcAAAADwAAAGRycy9kb3ducmV2LnhtbESPQWvCQBSE74L/YXlCb7ppChKim9AKllYK0ij0+sg+&#10;k7TZtzG7NfHfuwWhx2FmvmHW+WhacaHeNZYVPC4iEMSl1Q1XCo6H7TwB4TyyxtYyKbiSgzybTtaY&#10;ajvwJ10KX4kAYZeigtr7LpXSlTUZdAvbEQfvZHuDPsi+krrHIcBNK+MoWkqDDYeFGjva1FT+FL9G&#10;wetLVeyHr4/v01N8SN4T2u2681mph9n4vALhafT/4Xv7TSuIlzH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fvJsYAAADcAAAADwAAAAAAAAAAAAAAAACYAgAAZHJz&#10;L2Rvd25yZXYueG1sUEsFBgAAAAAEAAQA9QAAAIsDAAAAAA==&#10;" adj="-11796480,,5400" path="m,l,e" filled="f" strokecolor="#7f7f7f" strokeweight=".12pt">
              <v:stroke joinstyle="round"/>
              <v:formulas/>
              <v:path arrowok="t" o:connecttype="custom" o:connectlocs="0,0;0,0;0,0" o:connectangles="0,0,0" textboxrect="0,0,2,2"/>
              <v:textbox style="mso-next-textbox:#Freeform 23266">
                <w:txbxContent>
                  <w:p w:rsidR="003D3913" w:rsidRDefault="003D3913" w:rsidP="000408F9"/>
                </w:txbxContent>
              </v:textbox>
            </v:shape>
            <w10:wrap anchorx="page"/>
          </v:group>
        </w:pict>
      </w:r>
    </w:p>
    <w:p w:rsidR="000408F9" w:rsidRPr="000408F9" w:rsidRDefault="000408F9" w:rsidP="00BD2C3C">
      <w:pPr>
        <w:ind w:firstLine="680"/>
        <w:jc w:val="both"/>
        <w:rPr>
          <w:rFonts w:asciiTheme="minorHAnsi" w:eastAsia="Calibri" w:hAnsiTheme="minorHAnsi" w:cstheme="minorHAnsi"/>
          <w:sz w:val="22"/>
          <w:szCs w:val="22"/>
          <w:u w:val="single"/>
          <w:lang w:val="ru-RU"/>
        </w:rPr>
      </w:pPr>
      <w:r w:rsidRPr="000408F9">
        <w:rPr>
          <w:rFonts w:asciiTheme="minorHAnsi" w:eastAsia="Calibri" w:hAnsiTheme="minorHAnsi" w:cstheme="minorHAnsi"/>
          <w:b/>
          <w:bCs/>
          <w:i/>
          <w:sz w:val="22"/>
          <w:szCs w:val="22"/>
          <w:u w:val="single"/>
          <w:lang w:val="ru-RU"/>
        </w:rPr>
        <w:t>ПОЖАЛУЙСТА, ВСЕ ДОЛЖНЫ ПРОЧИТАТЬ РУКОВОДСТВО ПЕРЕД УСТАНОВКОЙ И ИСПОЛЬЗОВАНИЕМ ВАШЕЙ ПЕЛЛЕТНОЙ ПЕЧИ (БИОМАССА).</w:t>
      </w:r>
    </w:p>
    <w:p w:rsidR="000408F9" w:rsidRPr="000408F9" w:rsidRDefault="000408F9" w:rsidP="00BD2C3C">
      <w:pPr>
        <w:ind w:firstLine="680"/>
        <w:jc w:val="both"/>
        <w:rPr>
          <w:rFonts w:asciiTheme="minorHAnsi" w:eastAsia="Calibri" w:hAnsiTheme="minorHAnsi" w:cstheme="minorHAnsi"/>
          <w:b/>
          <w:sz w:val="22"/>
          <w:szCs w:val="22"/>
          <w:u w:val="single"/>
          <w:lang w:val="ru-RU"/>
        </w:rPr>
      </w:pPr>
      <w:r w:rsidRPr="000408F9">
        <w:rPr>
          <w:rFonts w:asciiTheme="minorHAnsi" w:eastAsia="Calibri" w:hAnsiTheme="minorHAnsi" w:cstheme="minorHAnsi"/>
          <w:b/>
          <w:sz w:val="22"/>
          <w:szCs w:val="22"/>
          <w:u w:val="single"/>
          <w:lang w:val="ru-RU"/>
        </w:rPr>
        <w:t>ИГНОРИРОВАНИЕ НАСТОЯЩИХ ИНСТРУКЦИЙ МОЖЕТ ПРИВЕСТИ К ПОВРЕЖДЕНИЮ И НАНЕСТИ ВРЕД.</w:t>
      </w:r>
    </w:p>
    <w:p w:rsidR="000408F9" w:rsidRPr="000408F9" w:rsidRDefault="000408F9" w:rsidP="00BD2C3C">
      <w:pPr>
        <w:rPr>
          <w:rFonts w:asciiTheme="minorHAnsi" w:hAnsiTheme="minorHAnsi" w:cstheme="minorHAnsi"/>
          <w:sz w:val="22"/>
          <w:szCs w:val="22"/>
          <w:u w:val="single"/>
          <w:lang w:val="ru-RU"/>
        </w:rPr>
      </w:pPr>
    </w:p>
    <w:p w:rsidR="000408F9" w:rsidRPr="000408F9" w:rsidRDefault="000408F9" w:rsidP="00BD2C3C">
      <w:pPr>
        <w:ind w:right="-20"/>
        <w:jc w:val="center"/>
        <w:rPr>
          <w:rFonts w:asciiTheme="minorHAnsi" w:eastAsia="Calibri" w:hAnsiTheme="minorHAnsi" w:cstheme="minorHAnsi"/>
          <w:sz w:val="22"/>
          <w:szCs w:val="22"/>
          <w:u w:val="single"/>
          <w:lang w:val="ru-RU"/>
        </w:rPr>
      </w:pPr>
      <w:r w:rsidRPr="000408F9">
        <w:rPr>
          <w:rFonts w:asciiTheme="minorHAnsi" w:eastAsia="Calibri" w:hAnsiTheme="minorHAnsi" w:cstheme="minorHAnsi"/>
          <w:b/>
          <w:bCs/>
          <w:i/>
          <w:sz w:val="22"/>
          <w:szCs w:val="22"/>
          <w:u w:val="single"/>
          <w:lang w:val="ru-RU"/>
        </w:rPr>
        <w:t>БЫСТРОЕ РУКОВОДСТВО ДЛЯ ЗАПУСКА РАБОТЫ.</w:t>
      </w:r>
    </w:p>
    <w:p w:rsidR="000408F9" w:rsidRPr="000408F9" w:rsidRDefault="000408F9" w:rsidP="00BD2C3C">
      <w:pPr>
        <w:rPr>
          <w:rFonts w:asciiTheme="minorHAnsi" w:hAnsiTheme="minorHAnsi" w:cstheme="minorHAnsi"/>
          <w:sz w:val="22"/>
          <w:szCs w:val="22"/>
          <w:lang w:val="ru-RU"/>
        </w:rPr>
      </w:pP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Первое, что нужно сделать, это подключить печь к сети.</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На дисплее появится информация о модели печи, версии системного обеспечения и дата ее последнего осмотра.</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Заполните воронку топливными гранулами и закройте дверцу.</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После вышеуказанных действий необходимо убедиться в том, что в топке отутствуют предметы, препятствующие горению.</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Убедитесь в том, что стеклянная дверь надежно закрыта для обеспечения бесперебойной работы.</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После этих действий включаем нашу печь. При первом включении необходимо открыть окна комнаты, так как печь может выделять легкий запах краски.</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Для включения печи необходимо нажать кнопку питания (</w:t>
      </w:r>
      <w:r w:rsidRPr="000408F9">
        <w:rPr>
          <w:rFonts w:ascii="CombiNumeralsEco4" w:eastAsia="Calibri" w:hAnsi="CombiNumeralsEco4" w:cstheme="minorHAnsi"/>
          <w:lang w:val="ru-RU"/>
        </w:rPr>
        <w:t></w:t>
      </w:r>
      <w:r w:rsidRPr="000408F9">
        <w:rPr>
          <w:rFonts w:asciiTheme="minorHAnsi" w:eastAsia="Calibri" w:hAnsiTheme="minorHAnsi" w:cstheme="minorHAnsi"/>
          <w:sz w:val="22"/>
          <w:szCs w:val="22"/>
          <w:lang w:val="ru-RU"/>
        </w:rPr>
        <w:t xml:space="preserve">) отмеченную номером </w:t>
      </w:r>
      <w:r w:rsidRPr="000408F9">
        <w:rPr>
          <w:rFonts w:asciiTheme="minorHAnsi" w:eastAsia="Calibri" w:hAnsiTheme="minorHAnsi" w:cstheme="minorHAnsi"/>
          <w:sz w:val="22"/>
          <w:szCs w:val="22"/>
          <w:lang w:val="ru-RU"/>
        </w:rPr>
        <w:t> после нажатия этой кнопки, печь включится автоматически.</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Процесс зажигания проходит через несколько этапов, а именно: включение, разогрев и нормальное функционирование. Включение – это этап, на котором происходит загорание огня. Предварительный нагрев является полностью автоматическим процессом, в течение которого, печь нагревается до минимальных значений температуры. Последний этап – это нормальное функционирование, шаг в течение которого, печь готова достигнуть нагревания  до интересующих нас показателей.</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Для увеличения или уменьшения тепла, необходимо нажать на кнопку увеличения (</w:t>
      </w:r>
      <w:r w:rsidRPr="000408F9">
        <w:rPr>
          <w:rFonts w:ascii="CombiNumeralsEco4" w:hAnsi="CombiNumeralsEco4"/>
          <w:lang w:val="es-ES_tradnl"/>
        </w:rPr>
        <w:t></w:t>
      </w:r>
      <w:r w:rsidRPr="000408F9">
        <w:rPr>
          <w:rFonts w:asciiTheme="minorHAnsi" w:eastAsia="Calibri" w:hAnsiTheme="minorHAnsi" w:cstheme="minorHAnsi"/>
          <w:sz w:val="22"/>
          <w:szCs w:val="22"/>
          <w:lang w:val="ru-RU"/>
        </w:rPr>
        <w:t xml:space="preserve">) указанную под номером </w:t>
      </w:r>
      <w:r w:rsidRPr="000408F9">
        <w:rPr>
          <w:rFonts w:asciiTheme="minorHAnsi" w:hAnsiTheme="minorHAnsi"/>
          <w:sz w:val="22"/>
          <w:szCs w:val="22"/>
          <w:lang w:val="es-ES_tradnl"/>
        </w:rPr>
        <w:t></w:t>
      </w:r>
      <w:r w:rsidRPr="000408F9">
        <w:rPr>
          <w:rFonts w:asciiTheme="minorHAnsi" w:hAnsiTheme="minorHAnsi" w:cstheme="minorHAnsi"/>
          <w:spacing w:val="1"/>
          <w:sz w:val="22"/>
          <w:szCs w:val="22"/>
          <w:lang w:val="ru-RU"/>
        </w:rPr>
        <w:t xml:space="preserve"> или на кнопку уменьшения (</w:t>
      </w:r>
      <w:r w:rsidRPr="000408F9">
        <w:rPr>
          <w:rFonts w:ascii="CombiNumeralsEco4" w:hAnsi="CombiNumeralsEco4"/>
          <w:lang w:val="es-ES_tradnl"/>
        </w:rPr>
        <w:t></w:t>
      </w:r>
      <w:r w:rsidRPr="000408F9">
        <w:rPr>
          <w:rFonts w:asciiTheme="minorHAnsi" w:hAnsiTheme="minorHAnsi" w:cstheme="minorHAnsi"/>
          <w:spacing w:val="1"/>
          <w:sz w:val="22"/>
          <w:szCs w:val="22"/>
          <w:lang w:val="ru-RU"/>
        </w:rPr>
        <w:t xml:space="preserve">), расположенную под номером </w:t>
      </w:r>
      <w:r w:rsidRPr="000408F9">
        <w:rPr>
          <w:rFonts w:ascii="CombiNumeralsEco4" w:hAnsi="CombiNumeralsEco4"/>
          <w:lang w:val="es-ES_tradnl"/>
        </w:rPr>
        <w:t></w:t>
      </w:r>
      <w:r w:rsidRPr="000408F9">
        <w:rPr>
          <w:rFonts w:asciiTheme="minorHAnsi" w:eastAsia="Calibri" w:hAnsiTheme="minorHAnsi" w:cstheme="minorHAnsi"/>
          <w:sz w:val="22"/>
          <w:szCs w:val="22"/>
          <w:lang w:val="ru-RU"/>
        </w:rPr>
        <w:t xml:space="preserve"> в соответствии с нашими потребностями.</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Чтобы выключить печь необходимо нажать на кнопку отключения (</w:t>
      </w:r>
      <w:r w:rsidRPr="000408F9">
        <w:rPr>
          <w:rFonts w:ascii="CombiNumeralsEco4" w:hAnsi="CombiNumeralsEco4"/>
          <w:lang w:val="es-ES_tradnl"/>
        </w:rPr>
        <w:t></w:t>
      </w:r>
      <w:r w:rsidRPr="000408F9">
        <w:rPr>
          <w:rFonts w:asciiTheme="minorHAnsi" w:eastAsia="Calibri" w:hAnsiTheme="minorHAnsi" w:cstheme="minorHAnsi"/>
          <w:sz w:val="22"/>
          <w:szCs w:val="22"/>
          <w:lang w:val="ru-RU"/>
        </w:rPr>
        <w:t xml:space="preserve">) указанной под номером </w:t>
      </w:r>
      <w:r w:rsidRPr="000408F9">
        <w:rPr>
          <w:rFonts w:ascii="CombiNumeralsEco4" w:hAnsi="CombiNumeralsEco4"/>
          <w:lang w:val="es-ES_tradnl"/>
        </w:rPr>
        <w:t></w:t>
      </w:r>
      <w:r w:rsidRPr="000408F9">
        <w:rPr>
          <w:rFonts w:asciiTheme="minorHAnsi" w:hAnsiTheme="minorHAnsi" w:cstheme="minorHAnsi"/>
          <w:spacing w:val="1"/>
          <w:sz w:val="22"/>
          <w:szCs w:val="22"/>
          <w:lang w:val="ru-RU"/>
        </w:rPr>
        <w:t xml:space="preserve">, при этом </w:t>
      </w:r>
      <w:r w:rsidRPr="000408F9">
        <w:rPr>
          <w:rFonts w:asciiTheme="minorHAnsi" w:eastAsia="Calibri" w:hAnsiTheme="minorHAnsi" w:cstheme="minorHAnsi"/>
          <w:sz w:val="22"/>
          <w:szCs w:val="22"/>
          <w:lang w:val="ru-RU"/>
        </w:rPr>
        <w:t>никогда не отключать от сети.</w:t>
      </w:r>
    </w:p>
    <w:p w:rsidR="000408F9" w:rsidRPr="000408F9" w:rsidRDefault="000408F9" w:rsidP="00BD2C3C">
      <w:pPr>
        <w:ind w:firstLine="680"/>
        <w:jc w:val="both"/>
        <w:rPr>
          <w:rFonts w:asciiTheme="minorHAnsi" w:eastAsia="Calibri" w:hAnsiTheme="minorHAnsi" w:cstheme="minorHAnsi"/>
          <w:position w:val="1"/>
          <w:sz w:val="22"/>
          <w:szCs w:val="22"/>
          <w:lang w:val="ru-RU"/>
        </w:rPr>
      </w:pPr>
      <w:r w:rsidRPr="000408F9">
        <w:rPr>
          <w:rFonts w:asciiTheme="minorHAnsi" w:eastAsia="Calibri" w:hAnsiTheme="minorHAnsi" w:cstheme="minorHAnsi"/>
          <w:sz w:val="22"/>
          <w:szCs w:val="22"/>
          <w:lang w:val="ru-RU"/>
        </w:rPr>
        <w:t>Программирование производится посредством копки МЕНЮ (</w:t>
      </w:r>
      <w:r w:rsidRPr="000408F9">
        <w:rPr>
          <w:rFonts w:asciiTheme="minorHAnsi" w:eastAsia="Calibri" w:hAnsiTheme="minorHAnsi" w:cstheme="minorHAnsi"/>
          <w:sz w:val="22"/>
          <w:szCs w:val="22"/>
        </w:rPr>
        <w:t>Men</w:t>
      </w:r>
      <w:r w:rsidRPr="000408F9">
        <w:rPr>
          <w:rFonts w:asciiTheme="minorHAnsi" w:eastAsia="Calibri" w:hAnsiTheme="minorHAnsi" w:cstheme="minorHAnsi"/>
          <w:sz w:val="22"/>
          <w:szCs w:val="22"/>
          <w:lang w:val="ru-RU"/>
        </w:rPr>
        <w:t xml:space="preserve">ú) </w:t>
      </w:r>
      <w:r w:rsidRPr="000408F9">
        <w:rPr>
          <w:rFonts w:asciiTheme="minorHAnsi" w:eastAsia="Calibri" w:hAnsiTheme="minorHAnsi" w:cstheme="minorHAnsi"/>
          <w:position w:val="1"/>
          <w:sz w:val="22"/>
          <w:szCs w:val="22"/>
          <w:lang w:val="ru-RU"/>
        </w:rPr>
        <w:t>(</w:t>
      </w:r>
      <w:r w:rsidRPr="000408F9">
        <w:rPr>
          <w:rFonts w:ascii="CombiNumeralsEco4" w:hAnsi="CombiNumeralsEco4"/>
          <w:lang w:val="es-ES_tradnl"/>
        </w:rPr>
        <w:t></w:t>
      </w:r>
      <w:r w:rsidRPr="000408F9">
        <w:rPr>
          <w:rFonts w:asciiTheme="minorHAnsi" w:eastAsia="Calibri" w:hAnsiTheme="minorHAnsi" w:cstheme="minorHAnsi"/>
          <w:position w:val="1"/>
          <w:sz w:val="22"/>
          <w:szCs w:val="22"/>
          <w:lang w:val="ru-RU"/>
        </w:rPr>
        <w:t>) см. пункт 8 инструкций по применению).</w:t>
      </w:r>
    </w:p>
    <w:p w:rsidR="000408F9" w:rsidRPr="000408F9" w:rsidRDefault="000408F9" w:rsidP="00BD2C3C">
      <w:pPr>
        <w:ind w:firstLine="680"/>
        <w:jc w:val="both"/>
        <w:rPr>
          <w:rFonts w:asciiTheme="minorHAnsi" w:eastAsia="Calibri" w:hAnsiTheme="minorHAnsi" w:cstheme="minorHAnsi"/>
          <w:sz w:val="22"/>
          <w:szCs w:val="22"/>
          <w:lang w:val="ru-RU"/>
        </w:rPr>
      </w:pPr>
      <w:r w:rsidRPr="000408F9">
        <w:rPr>
          <w:rFonts w:asciiTheme="minorHAnsi" w:eastAsia="Calibri" w:hAnsiTheme="minorHAnsi" w:cstheme="minorHAnsi"/>
          <w:sz w:val="22"/>
          <w:szCs w:val="22"/>
          <w:lang w:val="ru-RU"/>
        </w:rPr>
        <w:t>В любом случае и после этого краткого объяснения, рекомендуется  внимательно изучить это руководств по монтажу и эксплуатации, чтобы избежать ошибок при установке и управлении.</w:t>
      </w:r>
    </w:p>
    <w:p w:rsidR="000408F9" w:rsidRPr="000408F9" w:rsidRDefault="000408F9" w:rsidP="00BD2C3C">
      <w:pPr>
        <w:rPr>
          <w:rFonts w:asciiTheme="minorHAnsi" w:hAnsiTheme="minorHAnsi"/>
          <w:sz w:val="22"/>
          <w:szCs w:val="22"/>
          <w:lang w:val="ru-RU"/>
        </w:rPr>
      </w:pPr>
      <w:r w:rsidRPr="000408F9">
        <w:rPr>
          <w:rFonts w:asciiTheme="minorHAnsi" w:hAnsiTheme="minorHAnsi"/>
          <w:noProof/>
          <w:sz w:val="22"/>
          <w:szCs w:val="22"/>
        </w:rPr>
        <w:drawing>
          <wp:anchor distT="0" distB="0" distL="114300" distR="114300" simplePos="0" relativeHeight="251674624" behindDoc="0" locked="0" layoutInCell="1" allowOverlap="1">
            <wp:simplePos x="0" y="0"/>
            <wp:positionH relativeFrom="column">
              <wp:align>center</wp:align>
            </wp:positionH>
            <wp:positionV relativeFrom="paragraph">
              <wp:posOffset>73343</wp:posOffset>
            </wp:positionV>
            <wp:extent cx="3851431" cy="1995523"/>
            <wp:effectExtent l="19050" t="0" r="0" b="0"/>
            <wp:wrapNone/>
            <wp:docPr id="16" name="546 Imagen" descr="Teclado Manu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 Manual.wmf"/>
                    <pic:cNvPicPr/>
                  </pic:nvPicPr>
                  <pic:blipFill>
                    <a:blip r:embed="rId15" cstate="print"/>
                    <a:stretch>
                      <a:fillRect/>
                    </a:stretch>
                  </pic:blipFill>
                  <pic:spPr>
                    <a:xfrm>
                      <a:off x="0" y="0"/>
                      <a:ext cx="3851431" cy="1995523"/>
                    </a:xfrm>
                    <a:prstGeom prst="rect">
                      <a:avLst/>
                    </a:prstGeom>
                  </pic:spPr>
                </pic:pic>
              </a:graphicData>
            </a:graphic>
          </wp:anchor>
        </w:drawing>
      </w: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C7541B" w:rsidRDefault="000408F9" w:rsidP="00BD2C3C">
      <w:pPr>
        <w:rPr>
          <w:rFonts w:asciiTheme="minorHAnsi" w:hAnsiTheme="minorHAnsi"/>
          <w:sz w:val="22"/>
          <w:szCs w:val="22"/>
          <w:lang w:val="ru-RU"/>
        </w:rPr>
      </w:pPr>
    </w:p>
    <w:p w:rsidR="000408F9" w:rsidRPr="00C7541B"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lang w:val="ru-RU"/>
        </w:rPr>
      </w:pPr>
    </w:p>
    <w:tbl>
      <w:tblPr>
        <w:tblpPr w:leftFromText="142" w:rightFromText="142" w:vertAnchor="text" w:horzAnchor="page" w:tblpXSpec="center" w:tblpY="1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position w:val="1"/>
                <w:sz w:val="22"/>
                <w:szCs w:val="22"/>
                <w:lang w:val="ru-RU"/>
              </w:rPr>
              <w:t>Кнопка Меню</w:t>
            </w:r>
            <w:r w:rsidRPr="000408F9">
              <w:rPr>
                <w:rFonts w:asciiTheme="minorHAnsi" w:eastAsia="Calibri" w:hAnsiTheme="minorHAnsi" w:cs="Calibri"/>
                <w:position w:val="1"/>
                <w:sz w:val="22"/>
                <w:szCs w:val="22"/>
              </w:rPr>
              <w:t>.</w:t>
            </w:r>
          </w:p>
        </w:tc>
      </w:tr>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sz w:val="22"/>
                <w:szCs w:val="22"/>
                <w:lang w:val="ru-RU"/>
              </w:rPr>
              <w:t>Кнопка</w:t>
            </w:r>
            <w:r w:rsidRPr="000408F9">
              <w:rPr>
                <w:rFonts w:asciiTheme="minorHAnsi" w:eastAsia="Calibri" w:hAnsiTheme="minorHAnsi" w:cs="Calibri"/>
                <w:sz w:val="22"/>
                <w:szCs w:val="22"/>
              </w:rPr>
              <w:t xml:space="preserve"> </w:t>
            </w:r>
            <w:r w:rsidRPr="000408F9">
              <w:rPr>
                <w:rFonts w:asciiTheme="minorHAnsi" w:eastAsia="Calibri" w:hAnsiTheme="minorHAnsi" w:cs="Calibri"/>
                <w:sz w:val="22"/>
                <w:szCs w:val="22"/>
                <w:lang w:val="ru-RU"/>
              </w:rPr>
              <w:t>Вкл</w:t>
            </w:r>
            <w:r w:rsidRPr="000408F9">
              <w:rPr>
                <w:rFonts w:asciiTheme="minorHAnsi" w:eastAsia="Calibri" w:hAnsiTheme="minorHAnsi" w:cs="Calibri"/>
                <w:sz w:val="22"/>
                <w:szCs w:val="22"/>
              </w:rPr>
              <w:t>. –</w:t>
            </w:r>
            <w:r w:rsidRPr="000408F9">
              <w:rPr>
                <w:rFonts w:asciiTheme="minorHAnsi" w:eastAsia="Calibri" w:hAnsiTheme="minorHAnsi" w:cs="Calibri"/>
                <w:spacing w:val="1"/>
                <w:sz w:val="22"/>
                <w:szCs w:val="22"/>
              </w:rPr>
              <w:t xml:space="preserve"> </w:t>
            </w:r>
            <w:r w:rsidRPr="000408F9">
              <w:rPr>
                <w:rFonts w:asciiTheme="minorHAnsi" w:eastAsia="Calibri" w:hAnsiTheme="minorHAnsi" w:cs="Calibri"/>
                <w:sz w:val="22"/>
                <w:szCs w:val="22"/>
                <w:lang w:val="ru-RU"/>
              </w:rPr>
              <w:t>Выкл</w:t>
            </w:r>
            <w:r w:rsidRPr="000408F9">
              <w:rPr>
                <w:rFonts w:asciiTheme="minorHAnsi" w:eastAsia="Calibri" w:hAnsiTheme="minorHAnsi" w:cs="Calibri"/>
                <w:sz w:val="22"/>
                <w:szCs w:val="22"/>
              </w:rPr>
              <w:t>.</w:t>
            </w:r>
          </w:p>
        </w:tc>
      </w:tr>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sz w:val="22"/>
                <w:szCs w:val="22"/>
                <w:lang w:val="ru-RU"/>
              </w:rPr>
              <w:t>Кнопка уменьшения подачи топлива</w:t>
            </w:r>
            <w:r w:rsidRPr="000408F9">
              <w:rPr>
                <w:rFonts w:asciiTheme="minorHAnsi" w:eastAsia="Calibri" w:hAnsiTheme="minorHAnsi" w:cs="Calibri"/>
                <w:sz w:val="22"/>
                <w:szCs w:val="22"/>
              </w:rPr>
              <w:t>.</w:t>
            </w:r>
          </w:p>
        </w:tc>
      </w:tr>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sz w:val="22"/>
                <w:szCs w:val="22"/>
                <w:lang w:val="ru-RU"/>
              </w:rPr>
              <w:t>Кнопка увеличения подачи топлива</w:t>
            </w:r>
            <w:r w:rsidRPr="000408F9">
              <w:rPr>
                <w:rFonts w:asciiTheme="minorHAnsi" w:eastAsia="Calibri" w:hAnsiTheme="minorHAnsi" w:cs="Calibri"/>
                <w:sz w:val="22"/>
                <w:szCs w:val="22"/>
              </w:rPr>
              <w:t>.</w:t>
            </w:r>
          </w:p>
        </w:tc>
      </w:tr>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sz w:val="22"/>
                <w:szCs w:val="22"/>
              </w:rPr>
              <w:t>Жидкокристаллический дисплей.</w:t>
            </w:r>
          </w:p>
        </w:tc>
      </w:tr>
      <w:tr w:rsidR="000408F9" w:rsidRPr="000408F9" w:rsidTr="00677C1E">
        <w:trPr>
          <w:trHeight w:val="113"/>
          <w:jc w:val="center"/>
        </w:trPr>
        <w:tc>
          <w:tcPr>
            <w:tcW w:w="534" w:type="dxa"/>
            <w:noWrap/>
            <w:tcMar>
              <w:left w:w="85" w:type="dxa"/>
              <w:right w:w="85" w:type="dxa"/>
            </w:tcMar>
            <w:vAlign w:val="bottom"/>
          </w:tcPr>
          <w:p w:rsidR="000408F9" w:rsidRPr="000408F9" w:rsidRDefault="000408F9" w:rsidP="00BD2C3C">
            <w:pPr>
              <w:jc w:val="center"/>
              <w:rPr>
                <w:rFonts w:ascii="CombiNumeralsEco4" w:hAnsi="CombiNumeralsEco4"/>
                <w:sz w:val="28"/>
                <w:szCs w:val="28"/>
                <w:lang w:val="es-ES_tradnl"/>
              </w:rPr>
            </w:pPr>
            <w:r w:rsidRPr="000408F9">
              <w:rPr>
                <w:rFonts w:ascii="CombiNumeralsEco4" w:hAnsi="CombiNumeralsEco4"/>
                <w:sz w:val="28"/>
                <w:szCs w:val="28"/>
                <w:lang w:val="es-ES_tradnl"/>
              </w:rPr>
              <w:t></w:t>
            </w:r>
          </w:p>
        </w:tc>
        <w:tc>
          <w:tcPr>
            <w:tcW w:w="4366" w:type="dxa"/>
            <w:noWrap/>
            <w:tcMar>
              <w:left w:w="85" w:type="dxa"/>
              <w:right w:w="85" w:type="dxa"/>
            </w:tcMar>
            <w:vAlign w:val="center"/>
          </w:tcPr>
          <w:p w:rsidR="000408F9" w:rsidRPr="000408F9" w:rsidRDefault="000408F9" w:rsidP="00BD2C3C">
            <w:pPr>
              <w:jc w:val="both"/>
              <w:rPr>
                <w:rFonts w:asciiTheme="minorHAnsi" w:hAnsiTheme="minorHAnsi"/>
                <w:lang w:val="es-ES_tradnl"/>
              </w:rPr>
            </w:pPr>
            <w:r w:rsidRPr="000408F9">
              <w:rPr>
                <w:rFonts w:asciiTheme="minorHAnsi" w:eastAsia="Calibri" w:hAnsiTheme="minorHAnsi" w:cs="Calibri"/>
                <w:sz w:val="22"/>
                <w:szCs w:val="22"/>
              </w:rPr>
              <w:t>Инфракрасный приемник.</w:t>
            </w:r>
          </w:p>
        </w:tc>
      </w:tr>
    </w:tbl>
    <w:p w:rsidR="000408F9" w:rsidRPr="000408F9" w:rsidRDefault="000408F9" w:rsidP="00BD2C3C">
      <w:pPr>
        <w:rPr>
          <w:rFonts w:asciiTheme="minorHAnsi" w:hAnsiTheme="minorHAnsi"/>
          <w:sz w:val="22"/>
          <w:szCs w:val="22"/>
        </w:rPr>
      </w:pPr>
    </w:p>
    <w:p w:rsidR="000408F9" w:rsidRPr="000408F9" w:rsidRDefault="000408F9" w:rsidP="00BD2C3C">
      <w:pPr>
        <w:rPr>
          <w:rFonts w:asciiTheme="minorHAnsi" w:hAnsiTheme="minorHAnsi"/>
          <w:sz w:val="22"/>
          <w:szCs w:val="22"/>
        </w:rPr>
      </w:pPr>
    </w:p>
    <w:p w:rsidR="000408F9" w:rsidRPr="000408F9" w:rsidRDefault="000408F9" w:rsidP="00BD2C3C">
      <w:pPr>
        <w:rPr>
          <w:rFonts w:asciiTheme="minorHAnsi" w:hAnsiTheme="minorHAnsi"/>
          <w:sz w:val="22"/>
          <w:szCs w:val="22"/>
          <w:lang w:val="ru-RU"/>
        </w:rPr>
      </w:pPr>
    </w:p>
    <w:p w:rsidR="000408F9" w:rsidRPr="000408F9" w:rsidRDefault="000408F9" w:rsidP="00BD2C3C">
      <w:pPr>
        <w:rPr>
          <w:rFonts w:asciiTheme="minorHAnsi" w:hAnsiTheme="minorHAnsi"/>
          <w:sz w:val="22"/>
          <w:szCs w:val="22"/>
        </w:rPr>
      </w:pPr>
    </w:p>
    <w:p w:rsidR="000408F9" w:rsidRPr="000408F9" w:rsidRDefault="000408F9" w:rsidP="00BD2C3C">
      <w:pPr>
        <w:rPr>
          <w:rFonts w:asciiTheme="minorHAnsi" w:eastAsia="Calibri" w:hAnsiTheme="minorHAnsi" w:cs="Calibri"/>
          <w:sz w:val="22"/>
          <w:szCs w:val="22"/>
          <w:lang w:val="ru-RU"/>
        </w:rPr>
      </w:pPr>
    </w:p>
    <w:p w:rsidR="000408F9" w:rsidRPr="000408F9" w:rsidRDefault="000408F9" w:rsidP="00BD2C3C">
      <w:pPr>
        <w:rPr>
          <w:rFonts w:asciiTheme="minorHAnsi" w:eastAsia="Calibri" w:hAnsiTheme="minorHAnsi" w:cs="Calibri"/>
          <w:sz w:val="22"/>
          <w:szCs w:val="22"/>
          <w:lang w:val="ru-RU"/>
        </w:rPr>
      </w:pPr>
    </w:p>
    <w:p w:rsidR="000408F9" w:rsidRPr="000408F9" w:rsidRDefault="000408F9" w:rsidP="00BD2C3C">
      <w:pPr>
        <w:rPr>
          <w:rFonts w:asciiTheme="minorHAnsi" w:hAnsiTheme="minorHAnsi"/>
          <w:sz w:val="22"/>
          <w:szCs w:val="22"/>
        </w:rPr>
      </w:pPr>
    </w:p>
    <w:tbl>
      <w:tblPr>
        <w:tblW w:w="0" w:type="auto"/>
        <w:tblBorders>
          <w:insideV w:val="single" w:sz="4" w:space="0" w:color="000000" w:themeColor="text1"/>
        </w:tblBorders>
        <w:tblCellMar>
          <w:left w:w="28" w:type="dxa"/>
          <w:right w:w="28" w:type="dxa"/>
        </w:tblCellMar>
        <w:tblLook w:val="04A0"/>
      </w:tblPr>
      <w:tblGrid>
        <w:gridCol w:w="533"/>
        <w:gridCol w:w="7781"/>
        <w:gridCol w:w="1151"/>
        <w:gridCol w:w="1057"/>
      </w:tblGrid>
      <w:tr w:rsidR="006D6D60" w:rsidRPr="006D6D60" w:rsidTr="00677C1E">
        <w:trPr>
          <w:trHeight w:val="20"/>
        </w:trPr>
        <w:tc>
          <w:tcPr>
            <w:tcW w:w="10523" w:type="dxa"/>
            <w:gridSpan w:val="4"/>
          </w:tcPr>
          <w:p w:rsidR="006D6D60" w:rsidRPr="006D6D60" w:rsidRDefault="006D6D60" w:rsidP="00BD2C3C">
            <w:pPr>
              <w:jc w:val="center"/>
              <w:rPr>
                <w:rFonts w:asciiTheme="minorHAnsi" w:hAnsiTheme="minorHAnsi"/>
                <w:sz w:val="28"/>
                <w:szCs w:val="28"/>
                <w:lang w:val="es-ES_tradnl"/>
              </w:rPr>
            </w:pPr>
            <w:r w:rsidRPr="006D6D60">
              <w:rPr>
                <w:rFonts w:asciiTheme="minorHAnsi" w:hAnsiTheme="minorHAnsi"/>
                <w:sz w:val="28"/>
                <w:szCs w:val="28"/>
                <w:lang w:val="es-ES_tradnl"/>
              </w:rPr>
              <w:lastRenderedPageBreak/>
              <w:t>CUPRINS</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w:t>
            </w:r>
          </w:p>
        </w:tc>
        <w:tc>
          <w:tcPr>
            <w:tcW w:w="7782" w:type="dxa"/>
            <w:tcBorders>
              <w:left w:val="nil"/>
              <w:right w:val="nil"/>
            </w:tcBorders>
            <w:vAlign w:val="center"/>
          </w:tcPr>
          <w:p w:rsidR="006D6D60" w:rsidRPr="006D6D60" w:rsidRDefault="006D6D60" w:rsidP="00BD2C3C">
            <w:pPr>
              <w:tabs>
                <w:tab w:val="left" w:pos="680"/>
              </w:tabs>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3.-</w:t>
            </w:r>
          </w:p>
        </w:tc>
        <w:tc>
          <w:tcPr>
            <w:tcW w:w="7782" w:type="dxa"/>
            <w:tcBorders>
              <w:left w:val="nil"/>
              <w:right w:val="nil"/>
            </w:tcBorders>
            <w:vAlign w:val="center"/>
          </w:tcPr>
          <w:p w:rsidR="006D6D60" w:rsidRPr="006D6D60" w:rsidRDefault="006D6D60" w:rsidP="00BD2C3C">
            <w:pPr>
              <w:tabs>
                <w:tab w:val="left" w:pos="680"/>
              </w:tabs>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 – 4</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4.-</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 – 11</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5.-</w:t>
            </w:r>
          </w:p>
        </w:tc>
        <w:tc>
          <w:tcPr>
            <w:tcW w:w="7782" w:type="dxa"/>
            <w:tcBorders>
              <w:left w:val="nil"/>
              <w:right w:val="nil"/>
            </w:tcBorders>
            <w:vAlign w:val="center"/>
          </w:tcPr>
          <w:p w:rsidR="006D6D60" w:rsidRPr="006D6D60" w:rsidRDefault="006D6D60" w:rsidP="00BD2C3C">
            <w:pPr>
              <w:tabs>
                <w:tab w:val="left" w:pos="680"/>
              </w:tabs>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11 – 12</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6.-</w:t>
            </w:r>
          </w:p>
        </w:tc>
        <w:tc>
          <w:tcPr>
            <w:tcW w:w="7782" w:type="dxa"/>
            <w:tcBorders>
              <w:left w:val="nil"/>
              <w:right w:val="nil"/>
            </w:tcBorders>
            <w:vAlign w:val="center"/>
          </w:tcPr>
          <w:p w:rsidR="006D6D60" w:rsidRPr="006D6D60" w:rsidRDefault="006D6D60" w:rsidP="00BD2C3C">
            <w:pPr>
              <w:tabs>
                <w:tab w:val="left" w:pos="680"/>
              </w:tabs>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12 – 13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7.-</w:t>
            </w:r>
          </w:p>
        </w:tc>
        <w:tc>
          <w:tcPr>
            <w:tcW w:w="7782" w:type="dxa"/>
            <w:tcBorders>
              <w:left w:val="nil"/>
              <w:right w:val="nil"/>
            </w:tcBorders>
            <w:vAlign w:val="center"/>
          </w:tcPr>
          <w:p w:rsidR="006D6D60" w:rsidRPr="006D6D60" w:rsidRDefault="006D6D60" w:rsidP="00BD2C3C">
            <w:pPr>
              <w:tabs>
                <w:tab w:val="left" w:pos="680"/>
              </w:tabs>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 xml:space="preserve">страница </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13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8.-</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13 – 19</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9.-</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19 – 20</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10.-</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21</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11.-</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21 – 26</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12.-</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26 – 31</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13.-</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32 – 33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14.-</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34</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15.-</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it-IT"/>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35</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16.-</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36</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17.-</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it-IT"/>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37</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18.-</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38</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19.-</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39</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20.-</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40</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21.-</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it-IT"/>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41</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22.-</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42</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23.-</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43</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24.-</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44</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25.-</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45</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26.-</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es-ES_tradnl"/>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es-ES_tradnl"/>
              </w:rPr>
            </w:pPr>
            <w:r w:rsidRPr="006D6D60">
              <w:rPr>
                <w:rFonts w:asciiTheme="minorHAnsi" w:hAnsiTheme="minorHAnsi"/>
                <w:sz w:val="28"/>
                <w:szCs w:val="28"/>
                <w:lang w:val="es-ES_tradnl"/>
              </w:rPr>
              <w:t>46</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es-ES_tradnl"/>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es-ES_tradnl"/>
              </w:rPr>
            </w:pPr>
          </w:p>
        </w:tc>
        <w:tc>
          <w:tcPr>
            <w:tcW w:w="1057" w:type="dxa"/>
            <w:tcBorders>
              <w:left w:val="nil"/>
            </w:tcBorders>
            <w:vAlign w:val="center"/>
          </w:tcPr>
          <w:p w:rsidR="006D6D60" w:rsidRPr="006D6D60" w:rsidRDefault="006D6D60" w:rsidP="00BD2C3C">
            <w:pPr>
              <w:rPr>
                <w:rFonts w:asciiTheme="minorHAnsi" w:hAnsiTheme="minorHAnsi"/>
                <w:sz w:val="14"/>
                <w:szCs w:val="16"/>
                <w:lang w:val="es-ES_tradnl"/>
              </w:rPr>
            </w:pP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28"/>
                <w:szCs w:val="28"/>
                <w:lang w:val="it-IT"/>
              </w:rPr>
            </w:pPr>
            <w:r w:rsidRPr="006D6D60">
              <w:rPr>
                <w:rFonts w:asciiTheme="minorHAnsi" w:hAnsiTheme="minorHAnsi"/>
                <w:sz w:val="28"/>
                <w:szCs w:val="28"/>
                <w:lang w:val="it-IT"/>
              </w:rPr>
              <w:t xml:space="preserve">27.-    </w:t>
            </w:r>
          </w:p>
        </w:tc>
        <w:tc>
          <w:tcPr>
            <w:tcW w:w="7782" w:type="dxa"/>
            <w:tcBorders>
              <w:left w:val="nil"/>
              <w:right w:val="nil"/>
            </w:tcBorders>
            <w:vAlign w:val="center"/>
          </w:tcPr>
          <w:p w:rsidR="006D6D60" w:rsidRPr="006D6D60" w:rsidRDefault="006D6D60" w:rsidP="00BD2C3C">
            <w:pPr>
              <w:jc w:val="both"/>
              <w:rPr>
                <w:rFonts w:asciiTheme="minorHAnsi" w:hAnsiTheme="minorHAnsi"/>
                <w:sz w:val="28"/>
                <w:szCs w:val="28"/>
                <w:lang w:val="it-IT"/>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28"/>
                <w:szCs w:val="28"/>
                <w:lang w:val="it-IT"/>
              </w:rPr>
            </w:pPr>
            <w:r w:rsidRPr="006D6D60">
              <w:rPr>
                <w:rFonts w:asciiTheme="minorHAnsi" w:hAnsiTheme="minorHAnsi"/>
                <w:sz w:val="28"/>
                <w:szCs w:val="28"/>
                <w:lang w:val="es-ES_tradnl"/>
              </w:rPr>
              <w:t>страница</w:t>
            </w:r>
          </w:p>
        </w:tc>
        <w:tc>
          <w:tcPr>
            <w:tcW w:w="1057" w:type="dxa"/>
            <w:tcBorders>
              <w:left w:val="nil"/>
            </w:tcBorders>
            <w:vAlign w:val="center"/>
          </w:tcPr>
          <w:p w:rsidR="006D6D60" w:rsidRPr="006D6D60" w:rsidRDefault="006D6D60" w:rsidP="00BD2C3C">
            <w:pPr>
              <w:rPr>
                <w:rFonts w:asciiTheme="minorHAnsi" w:hAnsiTheme="minorHAnsi"/>
                <w:sz w:val="28"/>
                <w:szCs w:val="28"/>
                <w:lang w:val="it-IT"/>
              </w:rPr>
            </w:pPr>
            <w:r w:rsidRPr="006D6D60">
              <w:rPr>
                <w:rFonts w:asciiTheme="minorHAnsi" w:hAnsiTheme="minorHAnsi"/>
                <w:sz w:val="28"/>
                <w:szCs w:val="28"/>
                <w:lang w:val="it-IT"/>
              </w:rPr>
              <w:t>47</w:t>
            </w:r>
          </w:p>
        </w:tc>
      </w:tr>
      <w:tr w:rsidR="006D6D60" w:rsidRPr="006D6D60" w:rsidTr="00677C1E">
        <w:trPr>
          <w:trHeight w:val="20"/>
        </w:trPr>
        <w:tc>
          <w:tcPr>
            <w:tcW w:w="533" w:type="dxa"/>
            <w:tcBorders>
              <w:right w:val="nil"/>
            </w:tcBorders>
            <w:vAlign w:val="center"/>
          </w:tcPr>
          <w:p w:rsidR="006D6D60" w:rsidRPr="006D6D60" w:rsidRDefault="006D6D60" w:rsidP="00BD2C3C">
            <w:pPr>
              <w:jc w:val="right"/>
              <w:rPr>
                <w:rFonts w:asciiTheme="minorHAnsi" w:hAnsiTheme="minorHAnsi"/>
                <w:sz w:val="14"/>
                <w:szCs w:val="16"/>
                <w:lang w:val="it-IT"/>
              </w:rPr>
            </w:pPr>
          </w:p>
        </w:tc>
        <w:tc>
          <w:tcPr>
            <w:tcW w:w="7782" w:type="dxa"/>
            <w:tcBorders>
              <w:left w:val="nil"/>
              <w:right w:val="nil"/>
            </w:tcBorders>
            <w:vAlign w:val="center"/>
          </w:tcPr>
          <w:p w:rsidR="006D6D60" w:rsidRPr="006D6D60" w:rsidRDefault="006D6D60" w:rsidP="00BD2C3C">
            <w:pPr>
              <w:jc w:val="both"/>
              <w:rPr>
                <w:rFonts w:asciiTheme="minorHAnsi" w:hAnsiTheme="minorHAnsi"/>
                <w:sz w:val="14"/>
                <w:szCs w:val="16"/>
                <w:lang w:val="it-IT"/>
              </w:rPr>
            </w:pPr>
          </w:p>
        </w:tc>
        <w:tc>
          <w:tcPr>
            <w:tcW w:w="1151" w:type="dxa"/>
            <w:tcBorders>
              <w:left w:val="nil"/>
              <w:right w:val="nil"/>
            </w:tcBorders>
            <w:vAlign w:val="center"/>
          </w:tcPr>
          <w:p w:rsidR="006D6D60" w:rsidRPr="006D6D60" w:rsidRDefault="006D6D60" w:rsidP="00BD2C3C">
            <w:pPr>
              <w:jc w:val="right"/>
              <w:rPr>
                <w:rFonts w:asciiTheme="minorHAnsi" w:hAnsiTheme="minorHAnsi"/>
                <w:sz w:val="14"/>
                <w:szCs w:val="16"/>
                <w:lang w:val="it-IT"/>
              </w:rPr>
            </w:pPr>
          </w:p>
        </w:tc>
        <w:tc>
          <w:tcPr>
            <w:tcW w:w="1057" w:type="dxa"/>
            <w:tcBorders>
              <w:left w:val="nil"/>
            </w:tcBorders>
            <w:vAlign w:val="center"/>
          </w:tcPr>
          <w:p w:rsidR="006D6D60" w:rsidRPr="006D6D60" w:rsidRDefault="006D6D60" w:rsidP="00BD2C3C">
            <w:pPr>
              <w:rPr>
                <w:rFonts w:asciiTheme="minorHAnsi" w:hAnsiTheme="minorHAnsi"/>
                <w:sz w:val="14"/>
                <w:szCs w:val="16"/>
                <w:lang w:val="it-IT"/>
              </w:rPr>
            </w:pPr>
          </w:p>
        </w:tc>
      </w:tr>
    </w:tbl>
    <w:p w:rsidR="000408F9" w:rsidRPr="000408F9" w:rsidRDefault="000408F9" w:rsidP="00BD2C3C">
      <w:pPr>
        <w:jc w:val="both"/>
        <w:rPr>
          <w:rFonts w:asciiTheme="minorHAnsi" w:hAnsiTheme="minorHAnsi"/>
          <w:sz w:val="22"/>
          <w:szCs w:val="22"/>
        </w:rPr>
      </w:pPr>
    </w:p>
    <w:p w:rsidR="00677C1E" w:rsidRPr="006D6D60" w:rsidRDefault="006D6D60" w:rsidP="00BD2C3C">
      <w:pPr>
        <w:jc w:val="center"/>
        <w:rPr>
          <w:rFonts w:asciiTheme="minorHAnsi" w:hAnsiTheme="minorHAnsi"/>
          <w:color w:val="FF0000"/>
          <w:sz w:val="22"/>
          <w:szCs w:val="22"/>
        </w:rPr>
      </w:pPr>
      <w:r w:rsidRPr="006D6D60">
        <w:rPr>
          <w:rFonts w:asciiTheme="minorHAnsi" w:hAnsiTheme="minorHAnsi"/>
          <w:color w:val="FF0000"/>
          <w:sz w:val="22"/>
          <w:szCs w:val="22"/>
        </w:rPr>
        <w:t>Lunes, 21 de enero de 2013</w:t>
      </w:r>
    </w:p>
    <w:p w:rsidR="00845D82" w:rsidRPr="00845D82" w:rsidRDefault="00845D82" w:rsidP="00BD2C3C">
      <w:pPr>
        <w:pStyle w:val="Prrafodelista"/>
        <w:numPr>
          <w:ilvl w:val="0"/>
          <w:numId w:val="1"/>
        </w:numPr>
        <w:tabs>
          <w:tab w:val="left" w:pos="0"/>
        </w:tabs>
        <w:spacing w:after="0" w:line="240" w:lineRule="auto"/>
        <w:ind w:left="680" w:hanging="680"/>
        <w:jc w:val="both"/>
        <w:rPr>
          <w:rFonts w:eastAsia="Calibri" w:cs="Calibri"/>
          <w:sz w:val="28"/>
          <w:szCs w:val="28"/>
          <w:lang w:val="ru-RU"/>
        </w:rPr>
      </w:pPr>
      <w:bookmarkStart w:id="0" w:name="Ruso01"/>
      <w:r w:rsidRPr="00845D82">
        <w:rPr>
          <w:rFonts w:eastAsia="Calibri" w:cs="Calibri"/>
          <w:b/>
          <w:bCs/>
          <w:sz w:val="28"/>
          <w:szCs w:val="28"/>
          <w:lang w:val="ru-RU"/>
        </w:rPr>
        <w:lastRenderedPageBreak/>
        <w:t>ИМЕЙТЕ В ВИДУ ЧТО...</w:t>
      </w:r>
    </w:p>
    <w:bookmarkEnd w:id="0"/>
    <w:p w:rsidR="00845D82" w:rsidRPr="00845D82" w:rsidRDefault="00845D82" w:rsidP="00BD2C3C">
      <w:pPr>
        <w:tabs>
          <w:tab w:val="left" w:pos="1190"/>
        </w:tabs>
        <w:rPr>
          <w:rFonts w:asciiTheme="minorHAnsi" w:eastAsia="Calibri" w:hAnsiTheme="minorHAnsi"/>
          <w:sz w:val="22"/>
          <w:szCs w:val="22"/>
        </w:rPr>
      </w:pP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Ваша печь разработана для сжигания деревянных пеллет.</w:t>
      </w: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 xml:space="preserve">Чтобы предотвратить возможность аварии необходимо провести корректную установку, следуя инструкциям, приведенным в данном руководстве. Ваш дилер </w:t>
      </w:r>
      <w:r w:rsidRPr="00845D82">
        <w:rPr>
          <w:rFonts w:asciiTheme="minorHAnsi" w:eastAsia="Calibri" w:hAnsiTheme="minorHAnsi" w:cs="Calibri"/>
          <w:b/>
          <w:i/>
          <w:sz w:val="22"/>
          <w:szCs w:val="22"/>
          <w:lang w:val="ru-RU"/>
        </w:rPr>
        <w:t xml:space="preserve">ECOFOREST </w:t>
      </w:r>
      <w:r w:rsidRPr="00845D82">
        <w:rPr>
          <w:rFonts w:asciiTheme="minorHAnsi" w:eastAsia="Calibri" w:hAnsiTheme="minorHAnsi" w:cs="Calibri"/>
          <w:sz w:val="22"/>
          <w:szCs w:val="22"/>
          <w:lang w:val="ru-RU"/>
        </w:rPr>
        <w:t>готов помочь и предоставить информацию о кодах, правилах сборки и нормативах установки в вашем регионе.</w:t>
      </w: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Система отвода дымовых газов из печи работает по принципу снижения подачи давления в топку, поэтому крайне важно, что система сохраняла герметичность, для чего рекомендуется проводить периодический обзор и обеспечение надлежащей вентиляции.</w:t>
      </w:r>
    </w:p>
    <w:p w:rsidR="00845D82" w:rsidRPr="00845D82" w:rsidRDefault="00845D82" w:rsidP="00BD2C3C">
      <w:pPr>
        <w:ind w:firstLine="680"/>
        <w:jc w:val="both"/>
        <w:rPr>
          <w:rFonts w:asciiTheme="minorHAnsi" w:eastAsia="Calibri" w:hAnsiTheme="minorHAnsi" w:cs="Calibri"/>
          <w:b/>
          <w:sz w:val="22"/>
          <w:szCs w:val="22"/>
          <w:lang w:val="ru-RU"/>
        </w:rPr>
      </w:pPr>
      <w:r w:rsidRPr="00845D82">
        <w:rPr>
          <w:rFonts w:asciiTheme="minorHAnsi" w:eastAsia="Calibri" w:hAnsiTheme="minorHAnsi" w:cs="Calibri"/>
          <w:sz w:val="22"/>
          <w:szCs w:val="22"/>
          <w:lang w:val="ru-RU"/>
        </w:rPr>
        <w:t xml:space="preserve">Желательно очищать выходы для газов каждый семестр или </w:t>
      </w:r>
      <w:r w:rsidRPr="00845D82">
        <w:rPr>
          <w:rFonts w:asciiTheme="minorHAnsi" w:eastAsia="Calibri" w:hAnsiTheme="minorHAnsi" w:cs="Calibri"/>
          <w:b/>
          <w:sz w:val="22"/>
          <w:szCs w:val="22"/>
          <w:lang w:val="ru-RU"/>
        </w:rPr>
        <w:t>после 500 кг топлива</w:t>
      </w:r>
      <w:r w:rsidRPr="00845D82">
        <w:rPr>
          <w:rFonts w:asciiTheme="minorHAnsi" w:eastAsia="Calibri" w:hAnsiTheme="minorHAnsi" w:cs="Calibri"/>
          <w:sz w:val="22"/>
          <w:szCs w:val="22"/>
          <w:lang w:val="ru-RU"/>
        </w:rPr>
        <w:t xml:space="preserve">. Чтобы предотвратить возможность возникновения неисправности, </w:t>
      </w:r>
      <w:r w:rsidRPr="00845D82">
        <w:rPr>
          <w:rFonts w:asciiTheme="minorHAnsi" w:eastAsia="Calibri" w:hAnsiTheme="minorHAnsi" w:cs="Calibri"/>
          <w:b/>
          <w:sz w:val="22"/>
          <w:szCs w:val="22"/>
          <w:lang w:val="ru-RU"/>
        </w:rPr>
        <w:t xml:space="preserve">необходимо установить вертикальные дымо отводы в форме "Т" и не менее 1,5 метра трубы в вертикальном положении, </w:t>
      </w:r>
      <w:r w:rsidRPr="00845D82">
        <w:rPr>
          <w:rFonts w:asciiTheme="minorHAnsi" w:eastAsia="Calibri" w:hAnsiTheme="minorHAnsi" w:cs="Calibri"/>
          <w:b/>
          <w:sz w:val="22"/>
          <w:szCs w:val="22"/>
          <w:u w:val="single"/>
          <w:lang w:val="ru-RU"/>
        </w:rPr>
        <w:t>никогда горизонтально</w:t>
      </w:r>
      <w:r w:rsidRPr="00845D82">
        <w:rPr>
          <w:rFonts w:asciiTheme="minorHAnsi" w:eastAsia="Calibri" w:hAnsiTheme="minorHAnsi" w:cs="Calibri"/>
          <w:b/>
          <w:sz w:val="22"/>
          <w:szCs w:val="22"/>
          <w:lang w:val="ru-RU"/>
        </w:rPr>
        <w:t>. (</w:t>
      </w:r>
      <w:r w:rsidRPr="00845D82">
        <w:rPr>
          <w:rFonts w:asciiTheme="minorHAnsi" w:eastAsia="Calibri" w:hAnsiTheme="minorHAnsi" w:cs="Calibri"/>
          <w:b/>
          <w:sz w:val="22"/>
          <w:szCs w:val="22"/>
          <w:u w:val="single"/>
          <w:lang w:val="ru-RU"/>
        </w:rPr>
        <w:t>См. раздел 4</w:t>
      </w:r>
      <w:r w:rsidRPr="00845D82">
        <w:rPr>
          <w:rFonts w:asciiTheme="minorHAnsi" w:eastAsia="Calibri" w:hAnsiTheme="minorHAnsi" w:cs="Calibri"/>
          <w:b/>
          <w:sz w:val="22"/>
          <w:szCs w:val="22"/>
          <w:lang w:val="ru-RU"/>
        </w:rPr>
        <w:t>).</w:t>
      </w: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 xml:space="preserve">Электрическая розетка с заземлением должна подключаться к </w:t>
      </w:r>
      <w:r w:rsidRPr="00845D82">
        <w:rPr>
          <w:rFonts w:asciiTheme="minorHAnsi" w:eastAsia="Calibri" w:hAnsiTheme="minorHAnsi" w:cs="Arial"/>
          <w:sz w:val="22"/>
          <w:szCs w:val="22"/>
          <w:lang w:val="ru-RU"/>
        </w:rPr>
        <w:t>~</w:t>
      </w:r>
      <w:r w:rsidRPr="00845D82">
        <w:rPr>
          <w:rFonts w:asciiTheme="minorHAnsi" w:eastAsia="Calibri" w:hAnsiTheme="minorHAnsi" w:cs="Calibri"/>
          <w:sz w:val="22"/>
          <w:szCs w:val="22"/>
          <w:lang w:val="ru-RU"/>
        </w:rPr>
        <w:t xml:space="preserve"> 230/240Вт - 50 Гц. Обратите особое внимание, когда шнур питания находится под печкой в непосредственной близости с горячими точками устройства или сенсорной поверхности, которая может привести к его повреждению.</w:t>
      </w: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 xml:space="preserve">Если печь установлена </w:t>
      </w:r>
      <w:r w:rsidRPr="00845D82">
        <w:rPr>
          <w:rFonts w:asciiTheme="minorHAnsi" w:eastAsia="Calibri" w:hAnsi="Calibri" w:cs="Calibri"/>
          <w:sz w:val="22"/>
          <w:szCs w:val="22"/>
          <w:lang w:val="ru-RU"/>
        </w:rPr>
        <w:t>​​</w:t>
      </w:r>
      <w:r w:rsidRPr="00845D82">
        <w:rPr>
          <w:rFonts w:asciiTheme="minorHAnsi" w:eastAsia="Calibri" w:hAnsiTheme="minorHAnsi" w:cs="Calibri"/>
          <w:sz w:val="22"/>
          <w:szCs w:val="22"/>
          <w:lang w:val="ru-RU"/>
        </w:rPr>
        <w:t>в передвижном доме, заземление должно быть соединено с металлической частью на полу с плотным присоединением. Убедитесь, что структура дома выдерживает вес печи.</w:t>
      </w:r>
    </w:p>
    <w:p w:rsidR="00845D82" w:rsidRPr="00845D82" w:rsidRDefault="00845D82" w:rsidP="00BD2C3C">
      <w:pPr>
        <w:ind w:firstLine="680"/>
        <w:jc w:val="both"/>
        <w:rPr>
          <w:rFonts w:asciiTheme="minorHAnsi" w:eastAsia="Calibri" w:hAnsiTheme="minorHAnsi" w:cs="Calibri"/>
          <w:sz w:val="22"/>
          <w:szCs w:val="22"/>
          <w:lang w:val="ru-RU"/>
        </w:rPr>
      </w:pPr>
      <w:r w:rsidRPr="00845D82">
        <w:rPr>
          <w:rFonts w:asciiTheme="minorHAnsi" w:eastAsia="Calibri" w:hAnsiTheme="minorHAnsi" w:cs="Calibri"/>
          <w:sz w:val="22"/>
          <w:szCs w:val="22"/>
          <w:lang w:val="ru-RU"/>
        </w:rPr>
        <w:t xml:space="preserve">Удостоверьтесь в том, </w:t>
      </w:r>
      <w:r w:rsidRPr="00845D82">
        <w:rPr>
          <w:rFonts w:asciiTheme="minorHAnsi" w:eastAsia="Calibri" w:hAnsiTheme="minorHAnsi" w:cs="Calibri"/>
          <w:b/>
          <w:sz w:val="22"/>
          <w:szCs w:val="22"/>
          <w:lang w:val="ru-RU"/>
        </w:rPr>
        <w:t>что труба для отвода газов, проходящая через стены и потолки не находится в контакте с горючими материалами</w:t>
      </w:r>
      <w:r w:rsidRPr="00845D82">
        <w:rPr>
          <w:rFonts w:asciiTheme="minorHAnsi" w:eastAsia="Calibri" w:hAnsiTheme="minorHAnsi" w:cs="Calibri"/>
          <w:sz w:val="22"/>
          <w:szCs w:val="22"/>
          <w:lang w:val="ru-RU"/>
        </w:rPr>
        <w:t xml:space="preserve"> с целью избежания опасности возгорания.</w:t>
      </w:r>
    </w:p>
    <w:p w:rsidR="00845D82" w:rsidRPr="00845D82" w:rsidRDefault="00845D82" w:rsidP="00BD2C3C">
      <w:pPr>
        <w:jc w:val="both"/>
        <w:rPr>
          <w:rFonts w:asciiTheme="minorHAnsi" w:eastAsia="Calibri" w:hAnsiTheme="minorHAnsi" w:cs="Calibri"/>
          <w:sz w:val="22"/>
          <w:szCs w:val="22"/>
          <w:lang w:val="ru-RU"/>
        </w:rPr>
      </w:pPr>
    </w:p>
    <w:p w:rsidR="00845D82" w:rsidRPr="00845D82" w:rsidRDefault="00845D82" w:rsidP="00BD2C3C">
      <w:pPr>
        <w:ind w:firstLine="680"/>
        <w:jc w:val="both"/>
        <w:rPr>
          <w:rFonts w:asciiTheme="minorHAnsi" w:eastAsia="Calibri" w:hAnsiTheme="minorHAnsi" w:cs="Calibri"/>
          <w:b/>
          <w:sz w:val="22"/>
          <w:szCs w:val="22"/>
          <w:u w:val="single"/>
          <w:lang w:val="ru-RU"/>
        </w:rPr>
      </w:pPr>
      <w:r w:rsidRPr="00845D82">
        <w:rPr>
          <w:rFonts w:asciiTheme="minorHAnsi" w:eastAsia="Calibri" w:hAnsiTheme="minorHAnsi" w:cs="Calibri"/>
          <w:b/>
          <w:sz w:val="22"/>
          <w:szCs w:val="22"/>
          <w:u w:val="single"/>
          <w:lang w:val="ru-RU"/>
        </w:rPr>
        <w:t>УЧИТЫВАЯ ОТСУТСТВИЕ ПРЯМОГО КОНТРОЛЯ ПРИ УСТАНОВКЕ ПЕЧИ, ECOFOREST НЕ ГАРАНТИРУЕТ И НЕ БЕРЕТ НА СЕБЯ НИКАКИХ ОБЯЗАТЕЛЬСТВ, СВЯЗАННЫХ С ВОЗМОЖНЫМ УЩЕРБОМ, ПРИЧИНЕННЫМ В РЕЗУЛЬТАТЕ НЕПРАВИЛЬНОГО ИСПОЛЬЗОВАНИЯ ИЛИ НЕПРАВИЛЬНОЙ УСТАНОВКИ.</w:t>
      </w:r>
    </w:p>
    <w:p w:rsidR="00845D82" w:rsidRPr="00845D82" w:rsidRDefault="00845D82" w:rsidP="00BD2C3C">
      <w:pPr>
        <w:jc w:val="both"/>
        <w:rPr>
          <w:rFonts w:asciiTheme="minorHAnsi" w:eastAsia="Calibri" w:hAnsiTheme="minorHAnsi" w:cs="Calibri"/>
          <w:sz w:val="22"/>
          <w:szCs w:val="22"/>
          <w:lang w:val="ru-RU"/>
        </w:rPr>
      </w:pPr>
    </w:p>
    <w:p w:rsidR="00845D82" w:rsidRPr="00845D82" w:rsidRDefault="00845D82" w:rsidP="00BD2C3C">
      <w:pPr>
        <w:ind w:firstLine="680"/>
        <w:jc w:val="both"/>
        <w:rPr>
          <w:rFonts w:asciiTheme="minorHAnsi" w:eastAsia="Calibri" w:hAnsiTheme="minorHAnsi" w:cs="Calibri"/>
          <w:b/>
          <w:sz w:val="22"/>
          <w:szCs w:val="22"/>
          <w:u w:val="single"/>
          <w:lang w:val="ru-RU"/>
        </w:rPr>
      </w:pPr>
      <w:r w:rsidRPr="00845D82">
        <w:rPr>
          <w:rFonts w:asciiTheme="minorHAnsi" w:eastAsia="Calibri" w:hAnsiTheme="minorHAnsi" w:cs="Calibri"/>
          <w:b/>
          <w:sz w:val="22"/>
          <w:szCs w:val="22"/>
          <w:u w:val="single"/>
          <w:lang w:val="ru-RU"/>
        </w:rPr>
        <w:t>НАСТОЯТЕЛЬНО РЕКОМЕНДУЕТСЯ, ЧТОБЫ РАСЧЕТ ПО ТЕПЛОЕМКОСТИ ВАШЕЙ УСТАНОВКИ БЫЛ ПРОВЕДЕН КВАЛИФИЦИРОВАННЫМ СПЕЦИАЛИСТОМ.</w:t>
      </w:r>
    </w:p>
    <w:p w:rsidR="00845D82" w:rsidRPr="00845D82" w:rsidRDefault="00845D82" w:rsidP="00BD2C3C">
      <w:pPr>
        <w:rPr>
          <w:rFonts w:asciiTheme="minorHAnsi" w:eastAsia="Calibri" w:hAnsiTheme="minorHAnsi"/>
          <w:sz w:val="22"/>
          <w:szCs w:val="22"/>
          <w:lang w:val="ru-RU"/>
        </w:rPr>
      </w:pPr>
    </w:p>
    <w:p w:rsidR="00751FC7" w:rsidRPr="00BC5167" w:rsidRDefault="00751FC7" w:rsidP="00BD2C3C">
      <w:pPr>
        <w:tabs>
          <w:tab w:val="left" w:pos="0"/>
        </w:tabs>
        <w:ind w:left="680" w:hanging="680"/>
        <w:jc w:val="both"/>
        <w:rPr>
          <w:rFonts w:ascii="Calibri" w:eastAsia="Calibri" w:hAnsi="Calibri" w:cs="Calibri"/>
          <w:sz w:val="28"/>
          <w:szCs w:val="28"/>
          <w:lang w:val="ru-RU"/>
        </w:rPr>
      </w:pPr>
      <w:r w:rsidRPr="00BC5167">
        <w:rPr>
          <w:rFonts w:ascii="Calibri" w:eastAsia="Calibri" w:hAnsi="Calibri" w:cs="Calibri"/>
          <w:b/>
          <w:bCs/>
          <w:sz w:val="28"/>
          <w:szCs w:val="28"/>
          <w:lang w:val="ru-RU"/>
        </w:rPr>
        <w:t>2.</w:t>
      </w:r>
      <w:r w:rsidRPr="00BC5167">
        <w:rPr>
          <w:rFonts w:ascii="Calibri" w:eastAsia="Calibri" w:hAnsi="Calibri" w:cs="Calibri"/>
          <w:b/>
          <w:bCs/>
          <w:sz w:val="28"/>
          <w:szCs w:val="28"/>
          <w:lang w:val="ru-RU"/>
        </w:rPr>
        <w:tab/>
      </w:r>
      <w:bookmarkStart w:id="1" w:name="Ruso02"/>
      <w:r w:rsidRPr="00BC5167">
        <w:rPr>
          <w:rFonts w:ascii="Calibri" w:eastAsia="Calibri" w:hAnsi="Calibri" w:cs="Calibri"/>
          <w:b/>
          <w:bCs/>
          <w:sz w:val="28"/>
          <w:szCs w:val="28"/>
          <w:lang w:val="ru-RU"/>
        </w:rPr>
        <w:t>ПРЕДУПРЕЖДЕНИЯ И РЕКОМЕНДАЦИИ.</w:t>
      </w:r>
      <w:bookmarkEnd w:id="1"/>
    </w:p>
    <w:p w:rsidR="00751FC7" w:rsidRPr="00751FC7" w:rsidRDefault="00751FC7" w:rsidP="00BD2C3C">
      <w:pPr>
        <w:rPr>
          <w:rFonts w:ascii="Calibri" w:eastAsia="Calibri" w:hAnsi="Calibri"/>
          <w:sz w:val="22"/>
          <w:szCs w:val="22"/>
          <w:lang w:val="ru-RU"/>
        </w:rPr>
      </w:pPr>
    </w:p>
    <w:p w:rsidR="00751FC7" w:rsidRPr="00751FC7" w:rsidRDefault="00751FC7" w:rsidP="00BD2C3C">
      <w:pPr>
        <w:tabs>
          <w:tab w:val="left" w:pos="760"/>
        </w:tabs>
        <w:ind w:left="680" w:hanging="680"/>
        <w:jc w:val="both"/>
        <w:rPr>
          <w:rFonts w:ascii="Calibri" w:eastAsia="Calibri" w:hAnsi="Calibri" w:cs="Calibri"/>
          <w:bCs/>
          <w:sz w:val="22"/>
          <w:szCs w:val="22"/>
          <w:lang w:val="ru-RU"/>
        </w:rPr>
      </w:pPr>
      <w:r w:rsidRPr="00751FC7">
        <w:rPr>
          <w:rFonts w:ascii="Calibri" w:eastAsia="Calibri" w:hAnsi="Calibri" w:cs="Calibri"/>
          <w:b/>
          <w:bCs/>
          <w:i/>
          <w:sz w:val="22"/>
          <w:szCs w:val="22"/>
          <w:lang w:val="ru-RU"/>
        </w:rPr>
        <w:t>2.1.</w:t>
      </w:r>
      <w:r w:rsidRPr="00751FC7">
        <w:rPr>
          <w:rFonts w:ascii="Calibri" w:eastAsia="Calibri" w:hAnsi="Calibri" w:cs="Calibri"/>
          <w:b/>
          <w:bCs/>
          <w:i/>
          <w:sz w:val="22"/>
          <w:szCs w:val="22"/>
          <w:lang w:val="ru-RU"/>
        </w:rPr>
        <w:tab/>
      </w:r>
      <w:r w:rsidRPr="00751FC7">
        <w:rPr>
          <w:rFonts w:ascii="Calibri" w:eastAsia="Calibri" w:hAnsi="Calibri" w:cs="Calibri"/>
          <w:bCs/>
          <w:sz w:val="22"/>
          <w:szCs w:val="22"/>
          <w:lang w:val="ru-RU"/>
        </w:rPr>
        <w:t>Убедитесь, что печь установлена стабильно, с целью предотвратить нежелательное движение.</w:t>
      </w:r>
    </w:p>
    <w:p w:rsidR="00751FC7" w:rsidRPr="00751FC7" w:rsidRDefault="00751FC7" w:rsidP="00BD2C3C">
      <w:pPr>
        <w:ind w:left="680" w:hanging="680"/>
        <w:jc w:val="both"/>
        <w:rPr>
          <w:rFonts w:ascii="Calibri" w:eastAsia="Calibri" w:hAnsi="Calibri" w:cs="Calibri"/>
          <w:spacing w:val="15"/>
          <w:sz w:val="22"/>
          <w:szCs w:val="22"/>
          <w:lang w:val="ru-RU"/>
        </w:rPr>
      </w:pPr>
      <w:r w:rsidRPr="00751FC7">
        <w:rPr>
          <w:rFonts w:ascii="Calibri" w:eastAsia="Calibri" w:hAnsi="Calibri" w:cs="Calibri"/>
          <w:b/>
          <w:bCs/>
          <w:i/>
          <w:sz w:val="22"/>
          <w:szCs w:val="22"/>
          <w:lang w:val="ru-RU"/>
        </w:rPr>
        <w:t>2.2</w:t>
      </w:r>
      <w:r w:rsidRPr="00751FC7">
        <w:rPr>
          <w:rFonts w:ascii="Calibri" w:eastAsia="Calibri" w:hAnsi="Calibri" w:cs="Calibri"/>
          <w:b/>
          <w:bCs/>
          <w:sz w:val="22"/>
          <w:szCs w:val="22"/>
          <w:lang w:val="ru-RU"/>
        </w:rPr>
        <w:t>.</w:t>
      </w:r>
      <w:r w:rsidRPr="00751FC7">
        <w:rPr>
          <w:rFonts w:ascii="Calibri" w:eastAsia="Calibri" w:hAnsi="Calibri" w:cs="Calibri"/>
          <w:b/>
          <w:bCs/>
          <w:sz w:val="22"/>
          <w:szCs w:val="22"/>
          <w:lang w:val="ru-RU"/>
        </w:rPr>
        <w:tab/>
      </w:r>
      <w:r w:rsidRPr="00751FC7">
        <w:rPr>
          <w:rFonts w:ascii="Calibri" w:eastAsia="Calibri" w:hAnsi="Calibri" w:cs="Calibri"/>
          <w:spacing w:val="15"/>
          <w:sz w:val="22"/>
          <w:szCs w:val="22"/>
          <w:lang w:val="ru-RU"/>
        </w:rPr>
        <w:t>Никогда не используйте для зажигания вашей печи бензин, фонарное топливо, керосин, а также любое другое жидкое вещество аналогичного характера. Держите вышеперечисленные виды топлива в максимальной удаленности от печи.</w:t>
      </w:r>
    </w:p>
    <w:p w:rsidR="00751FC7" w:rsidRPr="00751FC7" w:rsidRDefault="00751FC7" w:rsidP="00BD2C3C">
      <w:pPr>
        <w:tabs>
          <w:tab w:val="left" w:pos="760"/>
        </w:tabs>
        <w:ind w:left="680" w:hanging="680"/>
        <w:jc w:val="both"/>
        <w:rPr>
          <w:rFonts w:ascii="Calibri" w:eastAsia="Calibri" w:hAnsi="Calibri" w:cs="Calibri"/>
          <w:sz w:val="22"/>
          <w:szCs w:val="22"/>
          <w:lang w:val="ru-RU"/>
        </w:rPr>
      </w:pPr>
      <w:r w:rsidRPr="00751FC7">
        <w:rPr>
          <w:rFonts w:ascii="Calibri" w:eastAsia="Calibri" w:hAnsi="Calibri" w:cs="Calibri"/>
          <w:b/>
          <w:bCs/>
          <w:i/>
          <w:sz w:val="22"/>
          <w:szCs w:val="22"/>
          <w:lang w:val="ru-RU"/>
        </w:rPr>
        <w:t>2.3.</w:t>
      </w:r>
      <w:r w:rsidRPr="00751FC7">
        <w:rPr>
          <w:rFonts w:ascii="Calibri" w:eastAsia="Calibri" w:hAnsi="Calibri" w:cs="Calibri"/>
          <w:b/>
          <w:bCs/>
          <w:i/>
          <w:sz w:val="22"/>
          <w:szCs w:val="22"/>
          <w:lang w:val="ru-RU"/>
        </w:rPr>
        <w:tab/>
      </w:r>
      <w:r w:rsidRPr="00751FC7">
        <w:rPr>
          <w:rFonts w:ascii="Calibri" w:eastAsia="Calibri" w:hAnsi="Calibri" w:cs="Calibri"/>
          <w:sz w:val="22"/>
          <w:szCs w:val="22"/>
          <w:lang w:val="ru-RU"/>
        </w:rPr>
        <w:t>Не пытайтесь зажечь если, если стекло имеет повреждения.</w:t>
      </w:r>
    </w:p>
    <w:p w:rsidR="00751FC7" w:rsidRPr="00751FC7" w:rsidRDefault="00751FC7" w:rsidP="00BD2C3C">
      <w:pPr>
        <w:tabs>
          <w:tab w:val="left" w:pos="760"/>
        </w:tabs>
        <w:ind w:left="680" w:hanging="680"/>
        <w:jc w:val="both"/>
        <w:rPr>
          <w:rFonts w:ascii="Calibri" w:eastAsia="Calibri" w:hAnsi="Calibri" w:cs="Calibri"/>
          <w:bCs/>
          <w:sz w:val="22"/>
          <w:szCs w:val="22"/>
          <w:lang w:val="ru-RU"/>
        </w:rPr>
      </w:pPr>
      <w:r w:rsidRPr="00751FC7">
        <w:rPr>
          <w:rFonts w:ascii="Calibri" w:eastAsia="Calibri" w:hAnsi="Calibri" w:cs="Calibri"/>
          <w:b/>
          <w:bCs/>
          <w:i/>
          <w:sz w:val="22"/>
          <w:szCs w:val="22"/>
          <w:lang w:val="ru-RU"/>
        </w:rPr>
        <w:t>2.4.</w:t>
      </w:r>
      <w:r w:rsidRPr="00751FC7">
        <w:rPr>
          <w:rFonts w:ascii="Calibri" w:eastAsia="Calibri" w:hAnsi="Calibri" w:cs="Calibri"/>
          <w:b/>
          <w:bCs/>
          <w:i/>
          <w:sz w:val="22"/>
          <w:szCs w:val="22"/>
          <w:lang w:val="ru-RU"/>
        </w:rPr>
        <w:tab/>
      </w:r>
      <w:r w:rsidRPr="00751FC7">
        <w:rPr>
          <w:rFonts w:ascii="Calibri" w:eastAsia="Calibri" w:hAnsi="Calibri" w:cs="Calibri"/>
          <w:bCs/>
          <w:sz w:val="22"/>
          <w:szCs w:val="22"/>
          <w:lang w:val="ru-RU"/>
        </w:rPr>
        <w:t>Убедитесь в том, что стеклянная дверь в камеру сгорания, а также дверца очистки (при касании) надежно закрыты во время работы устройства.</w:t>
      </w:r>
    </w:p>
    <w:p w:rsidR="00751FC7" w:rsidRPr="00751FC7" w:rsidRDefault="00751FC7" w:rsidP="00BD2C3C">
      <w:pPr>
        <w:tabs>
          <w:tab w:val="left" w:pos="760"/>
        </w:tabs>
        <w:ind w:left="680" w:hanging="680"/>
        <w:jc w:val="both"/>
        <w:rPr>
          <w:rFonts w:ascii="Calibri" w:eastAsia="Calibri" w:hAnsi="Calibri" w:cs="Calibri"/>
          <w:sz w:val="22"/>
          <w:szCs w:val="22"/>
          <w:lang w:val="ru-RU"/>
        </w:rPr>
      </w:pPr>
      <w:r w:rsidRPr="00751FC7">
        <w:rPr>
          <w:rFonts w:ascii="Calibri" w:eastAsia="Calibri" w:hAnsi="Calibri" w:cs="Calibri"/>
          <w:b/>
          <w:bCs/>
          <w:i/>
          <w:sz w:val="22"/>
          <w:szCs w:val="22"/>
          <w:lang w:val="ru-RU"/>
        </w:rPr>
        <w:t>2.5.</w:t>
      </w:r>
      <w:r w:rsidRPr="00751FC7">
        <w:rPr>
          <w:rFonts w:ascii="Calibri" w:eastAsia="Calibri" w:hAnsi="Calibri" w:cs="Calibri"/>
          <w:b/>
          <w:bCs/>
          <w:i/>
          <w:sz w:val="22"/>
          <w:szCs w:val="22"/>
          <w:lang w:val="ru-RU"/>
        </w:rPr>
        <w:tab/>
      </w:r>
      <w:r w:rsidRPr="00751FC7">
        <w:rPr>
          <w:rFonts w:ascii="Calibri" w:eastAsia="Calibri" w:hAnsi="Calibri" w:cs="Calibri"/>
          <w:sz w:val="22"/>
          <w:szCs w:val="22"/>
          <w:lang w:val="ru-RU"/>
        </w:rPr>
        <w:t xml:space="preserve">Не перегружайте печь, непрерывное нагревание может привести к преждевременному износу и вызвать ухудшение краски. Не смотры на то, что температура регулируется автоматически, необходимо контролировать, чтобы температура отхожа газов не превышала 250 ° </w:t>
      </w:r>
      <w:r w:rsidRPr="00751FC7">
        <w:rPr>
          <w:rFonts w:ascii="Calibri" w:eastAsia="Calibri" w:hAnsi="Calibri" w:cs="Calibri"/>
          <w:sz w:val="22"/>
          <w:szCs w:val="22"/>
        </w:rPr>
        <w:t>C</w:t>
      </w:r>
      <w:r w:rsidRPr="00751FC7">
        <w:rPr>
          <w:rFonts w:ascii="Calibri" w:eastAsia="Calibri" w:hAnsi="Calibri" w:cs="Calibri"/>
          <w:sz w:val="22"/>
          <w:szCs w:val="22"/>
          <w:lang w:val="ru-RU"/>
        </w:rPr>
        <w:t>).</w:t>
      </w:r>
    </w:p>
    <w:p w:rsidR="00751FC7" w:rsidRPr="00751FC7" w:rsidRDefault="00751FC7" w:rsidP="00BD2C3C">
      <w:pPr>
        <w:tabs>
          <w:tab w:val="left" w:pos="760"/>
        </w:tabs>
        <w:ind w:left="680" w:hanging="680"/>
        <w:jc w:val="both"/>
        <w:rPr>
          <w:rFonts w:ascii="Calibri" w:eastAsia="Calibri" w:hAnsi="Calibri" w:cs="Calibri"/>
          <w:sz w:val="22"/>
          <w:szCs w:val="22"/>
          <w:lang w:val="ru-RU"/>
        </w:rPr>
      </w:pPr>
      <w:r w:rsidRPr="00751FC7">
        <w:rPr>
          <w:rFonts w:ascii="Calibri" w:eastAsia="Calibri" w:hAnsi="Calibri" w:cs="Calibri"/>
          <w:b/>
          <w:bCs/>
          <w:i/>
          <w:sz w:val="22"/>
          <w:szCs w:val="22"/>
          <w:lang w:val="ru-RU"/>
        </w:rPr>
        <w:t>2.6.</w:t>
      </w:r>
      <w:r w:rsidRPr="00751FC7">
        <w:rPr>
          <w:rFonts w:ascii="Calibri" w:eastAsia="Calibri" w:hAnsi="Calibri" w:cs="Calibri"/>
          <w:b/>
          <w:bCs/>
          <w:i/>
          <w:sz w:val="22"/>
          <w:szCs w:val="22"/>
          <w:lang w:val="ru-RU"/>
        </w:rPr>
        <w:tab/>
      </w:r>
      <w:r w:rsidRPr="00751FC7">
        <w:rPr>
          <w:rFonts w:ascii="Calibri" w:eastAsia="Calibri" w:hAnsi="Calibri" w:cs="Calibri"/>
          <w:sz w:val="22"/>
          <w:szCs w:val="22"/>
          <w:lang w:val="ru-RU"/>
        </w:rPr>
        <w:t>Не используйте печь для сжигания мусора.</w:t>
      </w:r>
    </w:p>
    <w:p w:rsidR="00751FC7" w:rsidRPr="00751FC7" w:rsidRDefault="00751FC7" w:rsidP="00BD2C3C">
      <w:pPr>
        <w:tabs>
          <w:tab w:val="left" w:pos="760"/>
        </w:tabs>
        <w:ind w:left="680" w:hanging="680"/>
        <w:jc w:val="both"/>
        <w:rPr>
          <w:rFonts w:ascii="Calibri" w:eastAsia="Calibri" w:hAnsi="Calibri" w:cs="Calibri"/>
          <w:sz w:val="22"/>
          <w:szCs w:val="22"/>
          <w:lang w:val="ru-RU"/>
        </w:rPr>
      </w:pPr>
      <w:r w:rsidRPr="00751FC7">
        <w:rPr>
          <w:rFonts w:ascii="Calibri" w:eastAsia="Calibri" w:hAnsi="Calibri" w:cs="Calibri"/>
          <w:b/>
          <w:bCs/>
          <w:i/>
          <w:sz w:val="22"/>
          <w:szCs w:val="22"/>
          <w:lang w:val="ru-RU"/>
        </w:rPr>
        <w:t>2.7.</w:t>
      </w:r>
      <w:r w:rsidRPr="00751FC7">
        <w:rPr>
          <w:rFonts w:ascii="Calibri" w:eastAsia="Calibri" w:hAnsi="Calibri" w:cs="Calibri"/>
          <w:b/>
          <w:bCs/>
          <w:i/>
          <w:sz w:val="22"/>
          <w:szCs w:val="22"/>
          <w:lang w:val="ru-RU"/>
        </w:rPr>
        <w:tab/>
      </w:r>
      <w:r w:rsidRPr="00751FC7">
        <w:rPr>
          <w:rFonts w:ascii="Calibri" w:eastAsia="Calibri" w:hAnsi="Calibri" w:cs="Calibri"/>
          <w:sz w:val="22"/>
          <w:szCs w:val="22"/>
          <w:lang w:val="ru-RU"/>
        </w:rPr>
        <w:t xml:space="preserve">Печь должна всегда быть подключена к заземлению и иметь доступ к стабильному питанию </w:t>
      </w:r>
      <w:r w:rsidRPr="00751FC7">
        <w:rPr>
          <w:rFonts w:ascii="Arial" w:eastAsia="Calibri" w:hAnsi="Arial" w:cs="Arial"/>
          <w:sz w:val="22"/>
          <w:szCs w:val="22"/>
          <w:lang w:val="ru-RU"/>
        </w:rPr>
        <w:t>~</w:t>
      </w:r>
      <w:r w:rsidRPr="00751FC7">
        <w:rPr>
          <w:rFonts w:ascii="Calibri" w:eastAsia="Calibri" w:hAnsi="Calibri" w:cs="Calibri"/>
          <w:sz w:val="22"/>
          <w:szCs w:val="22"/>
          <w:lang w:val="ru-RU"/>
        </w:rPr>
        <w:t xml:space="preserve"> 230/240В переменного тока - 50 Гц и синусоидальной волны.</w:t>
      </w:r>
    </w:p>
    <w:p w:rsidR="006D6D60" w:rsidRDefault="00751FC7" w:rsidP="00BD2C3C">
      <w:pPr>
        <w:ind w:left="680" w:hanging="680"/>
        <w:jc w:val="both"/>
        <w:rPr>
          <w:rFonts w:asciiTheme="minorHAnsi" w:hAnsiTheme="minorHAnsi"/>
          <w:color w:val="FF0000"/>
          <w:sz w:val="22"/>
          <w:szCs w:val="22"/>
        </w:rPr>
      </w:pPr>
      <w:r w:rsidRPr="00751FC7">
        <w:rPr>
          <w:rFonts w:asciiTheme="minorHAnsi" w:hAnsiTheme="minorHAnsi"/>
          <w:b/>
          <w:i/>
          <w:sz w:val="22"/>
          <w:szCs w:val="22"/>
          <w:lang w:val="ru-RU"/>
        </w:rPr>
        <w:t>2.8.</w:t>
      </w:r>
      <w:r w:rsidRPr="00751FC7">
        <w:rPr>
          <w:rFonts w:asciiTheme="minorHAnsi" w:hAnsiTheme="minorHAnsi"/>
          <w:sz w:val="22"/>
          <w:szCs w:val="22"/>
          <w:lang w:val="ru-RU"/>
        </w:rPr>
        <w:tab/>
      </w:r>
      <w:r w:rsidRPr="00751FC7">
        <w:rPr>
          <w:rFonts w:asciiTheme="minorHAnsi" w:hAnsiTheme="minorHAnsi"/>
          <w:color w:val="FF0000"/>
          <w:sz w:val="22"/>
          <w:szCs w:val="22"/>
        </w:rPr>
        <w:t>La</w:t>
      </w:r>
      <w:r w:rsidRPr="00751FC7">
        <w:rPr>
          <w:rFonts w:asciiTheme="minorHAnsi" w:hAnsiTheme="minorHAnsi"/>
          <w:color w:val="FF0000"/>
          <w:sz w:val="22"/>
          <w:szCs w:val="22"/>
          <w:lang w:val="ru-RU"/>
        </w:rPr>
        <w:t xml:space="preserve"> </w:t>
      </w:r>
      <w:r w:rsidRPr="00751FC7">
        <w:rPr>
          <w:rFonts w:asciiTheme="minorHAnsi" w:hAnsiTheme="minorHAnsi"/>
          <w:color w:val="FF0000"/>
          <w:sz w:val="22"/>
          <w:szCs w:val="22"/>
        </w:rPr>
        <w:t>caldera</w:t>
      </w:r>
      <w:r w:rsidRPr="00751FC7">
        <w:rPr>
          <w:rFonts w:asciiTheme="minorHAnsi" w:hAnsiTheme="minorHAnsi"/>
          <w:color w:val="FF0000"/>
          <w:sz w:val="22"/>
          <w:szCs w:val="22"/>
          <w:lang w:val="ru-RU"/>
        </w:rPr>
        <w:t xml:space="preserve"> </w:t>
      </w:r>
      <w:r w:rsidRPr="00751FC7">
        <w:rPr>
          <w:rFonts w:asciiTheme="minorHAnsi" w:hAnsiTheme="minorHAnsi"/>
          <w:color w:val="FF0000"/>
          <w:sz w:val="22"/>
          <w:szCs w:val="22"/>
        </w:rPr>
        <w:t xml:space="preserve">debe encenderse al menos </w:t>
      </w:r>
      <w:r>
        <w:rPr>
          <w:rFonts w:asciiTheme="minorHAnsi" w:hAnsiTheme="minorHAnsi"/>
          <w:color w:val="FF0000"/>
          <w:sz w:val="22"/>
          <w:szCs w:val="22"/>
        </w:rPr>
        <w:t>15 días para evitar posibles condensaciones en las zonas sometidas al fuego.</w:t>
      </w:r>
    </w:p>
    <w:p w:rsidR="00751FC7" w:rsidRPr="00751FC7" w:rsidRDefault="00751FC7" w:rsidP="00BD2C3C">
      <w:pPr>
        <w:ind w:left="680" w:hanging="680"/>
        <w:jc w:val="both"/>
        <w:rPr>
          <w:rFonts w:asciiTheme="minorHAnsi" w:hAnsiTheme="minorHAnsi"/>
          <w:color w:val="FF0000"/>
          <w:sz w:val="22"/>
          <w:szCs w:val="22"/>
        </w:rPr>
      </w:pPr>
      <w:r w:rsidRPr="00751FC7">
        <w:rPr>
          <w:rFonts w:asciiTheme="minorHAnsi" w:hAnsiTheme="minorHAnsi"/>
          <w:b/>
          <w:i/>
          <w:sz w:val="22"/>
          <w:szCs w:val="22"/>
        </w:rPr>
        <w:t>2.9.</w:t>
      </w:r>
      <w:r w:rsidRPr="00751FC7">
        <w:rPr>
          <w:rFonts w:asciiTheme="minorHAnsi" w:hAnsiTheme="minorHAnsi"/>
          <w:sz w:val="22"/>
          <w:szCs w:val="22"/>
        </w:rPr>
        <w:tab/>
      </w:r>
      <w:r>
        <w:rPr>
          <w:rFonts w:asciiTheme="minorHAnsi" w:hAnsiTheme="minorHAnsi"/>
          <w:color w:val="FF0000"/>
          <w:sz w:val="22"/>
          <w:szCs w:val="22"/>
        </w:rPr>
        <w:t>Se recomienda el montaje de un manómetro en la instalación de agua, para comparar la presión del circuito con la que indica la propia caldera.</w:t>
      </w:r>
    </w:p>
    <w:p w:rsidR="00751FC7" w:rsidRPr="0036385C" w:rsidRDefault="00751FC7" w:rsidP="00BD2C3C">
      <w:pPr>
        <w:pStyle w:val="Textoindependiente3"/>
        <w:ind w:left="680" w:hanging="680"/>
        <w:rPr>
          <w:rFonts w:asciiTheme="minorHAnsi" w:hAnsiTheme="minorHAnsi"/>
          <w:color w:val="FF0000"/>
          <w:szCs w:val="22"/>
        </w:rPr>
      </w:pPr>
      <w:r w:rsidRPr="0036385C">
        <w:rPr>
          <w:rFonts w:asciiTheme="minorHAnsi" w:hAnsiTheme="minorHAnsi" w:cs="Arial"/>
          <w:b/>
          <w:i/>
          <w:color w:val="FF0000"/>
          <w:szCs w:val="22"/>
        </w:rPr>
        <w:t>2.</w:t>
      </w:r>
      <w:r>
        <w:rPr>
          <w:rFonts w:asciiTheme="minorHAnsi" w:hAnsiTheme="minorHAnsi" w:cs="Arial"/>
          <w:b/>
          <w:i/>
          <w:color w:val="FF0000"/>
          <w:szCs w:val="22"/>
        </w:rPr>
        <w:t>10</w:t>
      </w:r>
      <w:r w:rsidRPr="0036385C">
        <w:rPr>
          <w:rFonts w:asciiTheme="minorHAnsi" w:hAnsiTheme="minorHAnsi" w:cs="Arial"/>
          <w:b/>
          <w:i/>
          <w:color w:val="FF0000"/>
          <w:szCs w:val="22"/>
        </w:rPr>
        <w:tab/>
      </w:r>
      <w:r w:rsidRPr="0036385C">
        <w:rPr>
          <w:rFonts w:asciiTheme="minorHAnsi" w:hAnsiTheme="minorHAnsi"/>
          <w:color w:val="FF0000"/>
          <w:szCs w:val="22"/>
        </w:rPr>
        <w:t>Este dispositivo no ha de ser usado por niños o por personas con sus capacidades físicas, sensoriales o mentales, reducidas o con falta de experiencia y conocimiento, sin la supervisión e instrucción adecuada. Los niños deben ser supervisados, para evitar el uso del aparato como juguete.</w:t>
      </w:r>
    </w:p>
    <w:p w:rsidR="00751FC7" w:rsidRDefault="00751FC7" w:rsidP="00BD2C3C">
      <w:pPr>
        <w:ind w:left="680" w:hanging="680"/>
        <w:jc w:val="both"/>
        <w:rPr>
          <w:rFonts w:asciiTheme="minorHAnsi" w:hAnsiTheme="minorHAnsi"/>
          <w:color w:val="FF0000"/>
          <w:sz w:val="22"/>
          <w:szCs w:val="22"/>
        </w:rPr>
      </w:pPr>
      <w:r w:rsidRPr="0036385C">
        <w:rPr>
          <w:rFonts w:asciiTheme="minorHAnsi" w:hAnsiTheme="minorHAnsi" w:cs="Arial"/>
          <w:b/>
          <w:i/>
          <w:color w:val="FF0000"/>
          <w:sz w:val="22"/>
          <w:szCs w:val="22"/>
        </w:rPr>
        <w:t>2.</w:t>
      </w:r>
      <w:r>
        <w:rPr>
          <w:rFonts w:asciiTheme="minorHAnsi" w:hAnsiTheme="minorHAnsi" w:cs="Arial"/>
          <w:b/>
          <w:i/>
          <w:color w:val="FF0000"/>
          <w:sz w:val="22"/>
          <w:szCs w:val="22"/>
        </w:rPr>
        <w:t>11</w:t>
      </w:r>
      <w:r w:rsidRPr="0036385C">
        <w:rPr>
          <w:rFonts w:asciiTheme="minorHAnsi" w:hAnsiTheme="minorHAnsi" w:cs="Arial"/>
          <w:b/>
          <w:i/>
          <w:color w:val="FF0000"/>
          <w:sz w:val="22"/>
          <w:szCs w:val="22"/>
        </w:rPr>
        <w:t>.</w:t>
      </w:r>
      <w:r w:rsidRPr="0036385C">
        <w:rPr>
          <w:rFonts w:asciiTheme="minorHAnsi" w:hAnsiTheme="minorHAnsi" w:cs="Arial"/>
          <w:b/>
          <w:i/>
          <w:color w:val="FF0000"/>
          <w:sz w:val="22"/>
          <w:szCs w:val="22"/>
        </w:rPr>
        <w:tab/>
      </w:r>
      <w:r w:rsidRPr="0036385C">
        <w:rPr>
          <w:rFonts w:asciiTheme="minorHAnsi" w:hAnsiTheme="minorHAnsi"/>
          <w:b/>
          <w:color w:val="FF0000"/>
          <w:sz w:val="22"/>
          <w:szCs w:val="22"/>
        </w:rPr>
        <w:t>¡ATENCIÓN!</w:t>
      </w:r>
      <w:r w:rsidRPr="0036385C">
        <w:rPr>
          <w:rFonts w:asciiTheme="minorHAnsi" w:hAnsiTheme="minorHAnsi"/>
          <w:color w:val="FF0000"/>
          <w:sz w:val="22"/>
          <w:szCs w:val="22"/>
        </w:rPr>
        <w:t>: no abrir la puerta durante el funcionamiento de la estufa.</w:t>
      </w:r>
    </w:p>
    <w:p w:rsidR="00C708BF" w:rsidRDefault="00C708BF" w:rsidP="00BD2C3C">
      <w:pPr>
        <w:ind w:left="680" w:hanging="680"/>
        <w:jc w:val="both"/>
        <w:rPr>
          <w:rFonts w:asciiTheme="minorHAnsi" w:hAnsiTheme="minorHAnsi"/>
          <w:color w:val="FF0000"/>
          <w:sz w:val="22"/>
          <w:szCs w:val="22"/>
        </w:rPr>
      </w:pPr>
    </w:p>
    <w:p w:rsidR="00C708BF" w:rsidRDefault="00C708BF" w:rsidP="00BD2C3C">
      <w:pPr>
        <w:ind w:left="680" w:hanging="680"/>
        <w:jc w:val="both"/>
        <w:rPr>
          <w:rFonts w:asciiTheme="minorHAnsi" w:hAnsiTheme="minorHAnsi"/>
          <w:color w:val="FF0000"/>
          <w:sz w:val="22"/>
          <w:szCs w:val="22"/>
        </w:rPr>
      </w:pPr>
    </w:p>
    <w:p w:rsidR="00C708BF" w:rsidRDefault="00C708BF" w:rsidP="00BD2C3C">
      <w:pPr>
        <w:ind w:left="680" w:hanging="680"/>
        <w:jc w:val="both"/>
        <w:rPr>
          <w:rFonts w:asciiTheme="minorHAnsi" w:hAnsiTheme="minorHAnsi"/>
          <w:color w:val="FF0000"/>
          <w:sz w:val="22"/>
          <w:szCs w:val="22"/>
        </w:rPr>
      </w:pPr>
    </w:p>
    <w:p w:rsidR="00C708BF" w:rsidRPr="0036385C" w:rsidRDefault="00C708BF" w:rsidP="00BD2C3C">
      <w:pPr>
        <w:ind w:left="680" w:hanging="680"/>
        <w:jc w:val="both"/>
        <w:rPr>
          <w:rFonts w:asciiTheme="minorHAnsi" w:hAnsiTheme="minorHAnsi"/>
          <w:color w:val="FF0000"/>
          <w:sz w:val="22"/>
          <w:szCs w:val="22"/>
        </w:rPr>
      </w:pPr>
    </w:p>
    <w:p w:rsidR="00C708BF" w:rsidRPr="00BC5167" w:rsidRDefault="00C708BF" w:rsidP="00BD2C3C">
      <w:pPr>
        <w:tabs>
          <w:tab w:val="left" w:pos="760"/>
        </w:tabs>
        <w:ind w:left="680" w:hanging="680"/>
        <w:jc w:val="both"/>
        <w:rPr>
          <w:rFonts w:ascii="Calibri" w:eastAsia="Calibri" w:hAnsi="Calibri" w:cs="Calibri"/>
          <w:sz w:val="28"/>
          <w:szCs w:val="28"/>
          <w:lang w:val="ru-RU"/>
        </w:rPr>
      </w:pPr>
      <w:r w:rsidRPr="00BC5167">
        <w:rPr>
          <w:rFonts w:ascii="Calibri" w:eastAsia="Calibri" w:hAnsi="Calibri" w:cs="Calibri"/>
          <w:b/>
          <w:bCs/>
          <w:sz w:val="28"/>
          <w:szCs w:val="28"/>
          <w:lang w:val="ru-RU"/>
        </w:rPr>
        <w:lastRenderedPageBreak/>
        <w:t>3.</w:t>
      </w:r>
      <w:r w:rsidRPr="00BC5167">
        <w:rPr>
          <w:rFonts w:ascii="Calibri" w:eastAsia="Calibri" w:hAnsi="Calibri" w:cs="Calibri"/>
          <w:b/>
          <w:bCs/>
          <w:sz w:val="28"/>
          <w:szCs w:val="28"/>
          <w:lang w:val="ru-RU"/>
        </w:rPr>
        <w:tab/>
      </w:r>
      <w:bookmarkStart w:id="2" w:name="Ruso03"/>
      <w:r w:rsidRPr="00BC5167">
        <w:rPr>
          <w:rFonts w:ascii="Calibri" w:eastAsia="Calibri" w:hAnsi="Calibri" w:cs="Calibri"/>
          <w:b/>
          <w:bCs/>
          <w:sz w:val="28"/>
          <w:szCs w:val="28"/>
          <w:lang w:val="ru-RU"/>
        </w:rPr>
        <w:t>КАЧЕСТВО ТОПЛИВА.</w:t>
      </w:r>
      <w:bookmarkEnd w:id="2"/>
    </w:p>
    <w:p w:rsidR="00C708BF" w:rsidRPr="0036385C" w:rsidRDefault="00C708BF" w:rsidP="00BD2C3C">
      <w:pPr>
        <w:jc w:val="both"/>
        <w:rPr>
          <w:rFonts w:ascii="Calibri" w:eastAsia="Calibri" w:hAnsi="Calibri"/>
          <w:sz w:val="22"/>
          <w:szCs w:val="22"/>
          <w:lang w:val="ru-RU"/>
        </w:rPr>
      </w:pPr>
    </w:p>
    <w:p w:rsidR="00C708BF" w:rsidRPr="0036385C" w:rsidRDefault="00C708BF" w:rsidP="00BD2C3C">
      <w:pPr>
        <w:ind w:firstLine="680"/>
        <w:jc w:val="both"/>
        <w:rPr>
          <w:rFonts w:ascii="Calibri" w:eastAsia="Calibri" w:hAnsi="Calibri" w:cs="Calibri"/>
          <w:sz w:val="22"/>
          <w:szCs w:val="22"/>
          <w:lang w:val="ru-RU"/>
        </w:rPr>
      </w:pPr>
      <w:r w:rsidRPr="0036385C">
        <w:rPr>
          <w:rFonts w:ascii="Calibri" w:eastAsia="Calibri" w:hAnsi="Calibri" w:cs="Calibri"/>
          <w:sz w:val="22"/>
          <w:szCs w:val="22"/>
          <w:lang w:val="ru-RU"/>
        </w:rPr>
        <w:t>Ваш печь работает на древянных пеллетных гранулах. На рынке существует много видов пеллетов различного качества, поэтому важно выбрать те, которые не содержат примесей и имееют не слишком высокую относительную влажность (желательно от 6 до 8%), чья длиня от 5 до 25 мм или отсутствуют добавки опилок.</w:t>
      </w:r>
    </w:p>
    <w:p w:rsidR="00C708BF" w:rsidRPr="0036385C" w:rsidRDefault="00C708BF" w:rsidP="00BD2C3C">
      <w:pPr>
        <w:ind w:firstLine="680"/>
        <w:jc w:val="both"/>
        <w:rPr>
          <w:rFonts w:ascii="Calibri" w:eastAsia="Calibri" w:hAnsi="Calibri" w:cs="Calibri"/>
          <w:sz w:val="22"/>
          <w:szCs w:val="22"/>
          <w:lang w:val="ru-RU"/>
        </w:rPr>
      </w:pPr>
      <w:r w:rsidRPr="0036385C">
        <w:rPr>
          <w:rFonts w:ascii="Calibri" w:eastAsia="Calibri" w:hAnsi="Calibri" w:cs="Calibri"/>
          <w:sz w:val="22"/>
          <w:szCs w:val="22"/>
          <w:lang w:val="ru-RU"/>
        </w:rPr>
        <w:t>Производительность печи будет варьироваться в зависимости от типа пеллетных гранул, которые используются.</w:t>
      </w:r>
    </w:p>
    <w:p w:rsidR="00C708BF" w:rsidRPr="0036385C" w:rsidRDefault="00C708BF" w:rsidP="00BD2C3C">
      <w:pPr>
        <w:ind w:firstLine="680"/>
        <w:jc w:val="both"/>
        <w:rPr>
          <w:rFonts w:ascii="Calibri" w:eastAsia="Calibri" w:hAnsi="Calibri" w:cs="Calibri"/>
          <w:sz w:val="22"/>
          <w:szCs w:val="22"/>
          <w:lang w:val="ru-RU"/>
        </w:rPr>
      </w:pPr>
      <w:r w:rsidRPr="0036385C">
        <w:rPr>
          <w:rFonts w:ascii="Calibri" w:eastAsia="Calibri" w:hAnsi="Calibri" w:cs="Calibri"/>
          <w:b/>
          <w:i/>
          <w:sz w:val="22"/>
          <w:szCs w:val="22"/>
          <w:lang w:val="ru-RU"/>
        </w:rPr>
        <w:t xml:space="preserve">ECOFOREST </w:t>
      </w:r>
      <w:r w:rsidRPr="0036385C">
        <w:rPr>
          <w:rFonts w:ascii="Calibri" w:eastAsia="Calibri" w:hAnsi="Calibri" w:cs="Calibri"/>
          <w:sz w:val="22"/>
          <w:szCs w:val="22"/>
          <w:lang w:val="ru-RU"/>
        </w:rPr>
        <w:t xml:space="preserve">при отсутствии контроля за качеством гранул, которые вы используете, не может гарантировать полную производительность печи, а также возможный преждевременный износ печи и ее вентиляционной системы. </w:t>
      </w:r>
      <w:r w:rsidRPr="0036385C">
        <w:rPr>
          <w:rFonts w:ascii="Calibri" w:eastAsia="Calibri" w:hAnsi="Calibri" w:cs="Calibri"/>
          <w:b/>
          <w:sz w:val="22"/>
          <w:szCs w:val="22"/>
          <w:u w:val="single"/>
          <w:lang w:val="ru-RU"/>
        </w:rPr>
        <w:t>Мы рекомендуем использовать наши пеллеты</w:t>
      </w:r>
      <w:r w:rsidRPr="0036385C">
        <w:rPr>
          <w:rFonts w:ascii="Calibri" w:eastAsia="Calibri" w:hAnsi="Calibri" w:cs="Calibri"/>
          <w:sz w:val="22"/>
          <w:szCs w:val="22"/>
          <w:lang w:val="ru-RU"/>
        </w:rPr>
        <w:t xml:space="preserve">, которые сертифицированы согласно европейскому стандарту DIN 51731 и имеют маркировку </w:t>
      </w:r>
      <w:r w:rsidRPr="0036385C">
        <w:rPr>
          <w:rFonts w:ascii="Calibri" w:eastAsia="Calibri" w:hAnsi="Calibri" w:cs="Calibri"/>
          <w:b/>
          <w:sz w:val="22"/>
          <w:szCs w:val="22"/>
          <w:lang w:val="ru-RU"/>
        </w:rPr>
        <w:t>ECOFOREST</w:t>
      </w:r>
      <w:r w:rsidRPr="0036385C">
        <w:rPr>
          <w:rFonts w:ascii="Calibri" w:eastAsia="Calibri" w:hAnsi="Calibri" w:cs="Calibri"/>
          <w:sz w:val="22"/>
          <w:szCs w:val="22"/>
          <w:lang w:val="ru-RU"/>
        </w:rPr>
        <w:t xml:space="preserve"> на мешках весом 15 кг.</w:t>
      </w:r>
    </w:p>
    <w:p w:rsidR="00C708BF" w:rsidRPr="0036385C" w:rsidRDefault="00C708BF" w:rsidP="00BD2C3C">
      <w:pPr>
        <w:ind w:firstLine="680"/>
        <w:jc w:val="both"/>
        <w:rPr>
          <w:rFonts w:asciiTheme="minorHAnsi" w:hAnsiTheme="minorHAnsi"/>
          <w:color w:val="FF0000"/>
          <w:sz w:val="22"/>
          <w:szCs w:val="22"/>
          <w:lang w:val="ru-RU"/>
        </w:rPr>
      </w:pPr>
      <w:r w:rsidRPr="0036385C">
        <w:rPr>
          <w:rFonts w:asciiTheme="minorHAnsi" w:hAnsiTheme="minorHAnsi"/>
          <w:color w:val="FF0000"/>
          <w:sz w:val="22"/>
          <w:szCs w:val="22"/>
        </w:rPr>
        <w:t>En el caso de utilizar otro tipo de biomasa, tenga en cuenta que los parámetros de funcionamiento y en la mayoría de los casos el cestillo para la combustión no son los mismos que los utilizados para el pellet de madera. Antes de quemar algún combustible distinto a pellet de madera consulte sobre la posibilidad de hacerlo, así como de los requisitos que debe tener dicho combustible y/o del tipo de cestillo si fuera necesario.</w:t>
      </w:r>
    </w:p>
    <w:p w:rsidR="00C708BF" w:rsidRDefault="00C708BF" w:rsidP="00BD2C3C">
      <w:pPr>
        <w:jc w:val="both"/>
        <w:rPr>
          <w:rFonts w:asciiTheme="minorHAnsi" w:eastAsia="Calibri" w:hAnsiTheme="minorHAnsi" w:cs="Calibri"/>
          <w:sz w:val="22"/>
          <w:szCs w:val="22"/>
        </w:rPr>
      </w:pPr>
    </w:p>
    <w:p w:rsidR="00FB3BE4" w:rsidRPr="00FB3BE4" w:rsidRDefault="00FB3BE4" w:rsidP="00BD2C3C">
      <w:pPr>
        <w:jc w:val="both"/>
        <w:rPr>
          <w:rFonts w:asciiTheme="minorHAnsi" w:eastAsia="Calibri" w:hAnsiTheme="minorHAnsi" w:cs="Calibri"/>
          <w:sz w:val="22"/>
          <w:szCs w:val="22"/>
          <w:lang w:val="ru-RU"/>
        </w:rPr>
      </w:pPr>
    </w:p>
    <w:p w:rsidR="00FB3BE4" w:rsidRPr="00FB3BE4" w:rsidRDefault="00FB3BE4" w:rsidP="00BD2C3C">
      <w:pPr>
        <w:tabs>
          <w:tab w:val="left" w:pos="800"/>
        </w:tabs>
        <w:ind w:left="680" w:hanging="680"/>
        <w:jc w:val="both"/>
        <w:rPr>
          <w:rFonts w:asciiTheme="minorHAnsi" w:eastAsia="Calibri" w:hAnsiTheme="minorHAnsi" w:cs="Calibri"/>
          <w:sz w:val="28"/>
          <w:szCs w:val="28"/>
          <w:lang w:val="ru-RU"/>
        </w:rPr>
      </w:pPr>
      <w:r w:rsidRPr="00FB3BE4">
        <w:rPr>
          <w:rFonts w:asciiTheme="minorHAnsi" w:eastAsia="Calibri" w:hAnsiTheme="minorHAnsi" w:cs="Calibri"/>
          <w:b/>
          <w:bCs/>
          <w:sz w:val="28"/>
          <w:szCs w:val="28"/>
          <w:lang w:val="ru-RU"/>
        </w:rPr>
        <w:t>4.</w:t>
      </w:r>
      <w:r w:rsidRPr="00FB3BE4">
        <w:rPr>
          <w:rFonts w:asciiTheme="minorHAnsi" w:eastAsia="Calibri" w:hAnsiTheme="minorHAnsi" w:cs="Calibri"/>
          <w:b/>
          <w:bCs/>
          <w:sz w:val="28"/>
          <w:szCs w:val="28"/>
          <w:lang w:val="ru-RU"/>
        </w:rPr>
        <w:tab/>
      </w:r>
      <w:bookmarkStart w:id="3" w:name="Ruso04"/>
      <w:r w:rsidRPr="00FB3BE4">
        <w:rPr>
          <w:rFonts w:asciiTheme="minorHAnsi" w:eastAsia="Calibri" w:hAnsiTheme="minorHAnsi" w:cs="Calibri"/>
          <w:b/>
          <w:bCs/>
          <w:sz w:val="28"/>
          <w:szCs w:val="28"/>
          <w:lang w:val="ru-RU"/>
        </w:rPr>
        <w:t>УСТАНОВКА.</w:t>
      </w:r>
      <w:bookmarkEnd w:id="3"/>
    </w:p>
    <w:p w:rsidR="00FB3BE4" w:rsidRPr="00FB3BE4" w:rsidRDefault="00FB3BE4" w:rsidP="00BD2C3C">
      <w:pPr>
        <w:rPr>
          <w:rFonts w:asciiTheme="minorHAnsi" w:hAnsiTheme="minorHAnsi"/>
          <w:sz w:val="22"/>
          <w:szCs w:val="22"/>
          <w:lang w:val="ru-RU"/>
        </w:rPr>
      </w:pPr>
    </w:p>
    <w:p w:rsidR="00FB3BE4" w:rsidRPr="00FB3BE4" w:rsidRDefault="00FB3BE4" w:rsidP="00BD2C3C">
      <w:pPr>
        <w:ind w:firstLine="680"/>
        <w:jc w:val="both"/>
        <w:rPr>
          <w:rFonts w:asciiTheme="minorHAnsi" w:eastAsia="Calibri" w:hAnsiTheme="minorHAnsi" w:cs="Calibri"/>
          <w:sz w:val="22"/>
          <w:szCs w:val="22"/>
          <w:lang w:val="ru-RU"/>
        </w:rPr>
      </w:pPr>
      <w:r w:rsidRPr="00FB3BE4">
        <w:rPr>
          <w:rFonts w:asciiTheme="minorHAnsi" w:eastAsia="Calibri" w:hAnsiTheme="minorHAnsi" w:cs="Calibri"/>
          <w:sz w:val="22"/>
          <w:szCs w:val="22"/>
          <w:lang w:val="ru-RU"/>
        </w:rPr>
        <w:t>Безопасные расстояния и сборочные чертежи, описанные далее имеют исключительно информативный характер и должны адаптироваться под систему к действующим стандартам газо-отводов на фасады, иметь мощность и минимальные расстояния безопасности в зависимости от каждого конкретного географического региона.</w:t>
      </w:r>
    </w:p>
    <w:p w:rsidR="00FB3BE4" w:rsidRPr="00FB3BE4" w:rsidRDefault="00FB3BE4" w:rsidP="00BD2C3C">
      <w:pPr>
        <w:ind w:firstLine="680"/>
        <w:jc w:val="both"/>
        <w:rPr>
          <w:rFonts w:asciiTheme="minorHAnsi" w:hAnsiTheme="minorHAnsi"/>
          <w:b/>
          <w:i/>
          <w:sz w:val="22"/>
          <w:szCs w:val="22"/>
          <w:lang w:val="es-ES_tradnl"/>
        </w:rPr>
      </w:pPr>
      <w:r w:rsidRPr="00FB3BE4">
        <w:rPr>
          <w:rFonts w:asciiTheme="minorHAnsi" w:hAnsiTheme="minorHAnsi"/>
          <w:b/>
          <w:i/>
          <w:sz w:val="22"/>
          <w:szCs w:val="22"/>
          <w:lang w:val="es-ES_tradnl"/>
        </w:rPr>
        <w:t xml:space="preserve">La instalación de las diferentes calderas se realizará de la misma forma, por lo tanto solamente se representará la caldera Hidrocopper. Del mismo modo se obviarán </w:t>
      </w:r>
      <w:proofErr w:type="gramStart"/>
      <w:r w:rsidRPr="00FB3BE4">
        <w:rPr>
          <w:rFonts w:asciiTheme="minorHAnsi" w:hAnsiTheme="minorHAnsi"/>
          <w:b/>
          <w:i/>
          <w:sz w:val="22"/>
          <w:szCs w:val="22"/>
          <w:lang w:val="es-ES_tradnl"/>
        </w:rPr>
        <w:t>las tomas</w:t>
      </w:r>
      <w:proofErr w:type="gramEnd"/>
      <w:r w:rsidRPr="00FB3BE4">
        <w:rPr>
          <w:rFonts w:asciiTheme="minorHAnsi" w:hAnsiTheme="minorHAnsi"/>
          <w:b/>
          <w:i/>
          <w:sz w:val="22"/>
          <w:szCs w:val="22"/>
          <w:lang w:val="es-ES_tradnl"/>
        </w:rPr>
        <w:t xml:space="preserve"> de entrada de aire y conexiones de agua en todos los dibujos ya que en el punto </w:t>
      </w:r>
      <w:r w:rsidRPr="00521F99">
        <w:rPr>
          <w:rFonts w:asciiTheme="minorHAnsi" w:hAnsiTheme="minorHAnsi"/>
          <w:b/>
          <w:i/>
          <w:sz w:val="22"/>
          <w:szCs w:val="22"/>
          <w:highlight w:val="yellow"/>
          <w:lang w:val="es-ES_tradnl"/>
        </w:rPr>
        <w:t>4.8</w:t>
      </w:r>
      <w:r w:rsidRPr="00FB3BE4">
        <w:rPr>
          <w:rFonts w:asciiTheme="minorHAnsi" w:hAnsiTheme="minorHAnsi"/>
          <w:b/>
          <w:i/>
          <w:sz w:val="22"/>
          <w:szCs w:val="22"/>
          <w:lang w:val="es-ES_tradnl"/>
        </w:rPr>
        <w:t xml:space="preserve"> van indicadas las medidas mínimas de seguridad para su instalación.</w:t>
      </w:r>
    </w:p>
    <w:p w:rsidR="00521F99" w:rsidRPr="0036385C" w:rsidRDefault="00521F99" w:rsidP="00BD2C3C">
      <w:pPr>
        <w:rPr>
          <w:rFonts w:asciiTheme="minorHAnsi" w:hAnsiTheme="minorHAnsi"/>
          <w:sz w:val="22"/>
          <w:szCs w:val="22"/>
          <w:lang w:val="ru-RU"/>
        </w:rPr>
      </w:pPr>
    </w:p>
    <w:p w:rsidR="00521F99" w:rsidRPr="0036385C" w:rsidRDefault="00521F99" w:rsidP="00BD2C3C">
      <w:pPr>
        <w:ind w:right="-24"/>
        <w:jc w:val="center"/>
        <w:rPr>
          <w:rFonts w:asciiTheme="minorHAnsi" w:eastAsia="Calibri" w:hAnsiTheme="minorHAnsi" w:cs="Calibri"/>
          <w:sz w:val="22"/>
          <w:szCs w:val="22"/>
          <w:lang w:val="ru-RU"/>
        </w:rPr>
      </w:pPr>
      <w:r w:rsidRPr="0036385C">
        <w:rPr>
          <w:rFonts w:asciiTheme="minorHAnsi" w:eastAsia="Calibri" w:hAnsiTheme="minorHAnsi" w:cs="Calibri"/>
          <w:b/>
          <w:bCs/>
          <w:sz w:val="22"/>
          <w:szCs w:val="22"/>
          <w:lang w:val="ru-RU"/>
        </w:rPr>
        <w:t>ЧТОБЫ РАСПАКОВАТЬ ПЕЧЬ.</w:t>
      </w:r>
    </w:p>
    <w:p w:rsidR="00521F99" w:rsidRPr="0036385C" w:rsidRDefault="00521F99" w:rsidP="00BD2C3C">
      <w:pPr>
        <w:rPr>
          <w:rFonts w:asciiTheme="minorHAnsi" w:eastAsia="Calibri" w:hAnsiTheme="minorHAnsi"/>
          <w:sz w:val="22"/>
          <w:szCs w:val="22"/>
          <w:lang w:val="ru-RU"/>
        </w:rPr>
      </w:pPr>
    </w:p>
    <w:p w:rsidR="00521F99" w:rsidRPr="0036385C" w:rsidRDefault="00521F99" w:rsidP="00BD2C3C">
      <w:pPr>
        <w:tabs>
          <w:tab w:val="left" w:pos="800"/>
        </w:tabs>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4.1.</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sz w:val="22"/>
          <w:szCs w:val="22"/>
          <w:lang w:val="ru-RU"/>
        </w:rPr>
        <w:t>Достать из деревянного ящика и удалить защитный пластик и пену.</w:t>
      </w:r>
    </w:p>
    <w:p w:rsidR="00521F99" w:rsidRPr="00FA3A30" w:rsidRDefault="00521F99" w:rsidP="00BD2C3C">
      <w:pPr>
        <w:tabs>
          <w:tab w:val="left" w:pos="800"/>
        </w:tabs>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4.2.</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sz w:val="22"/>
          <w:szCs w:val="22"/>
          <w:lang w:val="ru-RU"/>
        </w:rPr>
        <w:t>Удалить гайки, которые крепят печь к палету и отделить от палета.</w:t>
      </w:r>
    </w:p>
    <w:p w:rsidR="00521F99" w:rsidRPr="0036385C" w:rsidRDefault="00521F99" w:rsidP="00BD2C3C">
      <w:pPr>
        <w:tabs>
          <w:tab w:val="left" w:pos="800"/>
        </w:tabs>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4.3.</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sz w:val="22"/>
          <w:szCs w:val="22"/>
          <w:lang w:val="ru-RU"/>
        </w:rPr>
        <w:t>Если наша модель имеет пластиковую защиту, до включения установки необходимо ее удалить.</w:t>
      </w:r>
    </w:p>
    <w:p w:rsidR="00521F99" w:rsidRPr="00FA3A30" w:rsidRDefault="00521F99" w:rsidP="00BD2C3C">
      <w:pPr>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4.4.</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sz w:val="22"/>
          <w:szCs w:val="22"/>
          <w:lang w:val="ru-RU"/>
        </w:rPr>
        <w:t>В случае преобретения керамической модели, необходимо иметь в виду, что керамика доставляется в картонных ящиках защищенных должным образом.</w:t>
      </w:r>
    </w:p>
    <w:p w:rsidR="00521F99" w:rsidRPr="00521F99" w:rsidRDefault="00521F99" w:rsidP="00BD2C3C">
      <w:pPr>
        <w:pStyle w:val="Sangra2detindependiente"/>
        <w:spacing w:after="0" w:line="240" w:lineRule="auto"/>
        <w:ind w:left="680"/>
        <w:jc w:val="both"/>
        <w:rPr>
          <w:rFonts w:asciiTheme="minorHAnsi" w:hAnsiTheme="minorHAnsi"/>
          <w:b/>
          <w:color w:val="FF0000"/>
          <w:sz w:val="22"/>
          <w:szCs w:val="22"/>
        </w:rPr>
      </w:pPr>
      <w:r w:rsidRPr="00521F99">
        <w:rPr>
          <w:rFonts w:asciiTheme="minorHAnsi" w:hAnsiTheme="minorHAnsi"/>
          <w:color w:val="FF0000"/>
          <w:sz w:val="22"/>
          <w:szCs w:val="22"/>
        </w:rPr>
        <w:t xml:space="preserve">En los modelos cerámicos el orden de montaje es el indicado en la </w:t>
      </w:r>
      <w:r w:rsidRPr="00521F99">
        <w:rPr>
          <w:rFonts w:asciiTheme="minorHAnsi" w:hAnsiTheme="minorHAnsi"/>
          <w:i/>
          <w:color w:val="FF0000"/>
          <w:sz w:val="22"/>
          <w:szCs w:val="22"/>
        </w:rPr>
        <w:t>figura 1</w:t>
      </w:r>
      <w:r w:rsidRPr="00521F99">
        <w:rPr>
          <w:rFonts w:asciiTheme="minorHAnsi" w:hAnsiTheme="minorHAnsi"/>
          <w:color w:val="FF0000"/>
          <w:sz w:val="22"/>
          <w:szCs w:val="22"/>
        </w:rPr>
        <w:t>. Las columnas cerámicas solamente debemos colgarlas de los soportes que se encuentran en la propia caldera.</w:t>
      </w: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r w:rsidRPr="00AF26D3">
        <w:rPr>
          <w:rFonts w:asciiTheme="minorHAnsi" w:hAnsiTheme="minorHAnsi"/>
          <w:b/>
          <w:noProof/>
          <w:sz w:val="22"/>
          <w:szCs w:val="22"/>
        </w:rPr>
        <w:drawing>
          <wp:anchor distT="0" distB="0" distL="114300" distR="114300" simplePos="0" relativeHeight="251677696" behindDoc="0" locked="0" layoutInCell="1" allowOverlap="1">
            <wp:simplePos x="0" y="0"/>
            <wp:positionH relativeFrom="column">
              <wp:align>center</wp:align>
            </wp:positionH>
            <wp:positionV relativeFrom="line">
              <wp:posOffset>70485</wp:posOffset>
            </wp:positionV>
            <wp:extent cx="3194878" cy="2838450"/>
            <wp:effectExtent l="19050" t="0" r="5522" b="0"/>
            <wp:wrapNone/>
            <wp:docPr id="29" name="28 Imagen" descr="Montar cerámic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r cerámica.wmf"/>
                    <pic:cNvPicPr/>
                  </pic:nvPicPr>
                  <pic:blipFill>
                    <a:blip r:embed="rId16" cstate="print"/>
                    <a:stretch>
                      <a:fillRect/>
                    </a:stretch>
                  </pic:blipFill>
                  <pic:spPr>
                    <a:xfrm>
                      <a:off x="0" y="0"/>
                      <a:ext cx="3194878" cy="2838450"/>
                    </a:xfrm>
                    <a:prstGeom prst="rect">
                      <a:avLst/>
                    </a:prstGeom>
                  </pic:spPr>
                </pic:pic>
              </a:graphicData>
            </a:graphic>
          </wp:anchor>
        </w:drawing>
      </w: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680" w:hanging="680"/>
        <w:jc w:val="both"/>
        <w:rPr>
          <w:rFonts w:asciiTheme="minorHAnsi" w:hAnsiTheme="minorHAnsi"/>
          <w:b/>
          <w:sz w:val="22"/>
          <w:szCs w:val="22"/>
        </w:rPr>
      </w:pPr>
    </w:p>
    <w:p w:rsidR="00521F99" w:rsidRPr="00AF26D3" w:rsidRDefault="00521F99" w:rsidP="00BD2C3C">
      <w:pPr>
        <w:pStyle w:val="Sangra2detindependiente"/>
        <w:spacing w:after="0" w:line="240" w:lineRule="auto"/>
        <w:ind w:left="0"/>
        <w:jc w:val="center"/>
        <w:rPr>
          <w:rFonts w:asciiTheme="minorHAnsi" w:hAnsiTheme="minorHAnsi"/>
          <w:b/>
          <w:i/>
          <w:sz w:val="22"/>
          <w:szCs w:val="22"/>
        </w:rPr>
      </w:pPr>
      <w:r w:rsidRPr="0036385C">
        <w:rPr>
          <w:rFonts w:asciiTheme="minorHAnsi" w:eastAsia="Calibri" w:hAnsiTheme="minorHAnsi" w:cs="Calibri"/>
          <w:i/>
          <w:sz w:val="22"/>
          <w:szCs w:val="22"/>
          <w:lang w:val="ru-RU"/>
        </w:rPr>
        <w:t>Рис</w:t>
      </w:r>
      <w:r w:rsidRPr="0036385C">
        <w:rPr>
          <w:rFonts w:asciiTheme="minorHAnsi" w:eastAsia="Calibri" w:hAnsiTheme="minorHAnsi" w:cs="Calibri"/>
          <w:i/>
          <w:sz w:val="22"/>
          <w:szCs w:val="22"/>
        </w:rPr>
        <w:t>.</w:t>
      </w:r>
      <w:r w:rsidRPr="00AF26D3">
        <w:rPr>
          <w:rFonts w:asciiTheme="minorHAnsi" w:hAnsiTheme="minorHAnsi"/>
          <w:i/>
          <w:sz w:val="22"/>
          <w:szCs w:val="22"/>
        </w:rPr>
        <w:t xml:space="preserve"> 1</w:t>
      </w:r>
    </w:p>
    <w:p w:rsidR="00924D6A" w:rsidRPr="00FB3BE4" w:rsidRDefault="00924D6A" w:rsidP="00BD2C3C">
      <w:pPr>
        <w:jc w:val="both"/>
        <w:rPr>
          <w:rFonts w:asciiTheme="minorHAnsi" w:hAnsiTheme="minorHAnsi"/>
          <w:sz w:val="22"/>
          <w:szCs w:val="22"/>
          <w:lang w:val="ru-RU"/>
        </w:rPr>
      </w:pPr>
    </w:p>
    <w:p w:rsidR="00413880" w:rsidRPr="0036385C" w:rsidRDefault="00413880" w:rsidP="00BD2C3C">
      <w:pPr>
        <w:jc w:val="center"/>
        <w:rPr>
          <w:rFonts w:asciiTheme="minorHAnsi" w:eastAsia="Calibri" w:hAnsiTheme="minorHAnsi" w:cs="Calibri"/>
          <w:sz w:val="22"/>
          <w:szCs w:val="22"/>
          <w:lang w:val="ru-RU"/>
        </w:rPr>
      </w:pPr>
      <w:r w:rsidRPr="0036385C">
        <w:rPr>
          <w:rFonts w:asciiTheme="minorHAnsi" w:eastAsia="Calibri" w:hAnsiTheme="minorHAnsi" w:cs="Calibri"/>
          <w:b/>
          <w:bCs/>
          <w:sz w:val="22"/>
          <w:szCs w:val="22"/>
          <w:lang w:val="ru-RU"/>
        </w:rPr>
        <w:t>МАТЕРИАЛЫ, НЕОБХОДИМЫЕ ДЛЯ УСТАНОВКИ.</w:t>
      </w:r>
    </w:p>
    <w:p w:rsidR="00413880" w:rsidRPr="0036385C" w:rsidRDefault="00413880" w:rsidP="00BD2C3C">
      <w:pPr>
        <w:rPr>
          <w:rFonts w:asciiTheme="minorHAnsi" w:hAnsiTheme="minorHAnsi"/>
          <w:sz w:val="22"/>
          <w:szCs w:val="22"/>
          <w:lang w:val="ru-RU"/>
        </w:rPr>
      </w:pPr>
    </w:p>
    <w:p w:rsidR="00413880" w:rsidRPr="0036385C" w:rsidRDefault="00413880" w:rsidP="00BD2C3C">
      <w:pPr>
        <w:tabs>
          <w:tab w:val="left" w:pos="0"/>
        </w:tabs>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w:t>
      </w:r>
      <w:r w:rsidRPr="00413880">
        <w:rPr>
          <w:rFonts w:asciiTheme="minorHAnsi" w:eastAsia="Calibri" w:hAnsiTheme="minorHAnsi" w:cs="Calibri"/>
          <w:b/>
          <w:bCs/>
          <w:i/>
          <w:spacing w:val="1"/>
          <w:sz w:val="22"/>
          <w:szCs w:val="22"/>
          <w:lang w:val="ru-RU"/>
        </w:rPr>
        <w:t>5</w:t>
      </w:r>
      <w:r w:rsidRPr="0036385C">
        <w:rPr>
          <w:rFonts w:asciiTheme="minorHAnsi" w:eastAsia="Calibri" w:hAnsiTheme="minorHAnsi" w:cs="Calibri"/>
          <w:b/>
          <w:bCs/>
          <w:i/>
          <w:sz w:val="22"/>
          <w:szCs w:val="22"/>
          <w:lang w:val="ru-RU"/>
        </w:rPr>
        <w:t>.</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bCs/>
          <w:sz w:val="22"/>
          <w:szCs w:val="22"/>
          <w:lang w:val="ru-RU"/>
        </w:rPr>
        <w:t xml:space="preserve">Трубы </w:t>
      </w:r>
      <w:r w:rsidRPr="0036385C">
        <w:rPr>
          <w:rFonts w:asciiTheme="minorHAnsi" w:eastAsia="Calibri" w:hAnsiTheme="minorHAnsi" w:cs="Calibri"/>
          <w:b/>
          <w:bCs/>
          <w:i/>
          <w:sz w:val="22"/>
          <w:szCs w:val="22"/>
          <w:lang w:val="ru-RU"/>
        </w:rPr>
        <w:t>обязательно</w:t>
      </w:r>
      <w:r w:rsidRPr="0036385C">
        <w:rPr>
          <w:rFonts w:asciiTheme="minorHAnsi" w:eastAsia="Calibri" w:hAnsiTheme="minorHAnsi" w:cs="Calibri"/>
          <w:bCs/>
          <w:sz w:val="22"/>
          <w:szCs w:val="22"/>
          <w:lang w:val="ru-RU"/>
        </w:rPr>
        <w:t xml:space="preserve"> должны быть из нержавеющей стали (</w:t>
      </w:r>
      <w:r w:rsidRPr="0036385C">
        <w:rPr>
          <w:rFonts w:asciiTheme="minorHAnsi" w:eastAsia="Calibri" w:hAnsiTheme="minorHAnsi" w:cs="Calibri"/>
          <w:bCs/>
          <w:sz w:val="22"/>
          <w:szCs w:val="22"/>
        </w:rPr>
        <w:t>AISI</w:t>
      </w:r>
      <w:r w:rsidRPr="0036385C">
        <w:rPr>
          <w:rFonts w:asciiTheme="minorHAnsi" w:eastAsia="Calibri" w:hAnsiTheme="minorHAnsi" w:cs="Calibri"/>
          <w:bCs/>
          <w:sz w:val="22"/>
          <w:szCs w:val="22"/>
          <w:lang w:val="ru-RU"/>
        </w:rPr>
        <w:t xml:space="preserve"> 316), </w:t>
      </w:r>
      <w:r w:rsidRPr="0036385C">
        <w:rPr>
          <w:rFonts w:asciiTheme="minorHAnsi" w:eastAsia="Calibri" w:hAnsiTheme="minorHAnsi" w:cs="Calibri"/>
          <w:b/>
          <w:bCs/>
          <w:i/>
          <w:sz w:val="22"/>
          <w:szCs w:val="22"/>
          <w:lang w:val="ru-RU"/>
        </w:rPr>
        <w:t>категорически запрещается</w:t>
      </w:r>
      <w:r w:rsidRPr="0036385C">
        <w:rPr>
          <w:rFonts w:asciiTheme="minorHAnsi" w:eastAsia="Calibri" w:hAnsiTheme="minorHAnsi" w:cs="Calibri"/>
          <w:bCs/>
          <w:sz w:val="22"/>
          <w:szCs w:val="22"/>
          <w:lang w:val="ru-RU"/>
        </w:rPr>
        <w:t xml:space="preserve"> использовать алюминиевые трубы</w:t>
      </w:r>
      <w:r w:rsidRPr="0036385C">
        <w:rPr>
          <w:rFonts w:asciiTheme="minorHAnsi" w:eastAsia="Calibri" w:hAnsiTheme="minorHAnsi" w:cs="Calibri"/>
          <w:b/>
          <w:bCs/>
          <w:i/>
          <w:sz w:val="22"/>
          <w:szCs w:val="22"/>
          <w:lang w:val="ru-RU"/>
        </w:rPr>
        <w:t>.</w:t>
      </w:r>
    </w:p>
    <w:p w:rsidR="00413880" w:rsidRPr="0036385C" w:rsidRDefault="00413880" w:rsidP="00BD2C3C">
      <w:pPr>
        <w:tabs>
          <w:tab w:val="left" w:pos="0"/>
        </w:tabs>
        <w:ind w:left="680" w:hanging="680"/>
        <w:jc w:val="both"/>
        <w:rPr>
          <w:rFonts w:asciiTheme="minorHAnsi" w:eastAsia="Calibri" w:hAnsiTheme="minorHAnsi" w:cs="Calibri"/>
          <w:sz w:val="22"/>
          <w:szCs w:val="22"/>
          <w:lang w:val="ru-RU"/>
        </w:rPr>
      </w:pPr>
      <w:r w:rsidRPr="0036385C">
        <w:rPr>
          <w:rFonts w:asciiTheme="minorHAnsi" w:eastAsia="Calibri" w:hAnsiTheme="minorHAnsi" w:cs="Calibri"/>
          <w:b/>
          <w:bCs/>
          <w:i/>
          <w:sz w:val="22"/>
          <w:szCs w:val="22"/>
          <w:lang w:val="ru-RU"/>
        </w:rPr>
        <w:t>4.</w:t>
      </w:r>
      <w:r w:rsidRPr="00413880">
        <w:rPr>
          <w:rFonts w:asciiTheme="minorHAnsi" w:eastAsia="Calibri" w:hAnsiTheme="minorHAnsi" w:cs="Calibri"/>
          <w:b/>
          <w:bCs/>
          <w:i/>
          <w:spacing w:val="1"/>
          <w:sz w:val="22"/>
          <w:szCs w:val="22"/>
          <w:lang w:val="ru-RU"/>
        </w:rPr>
        <w:t>6</w:t>
      </w:r>
      <w:r w:rsidRPr="0036385C">
        <w:rPr>
          <w:rFonts w:asciiTheme="minorHAnsi" w:eastAsia="Calibri" w:hAnsiTheme="minorHAnsi" w:cs="Calibri"/>
          <w:b/>
          <w:bCs/>
          <w:i/>
          <w:sz w:val="22"/>
          <w:szCs w:val="22"/>
          <w:lang w:val="ru-RU"/>
        </w:rPr>
        <w:t>.</w:t>
      </w:r>
      <w:r w:rsidRPr="0036385C">
        <w:rPr>
          <w:rFonts w:asciiTheme="minorHAnsi" w:eastAsia="Calibri" w:hAnsiTheme="minorHAnsi" w:cs="Calibri"/>
          <w:b/>
          <w:bCs/>
          <w:i/>
          <w:sz w:val="22"/>
          <w:szCs w:val="22"/>
          <w:lang w:val="ru-RU"/>
        </w:rPr>
        <w:tab/>
      </w:r>
      <w:r w:rsidRPr="0036385C">
        <w:rPr>
          <w:rFonts w:asciiTheme="minorHAnsi" w:eastAsia="Calibri" w:hAnsiTheme="minorHAnsi" w:cs="Calibri"/>
          <w:sz w:val="22"/>
          <w:szCs w:val="22"/>
          <w:lang w:val="ru-RU"/>
        </w:rPr>
        <w:t>В случае, если относительная влажность окружающего среды выше 60% крайне желательно установить изолированные двойные трубы со стенками из нержавеющей стали.</w:t>
      </w:r>
    </w:p>
    <w:p w:rsidR="00413880" w:rsidRPr="0036385C" w:rsidRDefault="00413880" w:rsidP="00BD2C3C">
      <w:pPr>
        <w:tabs>
          <w:tab w:val="left" w:pos="0"/>
        </w:tabs>
        <w:ind w:left="680" w:hanging="680"/>
        <w:jc w:val="both"/>
        <w:rPr>
          <w:rFonts w:asciiTheme="minorHAnsi" w:eastAsia="Calibri" w:hAnsiTheme="minorHAnsi" w:cs="Calibri"/>
          <w:bCs/>
          <w:position w:val="1"/>
          <w:sz w:val="22"/>
          <w:szCs w:val="22"/>
          <w:lang w:val="ru-RU"/>
        </w:rPr>
      </w:pPr>
      <w:r w:rsidRPr="0036385C">
        <w:rPr>
          <w:rFonts w:asciiTheme="minorHAnsi" w:eastAsia="Calibri" w:hAnsiTheme="minorHAnsi" w:cs="Calibri"/>
          <w:b/>
          <w:bCs/>
          <w:i/>
          <w:position w:val="1"/>
          <w:sz w:val="22"/>
          <w:szCs w:val="22"/>
          <w:lang w:val="ru-RU"/>
        </w:rPr>
        <w:t>4.</w:t>
      </w:r>
      <w:r w:rsidRPr="00413880">
        <w:rPr>
          <w:rFonts w:asciiTheme="minorHAnsi" w:eastAsia="Calibri" w:hAnsiTheme="minorHAnsi" w:cs="Calibri"/>
          <w:b/>
          <w:bCs/>
          <w:i/>
          <w:spacing w:val="1"/>
          <w:position w:val="1"/>
          <w:sz w:val="22"/>
          <w:szCs w:val="22"/>
          <w:lang w:val="ru-RU"/>
        </w:rPr>
        <w:t>7</w:t>
      </w:r>
      <w:r w:rsidRPr="0036385C">
        <w:rPr>
          <w:rFonts w:asciiTheme="minorHAnsi" w:eastAsia="Calibri" w:hAnsiTheme="minorHAnsi" w:cs="Calibri"/>
          <w:b/>
          <w:bCs/>
          <w:i/>
          <w:position w:val="1"/>
          <w:sz w:val="22"/>
          <w:szCs w:val="22"/>
          <w:lang w:val="ru-RU"/>
        </w:rPr>
        <w:t>.</w:t>
      </w:r>
      <w:r w:rsidRPr="0036385C">
        <w:rPr>
          <w:rFonts w:asciiTheme="minorHAnsi" w:eastAsia="Calibri" w:hAnsiTheme="minorHAnsi" w:cs="Calibri"/>
          <w:b/>
          <w:bCs/>
          <w:i/>
          <w:position w:val="1"/>
          <w:sz w:val="22"/>
          <w:szCs w:val="22"/>
          <w:lang w:val="ru-RU"/>
        </w:rPr>
        <w:tab/>
      </w:r>
      <w:r w:rsidRPr="0036385C">
        <w:rPr>
          <w:rFonts w:asciiTheme="minorHAnsi" w:eastAsia="Calibri" w:hAnsiTheme="minorHAnsi" w:cs="Calibri"/>
          <w:bCs/>
          <w:position w:val="1"/>
          <w:sz w:val="22"/>
          <w:szCs w:val="22"/>
          <w:lang w:val="ru-RU"/>
        </w:rPr>
        <w:t xml:space="preserve">Если место установки печи деревянный дом, </w:t>
      </w:r>
      <w:r w:rsidRPr="0036385C">
        <w:rPr>
          <w:rFonts w:asciiTheme="minorHAnsi" w:eastAsia="Calibri" w:hAnsiTheme="minorHAnsi" w:cs="Calibri"/>
          <w:b/>
          <w:bCs/>
          <w:position w:val="1"/>
          <w:sz w:val="22"/>
          <w:szCs w:val="22"/>
          <w:lang w:val="ru-RU"/>
        </w:rPr>
        <w:t>необходимо</w:t>
      </w:r>
      <w:r w:rsidRPr="0036385C">
        <w:rPr>
          <w:rFonts w:asciiTheme="minorHAnsi" w:eastAsia="Calibri" w:hAnsiTheme="minorHAnsi" w:cs="Calibri"/>
          <w:bCs/>
          <w:position w:val="1"/>
          <w:sz w:val="22"/>
          <w:szCs w:val="22"/>
          <w:lang w:val="ru-RU"/>
        </w:rPr>
        <w:t xml:space="preserve"> использование труб с двойной стенкой</w:t>
      </w:r>
      <w:r w:rsidRPr="0036385C">
        <w:rPr>
          <w:rFonts w:asciiTheme="minorHAnsi" w:eastAsia="Calibri" w:hAnsiTheme="minorHAnsi" w:cs="Calibri"/>
          <w:b/>
          <w:bCs/>
          <w:i/>
          <w:position w:val="1"/>
          <w:sz w:val="22"/>
          <w:szCs w:val="22"/>
          <w:lang w:val="ru-RU"/>
        </w:rPr>
        <w:t>.</w:t>
      </w:r>
    </w:p>
    <w:p w:rsidR="00413880" w:rsidRPr="0020705D" w:rsidRDefault="00413880" w:rsidP="00BD2C3C">
      <w:pPr>
        <w:tabs>
          <w:tab w:val="left" w:pos="0"/>
        </w:tabs>
        <w:ind w:left="680" w:hanging="680"/>
        <w:jc w:val="both"/>
        <w:rPr>
          <w:rFonts w:asciiTheme="minorHAnsi" w:eastAsia="Calibri" w:hAnsiTheme="minorHAnsi" w:cs="Calibri"/>
          <w:sz w:val="22"/>
          <w:szCs w:val="22"/>
          <w:lang w:val="ru-RU"/>
        </w:rPr>
      </w:pPr>
      <w:r w:rsidRPr="0020705D">
        <w:rPr>
          <w:rFonts w:asciiTheme="minorHAnsi" w:eastAsia="Calibri" w:hAnsiTheme="minorHAnsi" w:cs="Calibri"/>
          <w:b/>
          <w:bCs/>
          <w:i/>
          <w:sz w:val="22"/>
          <w:szCs w:val="22"/>
          <w:lang w:val="ru-RU"/>
        </w:rPr>
        <w:t>4.</w:t>
      </w:r>
      <w:r w:rsidRPr="00413880">
        <w:rPr>
          <w:rFonts w:asciiTheme="minorHAnsi" w:eastAsia="Calibri" w:hAnsiTheme="minorHAnsi" w:cs="Calibri"/>
          <w:b/>
          <w:bCs/>
          <w:i/>
          <w:spacing w:val="1"/>
          <w:sz w:val="22"/>
          <w:szCs w:val="22"/>
          <w:lang w:val="ru-RU"/>
        </w:rPr>
        <w:t>8</w:t>
      </w:r>
      <w:r w:rsidRPr="0020705D">
        <w:rPr>
          <w:rFonts w:asciiTheme="minorHAnsi" w:eastAsia="Calibri" w:hAnsiTheme="minorHAnsi" w:cs="Calibri"/>
          <w:b/>
          <w:bCs/>
          <w:i/>
          <w:sz w:val="22"/>
          <w:szCs w:val="22"/>
          <w:lang w:val="ru-RU"/>
        </w:rPr>
        <w:t>.</w:t>
      </w:r>
      <w:r w:rsidRPr="0020705D">
        <w:rPr>
          <w:rFonts w:asciiTheme="minorHAnsi" w:eastAsia="Calibri" w:hAnsiTheme="minorHAnsi" w:cs="Calibri"/>
          <w:b/>
          <w:bCs/>
          <w:i/>
          <w:sz w:val="22"/>
          <w:szCs w:val="22"/>
          <w:lang w:val="ru-RU"/>
        </w:rPr>
        <w:tab/>
      </w:r>
      <w:r w:rsidRPr="0020705D">
        <w:rPr>
          <w:rFonts w:asciiTheme="minorHAnsi" w:eastAsia="Calibri" w:hAnsiTheme="minorHAnsi" w:cs="Calibri"/>
          <w:bCs/>
          <w:sz w:val="22"/>
          <w:szCs w:val="22"/>
          <w:lang w:val="ru-RU"/>
        </w:rPr>
        <w:t>Для монтажа печи в французском камине, использовать  защитной пластину для предотвращения обратного потока газов.</w:t>
      </w:r>
    </w:p>
    <w:p w:rsidR="00413880" w:rsidRPr="0020705D" w:rsidRDefault="00413880" w:rsidP="00BD2C3C">
      <w:pPr>
        <w:tabs>
          <w:tab w:val="left" w:pos="0"/>
        </w:tabs>
        <w:ind w:left="680" w:hanging="680"/>
        <w:jc w:val="both"/>
        <w:rPr>
          <w:rFonts w:asciiTheme="minorHAnsi" w:eastAsia="Calibri" w:hAnsiTheme="minorHAnsi" w:cs="Calibri"/>
          <w:sz w:val="22"/>
          <w:szCs w:val="22"/>
          <w:lang w:val="ru-RU"/>
        </w:rPr>
      </w:pPr>
      <w:r w:rsidRPr="0020705D">
        <w:rPr>
          <w:rFonts w:asciiTheme="minorHAnsi" w:eastAsia="Calibri" w:hAnsiTheme="minorHAnsi" w:cs="Calibri"/>
          <w:b/>
          <w:bCs/>
          <w:i/>
          <w:sz w:val="22"/>
          <w:szCs w:val="22"/>
          <w:lang w:val="ru-RU"/>
        </w:rPr>
        <w:t>4.</w:t>
      </w:r>
      <w:r w:rsidRPr="00413880">
        <w:rPr>
          <w:rFonts w:asciiTheme="minorHAnsi" w:eastAsia="Calibri" w:hAnsiTheme="minorHAnsi" w:cs="Calibri"/>
          <w:b/>
          <w:bCs/>
          <w:i/>
          <w:spacing w:val="1"/>
          <w:sz w:val="22"/>
          <w:szCs w:val="22"/>
          <w:lang w:val="ru-RU"/>
        </w:rPr>
        <w:t>9</w:t>
      </w:r>
      <w:r w:rsidRPr="0020705D">
        <w:rPr>
          <w:rFonts w:asciiTheme="minorHAnsi" w:eastAsia="Calibri" w:hAnsiTheme="minorHAnsi" w:cs="Calibri"/>
          <w:b/>
          <w:bCs/>
          <w:i/>
          <w:sz w:val="22"/>
          <w:szCs w:val="22"/>
          <w:lang w:val="ru-RU"/>
        </w:rPr>
        <w:t>.</w:t>
      </w:r>
      <w:r w:rsidRPr="0020705D">
        <w:rPr>
          <w:rFonts w:asciiTheme="minorHAnsi" w:eastAsia="Calibri" w:hAnsiTheme="minorHAnsi" w:cs="Calibri"/>
          <w:b/>
          <w:bCs/>
          <w:i/>
          <w:sz w:val="22"/>
          <w:szCs w:val="22"/>
          <w:lang w:val="ru-RU"/>
        </w:rPr>
        <w:tab/>
      </w:r>
      <w:r w:rsidRPr="0020705D">
        <w:rPr>
          <w:rFonts w:asciiTheme="minorHAnsi" w:eastAsia="Calibri" w:hAnsiTheme="minorHAnsi" w:cs="Calibri"/>
          <w:bCs/>
          <w:sz w:val="22"/>
          <w:szCs w:val="22"/>
          <w:lang w:val="ru-RU"/>
        </w:rPr>
        <w:t xml:space="preserve">Алюминиево - силиконовая лента выдерживающая высокие температуры (300 ° </w:t>
      </w:r>
      <w:r w:rsidRPr="0020705D">
        <w:rPr>
          <w:rFonts w:asciiTheme="minorHAnsi" w:eastAsia="Calibri" w:hAnsiTheme="minorHAnsi" w:cs="Calibri"/>
          <w:bCs/>
          <w:sz w:val="22"/>
          <w:szCs w:val="22"/>
        </w:rPr>
        <w:t>C</w:t>
      </w:r>
      <w:r w:rsidRPr="0020705D">
        <w:rPr>
          <w:rFonts w:asciiTheme="minorHAnsi" w:eastAsia="Calibri" w:hAnsiTheme="minorHAnsi" w:cs="Calibri"/>
          <w:bCs/>
          <w:sz w:val="22"/>
          <w:szCs w:val="22"/>
          <w:lang w:val="ru-RU"/>
        </w:rPr>
        <w:t>).</w:t>
      </w:r>
    </w:p>
    <w:p w:rsidR="00413880" w:rsidRPr="00FA3A30" w:rsidRDefault="00413880" w:rsidP="00BD2C3C">
      <w:pPr>
        <w:jc w:val="both"/>
        <w:rPr>
          <w:rFonts w:asciiTheme="minorHAnsi" w:hAnsiTheme="minorHAnsi"/>
          <w:sz w:val="22"/>
          <w:szCs w:val="22"/>
          <w:lang w:val="ru-RU"/>
        </w:rPr>
      </w:pPr>
    </w:p>
    <w:p w:rsidR="0048522C" w:rsidRPr="00FA3A30" w:rsidRDefault="0048522C" w:rsidP="00BD2C3C">
      <w:pPr>
        <w:jc w:val="center"/>
        <w:rPr>
          <w:rFonts w:asciiTheme="minorHAnsi" w:hAnsiTheme="minorHAnsi"/>
          <w:b/>
          <w:sz w:val="22"/>
          <w:szCs w:val="22"/>
          <w:lang w:val="ru-RU"/>
        </w:rPr>
      </w:pPr>
      <w:r w:rsidRPr="00EB72CD">
        <w:rPr>
          <w:rFonts w:asciiTheme="minorHAnsi" w:eastAsia="Calibri" w:hAnsiTheme="minorHAnsi" w:cs="Calibri"/>
          <w:b/>
          <w:bCs/>
          <w:sz w:val="22"/>
          <w:szCs w:val="22"/>
          <w:lang w:val="ru-RU"/>
        </w:rPr>
        <w:t>НОРМЫ БЕЗОПАСНОСТИ ДЛЯ ПРАВИЛЬНОЙ ВЕНТИЛЯЦИИ</w:t>
      </w:r>
      <w:r w:rsidRPr="00FA3A30">
        <w:rPr>
          <w:rFonts w:asciiTheme="minorHAnsi" w:hAnsiTheme="minorHAnsi"/>
          <w:b/>
          <w:sz w:val="22"/>
          <w:szCs w:val="22"/>
          <w:lang w:val="ru-RU"/>
        </w:rPr>
        <w:t>.</w:t>
      </w:r>
    </w:p>
    <w:p w:rsidR="0048522C" w:rsidRPr="00FA3A30" w:rsidRDefault="0048522C" w:rsidP="00BD2C3C">
      <w:pPr>
        <w:jc w:val="both"/>
        <w:rPr>
          <w:rFonts w:asciiTheme="minorHAnsi" w:hAnsiTheme="minorHAnsi"/>
          <w:sz w:val="22"/>
          <w:szCs w:val="22"/>
          <w:lang w:val="ru-RU"/>
        </w:rPr>
      </w:pPr>
    </w:p>
    <w:p w:rsidR="0048522C" w:rsidRPr="00FA3A30" w:rsidRDefault="0048522C" w:rsidP="00BD2C3C">
      <w:pPr>
        <w:pStyle w:val="Sangradetextonormal"/>
        <w:spacing w:after="0"/>
        <w:ind w:left="680" w:hanging="680"/>
        <w:jc w:val="both"/>
        <w:rPr>
          <w:rFonts w:asciiTheme="minorHAnsi" w:hAnsiTheme="minorHAnsi"/>
          <w:sz w:val="22"/>
          <w:szCs w:val="22"/>
          <w:lang w:val="ru-RU"/>
        </w:rPr>
      </w:pPr>
      <w:r w:rsidRPr="00FA3A30">
        <w:rPr>
          <w:rFonts w:asciiTheme="minorHAnsi" w:hAnsiTheme="minorHAnsi"/>
          <w:b/>
          <w:bCs/>
          <w:i/>
          <w:iCs/>
          <w:sz w:val="22"/>
          <w:szCs w:val="22"/>
          <w:lang w:val="ru-RU"/>
        </w:rPr>
        <w:t>4.1</w:t>
      </w:r>
      <w:r w:rsidRPr="00C7541B">
        <w:rPr>
          <w:rFonts w:asciiTheme="minorHAnsi" w:hAnsiTheme="minorHAnsi"/>
          <w:b/>
          <w:bCs/>
          <w:i/>
          <w:iCs/>
          <w:sz w:val="22"/>
          <w:szCs w:val="22"/>
          <w:lang w:val="ru-RU"/>
        </w:rPr>
        <w:t>0</w:t>
      </w:r>
      <w:r w:rsidRPr="00FA3A30">
        <w:rPr>
          <w:rFonts w:asciiTheme="minorHAnsi" w:hAnsiTheme="minorHAnsi"/>
          <w:b/>
          <w:bCs/>
          <w:i/>
          <w:iCs/>
          <w:sz w:val="22"/>
          <w:szCs w:val="22"/>
          <w:lang w:val="ru-RU"/>
        </w:rPr>
        <w:t>.</w:t>
      </w:r>
      <w:r w:rsidRPr="00FA3A30">
        <w:rPr>
          <w:rFonts w:asciiTheme="minorHAnsi" w:hAnsiTheme="minorHAnsi"/>
          <w:sz w:val="22"/>
          <w:szCs w:val="22"/>
          <w:lang w:val="ru-RU"/>
        </w:rPr>
        <w:tab/>
      </w:r>
      <w:r w:rsidRPr="00E83DD9">
        <w:rPr>
          <w:rFonts w:asciiTheme="minorHAnsi" w:eastAsia="Calibri" w:hAnsiTheme="minorHAnsi" w:cs="Calibri"/>
          <w:spacing w:val="3"/>
          <w:sz w:val="22"/>
          <w:szCs w:val="22"/>
          <w:lang w:val="ru-RU"/>
        </w:rPr>
        <w:t>Газоотвод из печи должен выводиться в вентилируемом месие, не может быть в закрытых или полузакрытых помещениях, таких как гаражи, прихожие, внутри корпуса воздушной камеры жилого омещения или места, концентрации газов.</w:t>
      </w:r>
    </w:p>
    <w:p w:rsidR="0048522C" w:rsidRPr="00FA3A30" w:rsidRDefault="0048522C" w:rsidP="00BD2C3C">
      <w:pPr>
        <w:pStyle w:val="Sangradetextonormal"/>
        <w:spacing w:after="0"/>
        <w:ind w:left="680" w:hanging="680"/>
        <w:jc w:val="both"/>
        <w:rPr>
          <w:rFonts w:asciiTheme="minorHAnsi" w:hAnsiTheme="minorHAnsi"/>
          <w:sz w:val="22"/>
          <w:szCs w:val="22"/>
          <w:lang w:val="ru-RU"/>
        </w:rPr>
      </w:pPr>
      <w:r w:rsidRPr="00FA3A30">
        <w:rPr>
          <w:rFonts w:asciiTheme="minorHAnsi" w:hAnsiTheme="minorHAnsi"/>
          <w:b/>
          <w:bCs/>
          <w:i/>
          <w:iCs/>
          <w:sz w:val="22"/>
          <w:szCs w:val="22"/>
          <w:lang w:val="ru-RU"/>
        </w:rPr>
        <w:t>4.1</w:t>
      </w:r>
      <w:r w:rsidRPr="00C7541B">
        <w:rPr>
          <w:rFonts w:asciiTheme="minorHAnsi" w:hAnsiTheme="minorHAnsi"/>
          <w:b/>
          <w:bCs/>
          <w:i/>
          <w:iCs/>
          <w:sz w:val="22"/>
          <w:szCs w:val="22"/>
          <w:lang w:val="ru-RU"/>
        </w:rPr>
        <w:t>1</w:t>
      </w:r>
      <w:r w:rsidRPr="00FA3A30">
        <w:rPr>
          <w:rFonts w:asciiTheme="minorHAnsi" w:hAnsiTheme="minorHAnsi"/>
          <w:b/>
          <w:bCs/>
          <w:i/>
          <w:iCs/>
          <w:sz w:val="22"/>
          <w:szCs w:val="22"/>
          <w:lang w:val="ru-RU"/>
        </w:rPr>
        <w:t>.</w:t>
      </w:r>
      <w:r w:rsidRPr="00FA3A30">
        <w:rPr>
          <w:rFonts w:asciiTheme="minorHAnsi" w:hAnsiTheme="minorHAnsi"/>
          <w:b/>
          <w:bCs/>
          <w:i/>
          <w:iCs/>
          <w:sz w:val="22"/>
          <w:szCs w:val="22"/>
          <w:lang w:val="ru-RU"/>
        </w:rPr>
        <w:tab/>
      </w:r>
      <w:r w:rsidRPr="00E83DD9">
        <w:rPr>
          <w:rFonts w:ascii="Calibri" w:eastAsia="Calibri" w:hAnsi="Calibri" w:cs="Calibri"/>
          <w:lang w:val="ru-RU"/>
        </w:rPr>
        <w:t>Поверхность печи может достигать температуры, вызвающей ожоги, мы рекомендуем использовать негорючие решетки для предотвращения ожогов у детей или пожилых людей</w:t>
      </w:r>
      <w:r w:rsidRPr="00FA3A30">
        <w:rPr>
          <w:rFonts w:asciiTheme="minorHAnsi" w:hAnsiTheme="minorHAnsi"/>
          <w:sz w:val="22"/>
          <w:szCs w:val="22"/>
          <w:lang w:val="ru-RU"/>
        </w:rPr>
        <w:t>.</w:t>
      </w:r>
    </w:p>
    <w:p w:rsidR="0048522C" w:rsidRPr="00EB72CD" w:rsidRDefault="0048522C" w:rsidP="00BD2C3C">
      <w:pPr>
        <w:pStyle w:val="Textoindependiente"/>
        <w:spacing w:after="0"/>
        <w:ind w:left="680"/>
        <w:jc w:val="both"/>
        <w:rPr>
          <w:rFonts w:asciiTheme="minorHAnsi" w:hAnsiTheme="minorHAnsi"/>
          <w:color w:val="FF0000"/>
          <w:sz w:val="22"/>
          <w:szCs w:val="22"/>
        </w:rPr>
      </w:pPr>
      <w:r w:rsidRPr="00EB72CD">
        <w:rPr>
          <w:rFonts w:asciiTheme="minorHAnsi" w:hAnsiTheme="minorHAnsi"/>
          <w:color w:val="FF0000"/>
          <w:sz w:val="22"/>
          <w:szCs w:val="22"/>
        </w:rPr>
        <w:t xml:space="preserve">El final del tubo de salida de gases debe quedar más alto que la salida de la estufa. </w:t>
      </w:r>
      <w:r w:rsidRPr="00EB72CD">
        <w:rPr>
          <w:rFonts w:asciiTheme="minorHAnsi" w:hAnsiTheme="minorHAnsi"/>
          <w:b/>
          <w:i/>
          <w:color w:val="FF0000"/>
          <w:sz w:val="22"/>
          <w:szCs w:val="22"/>
        </w:rPr>
        <w:t>Es imprescindible instalar al menos dos metros (2m) de tubos en vertical</w:t>
      </w:r>
      <w:r w:rsidRPr="00EB72CD">
        <w:rPr>
          <w:rFonts w:asciiTheme="minorHAnsi" w:hAnsiTheme="minorHAnsi"/>
          <w:color w:val="FF0000"/>
          <w:sz w:val="22"/>
          <w:szCs w:val="22"/>
        </w:rPr>
        <w:t xml:space="preserve"> y así crear una corriente natural impidiendo la posibilidad de humos u olores en un posible corte de suministro eléctrico.</w:t>
      </w:r>
    </w:p>
    <w:p w:rsidR="0048522C" w:rsidRPr="0036385C" w:rsidRDefault="0048522C" w:rsidP="00BD2C3C">
      <w:pPr>
        <w:pStyle w:val="Textoindependiente"/>
        <w:spacing w:after="0"/>
        <w:ind w:left="680"/>
        <w:jc w:val="both"/>
        <w:rPr>
          <w:rFonts w:asciiTheme="minorHAnsi" w:hAnsiTheme="minorHAnsi"/>
          <w:color w:val="FF0000"/>
          <w:sz w:val="22"/>
          <w:szCs w:val="22"/>
        </w:rPr>
      </w:pPr>
      <w:r w:rsidRPr="00EB72CD">
        <w:rPr>
          <w:rFonts w:asciiTheme="minorHAnsi" w:hAnsiTheme="minorHAnsi"/>
          <w:b/>
          <w:i/>
          <w:color w:val="FF0000"/>
          <w:sz w:val="22"/>
          <w:szCs w:val="22"/>
        </w:rPr>
        <w:t>La longitud máxima de tubería en horizontal es de 1 metro</w:t>
      </w:r>
      <w:r w:rsidRPr="00EB72CD">
        <w:rPr>
          <w:rFonts w:asciiTheme="minorHAnsi" w:hAnsiTheme="minorHAnsi"/>
          <w:color w:val="FF0000"/>
          <w:sz w:val="22"/>
          <w:szCs w:val="22"/>
        </w:rPr>
        <w:t xml:space="preserve">, ya que a mayor longitud corremos el riesgo de </w:t>
      </w:r>
      <w:r w:rsidRPr="0036385C">
        <w:rPr>
          <w:rFonts w:asciiTheme="minorHAnsi" w:hAnsiTheme="minorHAnsi"/>
          <w:color w:val="FF0000"/>
          <w:sz w:val="22"/>
          <w:szCs w:val="22"/>
        </w:rPr>
        <w:t>acumulación de cenizas, condensaciones o corrosiones en dicha zona.</w:t>
      </w:r>
    </w:p>
    <w:p w:rsidR="0048522C" w:rsidRPr="0036385C" w:rsidRDefault="0048522C" w:rsidP="00BD2C3C">
      <w:pPr>
        <w:pStyle w:val="Textoindependiente"/>
        <w:spacing w:after="0"/>
        <w:ind w:left="680"/>
        <w:jc w:val="both"/>
        <w:rPr>
          <w:rFonts w:asciiTheme="minorHAnsi" w:hAnsiTheme="minorHAnsi"/>
          <w:b/>
          <w:color w:val="FF0000"/>
          <w:sz w:val="22"/>
          <w:szCs w:val="22"/>
        </w:rPr>
      </w:pPr>
      <w:r w:rsidRPr="0036385C">
        <w:rPr>
          <w:rFonts w:asciiTheme="minorHAnsi" w:hAnsiTheme="minorHAnsi"/>
          <w:color w:val="FF0000"/>
          <w:sz w:val="22"/>
          <w:szCs w:val="22"/>
        </w:rPr>
        <w:t>Ante los cortes de suministro eléctrico y en circunstancias climatológicas peculiares (tormentas, fuertes vendavales) conviene instalar un sistema de alimentación ininterrumpida (S.A.I.) que tenemos disponible de forma opcional.</w:t>
      </w:r>
    </w:p>
    <w:p w:rsidR="0048522C" w:rsidRPr="0036385C" w:rsidRDefault="0048522C" w:rsidP="00BD2C3C">
      <w:pPr>
        <w:pStyle w:val="Sangradetextonormal"/>
        <w:spacing w:after="0"/>
        <w:ind w:left="680" w:hanging="680"/>
        <w:rPr>
          <w:rFonts w:asciiTheme="minorHAnsi" w:hAnsiTheme="minorHAnsi"/>
          <w:sz w:val="22"/>
          <w:szCs w:val="22"/>
        </w:rPr>
      </w:pPr>
      <w:r w:rsidRPr="0036385C">
        <w:rPr>
          <w:rFonts w:asciiTheme="minorHAnsi" w:hAnsiTheme="minorHAnsi"/>
          <w:b/>
          <w:bCs/>
          <w:i/>
          <w:iCs/>
          <w:sz w:val="22"/>
          <w:szCs w:val="22"/>
        </w:rPr>
        <w:t>4.1</w:t>
      </w:r>
      <w:r>
        <w:rPr>
          <w:rFonts w:asciiTheme="minorHAnsi" w:hAnsiTheme="minorHAnsi"/>
          <w:b/>
          <w:bCs/>
          <w:i/>
          <w:iCs/>
          <w:sz w:val="22"/>
          <w:szCs w:val="22"/>
        </w:rPr>
        <w:t>2</w:t>
      </w:r>
      <w:r w:rsidRPr="0036385C">
        <w:rPr>
          <w:rFonts w:asciiTheme="minorHAnsi" w:hAnsiTheme="minorHAnsi"/>
          <w:b/>
          <w:bCs/>
          <w:i/>
          <w:iCs/>
          <w:sz w:val="22"/>
          <w:szCs w:val="22"/>
        </w:rPr>
        <w:t>.</w:t>
      </w:r>
      <w:r w:rsidRPr="0036385C">
        <w:rPr>
          <w:rFonts w:asciiTheme="minorHAnsi" w:hAnsiTheme="minorHAnsi"/>
          <w:b/>
          <w:bCs/>
          <w:i/>
          <w:iCs/>
          <w:sz w:val="22"/>
          <w:szCs w:val="22"/>
        </w:rPr>
        <w:tab/>
      </w:r>
      <w:r w:rsidRPr="0036385C">
        <w:rPr>
          <w:rFonts w:asciiTheme="minorHAnsi" w:eastAsia="Calibri" w:hAnsiTheme="minorHAnsi" w:cs="Calibri"/>
          <w:bCs/>
          <w:sz w:val="22"/>
          <w:szCs w:val="22"/>
          <w:lang w:val="ru-RU"/>
        </w:rPr>
        <w:t>Расстояния от дверей, окон, решетое и вентиляции или входов для воздуха в здание или дом</w:t>
      </w:r>
      <w:r w:rsidRPr="0036385C">
        <w:rPr>
          <w:rFonts w:asciiTheme="minorHAnsi" w:hAnsiTheme="minorHAnsi"/>
          <w:sz w:val="22"/>
          <w:szCs w:val="22"/>
        </w:rPr>
        <w:t>:</w:t>
      </w:r>
    </w:p>
    <w:p w:rsidR="0048522C" w:rsidRPr="0036385C" w:rsidRDefault="0048522C" w:rsidP="00BD2C3C">
      <w:pPr>
        <w:jc w:val="both"/>
        <w:rPr>
          <w:rFonts w:asciiTheme="minorHAnsi" w:hAnsiTheme="minorHAnsi"/>
          <w:sz w:val="22"/>
          <w:szCs w:val="22"/>
          <w:lang w:val="es-ES_tradnl"/>
        </w:rPr>
      </w:pPr>
      <w:r w:rsidRPr="0036385C">
        <w:rPr>
          <w:rFonts w:asciiTheme="minorHAnsi" w:hAnsiTheme="minorHAnsi"/>
          <w:noProof/>
          <w:sz w:val="22"/>
          <w:szCs w:val="22"/>
        </w:rPr>
        <w:drawing>
          <wp:anchor distT="0" distB="0" distL="114300" distR="114300" simplePos="0" relativeHeight="251679744" behindDoc="0" locked="0" layoutInCell="1" allowOverlap="1">
            <wp:simplePos x="0" y="0"/>
            <wp:positionH relativeFrom="margin">
              <wp:align>right</wp:align>
            </wp:positionH>
            <wp:positionV relativeFrom="paragraph">
              <wp:posOffset>69215</wp:posOffset>
            </wp:positionV>
            <wp:extent cx="2988000" cy="2060798"/>
            <wp:effectExtent l="19050" t="0" r="2850" b="0"/>
            <wp:wrapNone/>
            <wp:docPr id="274" name="27 Imagen" descr="cas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1.wmf"/>
                    <pic:cNvPicPr/>
                  </pic:nvPicPr>
                  <pic:blipFill>
                    <a:blip r:embed="rId17" cstate="print"/>
                    <a:stretch>
                      <a:fillRect/>
                    </a:stretch>
                  </pic:blipFill>
                  <pic:spPr>
                    <a:xfrm>
                      <a:off x="0" y="0"/>
                      <a:ext cx="2988000" cy="2060798"/>
                    </a:xfrm>
                    <a:prstGeom prst="rect">
                      <a:avLst/>
                    </a:prstGeom>
                  </pic:spPr>
                </pic:pic>
              </a:graphicData>
            </a:graphic>
          </wp:anchor>
        </w:drawing>
      </w:r>
    </w:p>
    <w:tbl>
      <w:tblPr>
        <w:tblpPr w:leftFromText="142" w:rightFromText="142"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4"/>
        <w:gridCol w:w="3969"/>
        <w:gridCol w:w="1054"/>
      </w:tblGrid>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A</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Расстояние от вентиляционной решетки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500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B</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Расстояние от вентиляционной решетки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500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C</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Боковая сторона двери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1250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D</w:t>
            </w:r>
          </w:p>
        </w:tc>
        <w:tc>
          <w:tcPr>
            <w:tcW w:w="3969" w:type="dxa"/>
            <w:vAlign w:val="center"/>
          </w:tcPr>
          <w:p w:rsidR="0048522C" w:rsidRPr="0036385C" w:rsidRDefault="0048522C" w:rsidP="00BD2C3C">
            <w:pPr>
              <w:jc w:val="both"/>
              <w:rPr>
                <w:rFonts w:asciiTheme="minorHAnsi" w:hAnsiTheme="minorHAnsi"/>
                <w:lang w:val="es-ES_tradnl"/>
              </w:rPr>
            </w:pPr>
            <w:r w:rsidRPr="0036385C">
              <w:rPr>
                <w:rFonts w:asciiTheme="minorHAnsi" w:eastAsia="Calibri" w:hAnsiTheme="minorHAnsi" w:cs="Calibri"/>
                <w:position w:val="1"/>
                <w:sz w:val="22"/>
                <w:szCs w:val="22"/>
                <w:lang w:val="ru-RU"/>
              </w:rPr>
              <w:t>Верхняя сторона окна</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650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E</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Верхняя сторона двери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650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F</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Верхняя сторона двери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1250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G</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Смежная дверь</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300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H</w:t>
            </w:r>
          </w:p>
        </w:tc>
        <w:tc>
          <w:tcPr>
            <w:tcW w:w="3969" w:type="dxa"/>
            <w:vAlign w:val="center"/>
          </w:tcPr>
          <w:p w:rsidR="0048522C" w:rsidRPr="0036385C" w:rsidRDefault="0048522C" w:rsidP="00BD2C3C">
            <w:pPr>
              <w:jc w:val="both"/>
              <w:rPr>
                <w:rFonts w:asciiTheme="minorHAnsi" w:hAnsiTheme="minorHAnsi"/>
              </w:rPr>
            </w:pPr>
            <w:r w:rsidRPr="0036385C">
              <w:rPr>
                <w:rFonts w:asciiTheme="minorHAnsi" w:eastAsia="Calibri" w:hAnsiTheme="minorHAnsi" w:cs="Calibri"/>
                <w:position w:val="1"/>
                <w:sz w:val="22"/>
                <w:szCs w:val="22"/>
                <w:lang w:val="ru-RU"/>
              </w:rPr>
              <w:t>Высота от смежной двери</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2300 </w:t>
            </w:r>
            <w:r w:rsidRPr="0036385C">
              <w:rPr>
                <w:rFonts w:asciiTheme="minorHAnsi" w:hAnsiTheme="minorHAnsi"/>
                <w:sz w:val="22"/>
                <w:szCs w:val="22"/>
                <w:lang w:val="ru-RU"/>
              </w:rPr>
              <w:t>мм</w:t>
            </w:r>
          </w:p>
        </w:tc>
      </w:tr>
      <w:tr w:rsidR="0048522C" w:rsidRPr="0036385C" w:rsidTr="00677C1E">
        <w:trPr>
          <w:trHeight w:val="272"/>
        </w:trPr>
        <w:tc>
          <w:tcPr>
            <w:tcW w:w="534" w:type="dxa"/>
            <w:noWrap/>
            <w:tcMar>
              <w:left w:w="85" w:type="dxa"/>
              <w:right w:w="85" w:type="dxa"/>
            </w:tcMar>
            <w:vAlign w:val="center"/>
          </w:tcPr>
          <w:p w:rsidR="0048522C" w:rsidRPr="0036385C" w:rsidRDefault="0048522C" w:rsidP="00BD2C3C">
            <w:pPr>
              <w:jc w:val="center"/>
              <w:rPr>
                <w:rFonts w:asciiTheme="minorHAnsi" w:hAnsiTheme="minorHAnsi"/>
                <w:lang w:val="es-ES_tradnl"/>
              </w:rPr>
            </w:pPr>
            <w:r w:rsidRPr="0036385C">
              <w:rPr>
                <w:rFonts w:asciiTheme="minorHAnsi" w:hAnsiTheme="minorHAnsi"/>
                <w:sz w:val="22"/>
                <w:szCs w:val="22"/>
                <w:lang w:val="es-ES_tradnl"/>
              </w:rPr>
              <w:t>I</w:t>
            </w:r>
          </w:p>
        </w:tc>
        <w:tc>
          <w:tcPr>
            <w:tcW w:w="3969" w:type="dxa"/>
            <w:vAlign w:val="center"/>
          </w:tcPr>
          <w:p w:rsidR="0048522C" w:rsidRPr="0036385C" w:rsidRDefault="0048522C" w:rsidP="00BD2C3C">
            <w:pPr>
              <w:jc w:val="both"/>
              <w:rPr>
                <w:rFonts w:asciiTheme="minorHAnsi" w:hAnsiTheme="minorHAnsi"/>
                <w:lang w:val="es-ES_tradnl"/>
              </w:rPr>
            </w:pPr>
            <w:r w:rsidRPr="0036385C">
              <w:rPr>
                <w:rFonts w:asciiTheme="minorHAnsi" w:eastAsia="Calibri" w:hAnsiTheme="minorHAnsi" w:cs="Calibri"/>
                <w:position w:val="1"/>
                <w:sz w:val="22"/>
                <w:szCs w:val="22"/>
                <w:lang w:val="ru-RU"/>
              </w:rPr>
              <w:t>Смежное здание</w:t>
            </w:r>
            <w:r w:rsidRPr="0036385C">
              <w:rPr>
                <w:rFonts w:asciiTheme="minorHAnsi" w:eastAsia="Calibri" w:hAnsiTheme="minorHAnsi" w:cs="Calibri"/>
                <w:position w:val="1"/>
                <w:sz w:val="22"/>
                <w:szCs w:val="22"/>
              </w:rPr>
              <w:t>.</w:t>
            </w:r>
          </w:p>
        </w:tc>
        <w:tc>
          <w:tcPr>
            <w:tcW w:w="1054" w:type="dxa"/>
            <w:noWrap/>
            <w:tcMar>
              <w:left w:w="85" w:type="dxa"/>
              <w:right w:w="85" w:type="dxa"/>
            </w:tcMar>
            <w:vAlign w:val="center"/>
          </w:tcPr>
          <w:p w:rsidR="0048522C" w:rsidRPr="0036385C" w:rsidRDefault="0048522C" w:rsidP="00BD2C3C">
            <w:pPr>
              <w:jc w:val="right"/>
              <w:rPr>
                <w:rFonts w:asciiTheme="minorHAnsi" w:hAnsiTheme="minorHAnsi"/>
                <w:lang w:val="es-ES_tradnl"/>
              </w:rPr>
            </w:pPr>
            <w:r w:rsidRPr="0036385C">
              <w:rPr>
                <w:rFonts w:asciiTheme="minorHAnsi" w:hAnsiTheme="minorHAnsi"/>
                <w:sz w:val="22"/>
                <w:szCs w:val="22"/>
                <w:lang w:val="es-ES_tradnl"/>
              </w:rPr>
              <w:t xml:space="preserve">650 </w:t>
            </w:r>
            <w:r w:rsidRPr="0036385C">
              <w:rPr>
                <w:rFonts w:asciiTheme="minorHAnsi" w:hAnsiTheme="minorHAnsi"/>
                <w:sz w:val="22"/>
                <w:szCs w:val="22"/>
                <w:lang w:val="ru-RU"/>
              </w:rPr>
              <w:t>мм</w:t>
            </w:r>
          </w:p>
        </w:tc>
      </w:tr>
    </w:tbl>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jc w:val="both"/>
        <w:rPr>
          <w:rFonts w:asciiTheme="minorHAnsi" w:hAnsiTheme="minorHAnsi"/>
          <w:sz w:val="22"/>
          <w:szCs w:val="22"/>
          <w:lang w:val="es-ES_tradnl"/>
        </w:rPr>
      </w:pPr>
    </w:p>
    <w:p w:rsidR="0048522C" w:rsidRPr="0036385C" w:rsidRDefault="0048522C" w:rsidP="00BD2C3C">
      <w:pPr>
        <w:pStyle w:val="Sangra2detindependiente"/>
        <w:spacing w:after="0" w:line="240" w:lineRule="auto"/>
        <w:ind w:left="7797"/>
        <w:jc w:val="both"/>
        <w:rPr>
          <w:rFonts w:asciiTheme="minorHAnsi" w:hAnsiTheme="minorHAnsi"/>
          <w:b/>
          <w:i/>
          <w:sz w:val="22"/>
          <w:szCs w:val="22"/>
        </w:rPr>
      </w:pPr>
      <w:r w:rsidRPr="0036385C">
        <w:rPr>
          <w:rFonts w:asciiTheme="minorHAnsi" w:eastAsia="Calibri" w:hAnsiTheme="minorHAnsi" w:cs="Calibri"/>
          <w:i/>
          <w:sz w:val="22"/>
          <w:szCs w:val="22"/>
          <w:lang w:val="ru-RU"/>
        </w:rPr>
        <w:t>Рис</w:t>
      </w:r>
      <w:r w:rsidRPr="0036385C">
        <w:rPr>
          <w:rFonts w:asciiTheme="minorHAnsi" w:eastAsia="Calibri" w:hAnsiTheme="minorHAnsi" w:cs="Calibri"/>
          <w:i/>
          <w:sz w:val="22"/>
          <w:szCs w:val="22"/>
        </w:rPr>
        <w:t>.</w:t>
      </w:r>
      <w:r w:rsidRPr="0036385C">
        <w:rPr>
          <w:rFonts w:asciiTheme="minorHAnsi" w:hAnsiTheme="minorHAnsi"/>
          <w:i/>
          <w:sz w:val="22"/>
          <w:szCs w:val="22"/>
        </w:rPr>
        <w:t xml:space="preserve"> 2</w:t>
      </w:r>
    </w:p>
    <w:p w:rsidR="0048522C" w:rsidRPr="0036385C" w:rsidRDefault="0048522C" w:rsidP="00BD2C3C">
      <w:pPr>
        <w:jc w:val="both"/>
        <w:rPr>
          <w:rFonts w:asciiTheme="minorHAnsi" w:hAnsiTheme="minorHAnsi"/>
          <w:sz w:val="22"/>
          <w:szCs w:val="22"/>
          <w:lang w:val="ru-RU"/>
        </w:rPr>
      </w:pPr>
    </w:p>
    <w:p w:rsidR="0048522C" w:rsidRPr="0036385C" w:rsidRDefault="0048522C" w:rsidP="00BD2C3C">
      <w:pPr>
        <w:pStyle w:val="Sangradetextonormal"/>
        <w:spacing w:after="0"/>
        <w:ind w:left="680" w:hanging="680"/>
        <w:jc w:val="both"/>
        <w:rPr>
          <w:rFonts w:asciiTheme="minorHAnsi" w:hAnsiTheme="minorHAnsi"/>
          <w:sz w:val="22"/>
          <w:szCs w:val="22"/>
          <w:lang w:val="ru-RU"/>
        </w:rPr>
      </w:pPr>
      <w:r w:rsidRPr="00FA3A30">
        <w:rPr>
          <w:rFonts w:asciiTheme="minorHAnsi" w:hAnsiTheme="minorHAnsi"/>
          <w:b/>
          <w:bCs/>
          <w:i/>
          <w:iCs/>
          <w:sz w:val="22"/>
          <w:szCs w:val="22"/>
          <w:lang w:val="ru-RU"/>
        </w:rPr>
        <w:t>4.1</w:t>
      </w:r>
      <w:r w:rsidRPr="00C7541B">
        <w:rPr>
          <w:rFonts w:asciiTheme="minorHAnsi" w:hAnsiTheme="minorHAnsi"/>
          <w:b/>
          <w:bCs/>
          <w:i/>
          <w:iCs/>
          <w:sz w:val="22"/>
          <w:szCs w:val="22"/>
          <w:lang w:val="ru-RU"/>
        </w:rPr>
        <w:t>3</w:t>
      </w:r>
      <w:r w:rsidRPr="00FA3A30">
        <w:rPr>
          <w:rFonts w:asciiTheme="minorHAnsi" w:hAnsiTheme="minorHAnsi"/>
          <w:b/>
          <w:bCs/>
          <w:i/>
          <w:iCs/>
          <w:sz w:val="22"/>
          <w:szCs w:val="22"/>
          <w:lang w:val="ru-RU"/>
        </w:rPr>
        <w:t>.</w:t>
      </w:r>
      <w:r w:rsidRPr="00FA3A30">
        <w:rPr>
          <w:rFonts w:asciiTheme="minorHAnsi" w:hAnsiTheme="minorHAnsi"/>
          <w:sz w:val="22"/>
          <w:szCs w:val="22"/>
          <w:lang w:val="ru-RU"/>
        </w:rPr>
        <w:tab/>
      </w:r>
      <w:r w:rsidRPr="0036385C">
        <w:rPr>
          <w:rFonts w:asciiTheme="minorHAnsi" w:eastAsia="Calibri" w:hAnsiTheme="minorHAnsi" w:cs="Calibri"/>
          <w:sz w:val="22"/>
          <w:szCs w:val="22"/>
          <w:lang w:val="ru-RU"/>
        </w:rPr>
        <w:t>Минимальное расстояние от газо-отвода до пола, если печь позволяет должна быть не менее 65 сантиметров, всегда в зависимости от типа поверхности. Газы могут провоцировать горение газона, растений и кустарников, расположенных в непосредственой близости от места вывода газов. В случае, если указанное расстояние меньше, необходимо принять соответствующие меры безопасности</w:t>
      </w:r>
      <w:r w:rsidRPr="0036385C">
        <w:rPr>
          <w:rFonts w:asciiTheme="minorHAnsi" w:hAnsiTheme="minorHAnsi"/>
          <w:sz w:val="22"/>
          <w:szCs w:val="22"/>
          <w:lang w:val="ru-RU"/>
        </w:rPr>
        <w:t>.</w:t>
      </w:r>
    </w:p>
    <w:p w:rsidR="0048522C" w:rsidRPr="00FA3A30" w:rsidRDefault="0048522C" w:rsidP="00BD2C3C">
      <w:pPr>
        <w:pStyle w:val="Sangradetextonormal"/>
        <w:spacing w:after="0"/>
        <w:ind w:left="680" w:hanging="680"/>
        <w:jc w:val="both"/>
        <w:rPr>
          <w:rFonts w:asciiTheme="minorHAnsi" w:hAnsiTheme="minorHAnsi"/>
          <w:sz w:val="22"/>
          <w:szCs w:val="22"/>
          <w:lang w:val="ru-RU"/>
        </w:rPr>
      </w:pPr>
      <w:r w:rsidRPr="00FA3A30">
        <w:rPr>
          <w:rFonts w:asciiTheme="minorHAnsi" w:hAnsiTheme="minorHAnsi"/>
          <w:b/>
          <w:bCs/>
          <w:i/>
          <w:iCs/>
          <w:sz w:val="22"/>
          <w:szCs w:val="22"/>
          <w:lang w:val="ru-RU"/>
        </w:rPr>
        <w:t>4.1</w:t>
      </w:r>
      <w:r w:rsidRPr="00C7541B">
        <w:rPr>
          <w:rFonts w:asciiTheme="minorHAnsi" w:hAnsiTheme="minorHAnsi"/>
          <w:b/>
          <w:bCs/>
          <w:i/>
          <w:iCs/>
          <w:sz w:val="22"/>
          <w:szCs w:val="22"/>
          <w:lang w:val="ru-RU"/>
        </w:rPr>
        <w:t>4</w:t>
      </w:r>
      <w:r w:rsidRPr="00FA3A30">
        <w:rPr>
          <w:rFonts w:asciiTheme="minorHAnsi" w:hAnsiTheme="minorHAnsi"/>
          <w:b/>
          <w:bCs/>
          <w:i/>
          <w:iCs/>
          <w:sz w:val="22"/>
          <w:szCs w:val="22"/>
          <w:lang w:val="ru-RU"/>
        </w:rPr>
        <w:t>.</w:t>
      </w:r>
      <w:r w:rsidRPr="00FA3A30">
        <w:rPr>
          <w:rFonts w:asciiTheme="minorHAnsi" w:hAnsiTheme="minorHAnsi"/>
          <w:sz w:val="22"/>
          <w:szCs w:val="22"/>
          <w:lang w:val="ru-RU"/>
        </w:rPr>
        <w:tab/>
      </w:r>
      <w:r w:rsidRPr="0036385C">
        <w:rPr>
          <w:rFonts w:asciiTheme="minorHAnsi" w:eastAsia="Calibri" w:hAnsiTheme="minorHAnsi" w:cs="Calibri"/>
          <w:sz w:val="22"/>
          <w:szCs w:val="22"/>
          <w:lang w:val="ru-RU"/>
        </w:rPr>
        <w:t>Расстояние от газоотвода до общественного тротуара должно составлять не менее 2,</w:t>
      </w:r>
      <w:r w:rsidRPr="00FA3A30">
        <w:rPr>
          <w:rFonts w:asciiTheme="minorHAnsi" w:eastAsia="Calibri" w:hAnsiTheme="minorHAnsi" w:cs="Calibri"/>
          <w:sz w:val="22"/>
          <w:szCs w:val="22"/>
          <w:lang w:val="ru-RU"/>
        </w:rPr>
        <w:t>2</w:t>
      </w:r>
      <w:r w:rsidRPr="0036385C">
        <w:rPr>
          <w:rFonts w:asciiTheme="minorHAnsi" w:eastAsia="Calibri" w:hAnsiTheme="minorHAnsi" w:cs="Calibri"/>
          <w:sz w:val="22"/>
          <w:szCs w:val="22"/>
          <w:lang w:val="ru-RU"/>
        </w:rPr>
        <w:t>0 метров</w:t>
      </w:r>
      <w:r w:rsidRPr="00FA3A30">
        <w:rPr>
          <w:rFonts w:asciiTheme="minorHAnsi" w:hAnsiTheme="minorHAnsi"/>
          <w:sz w:val="22"/>
          <w:szCs w:val="22"/>
          <w:lang w:val="ru-RU"/>
        </w:rPr>
        <w:t>.</w:t>
      </w:r>
    </w:p>
    <w:p w:rsidR="0048522C" w:rsidRPr="0036385C" w:rsidRDefault="0048522C" w:rsidP="00BD2C3C">
      <w:pPr>
        <w:ind w:left="680" w:hanging="680"/>
        <w:jc w:val="both"/>
        <w:rPr>
          <w:rFonts w:asciiTheme="minorHAnsi" w:hAnsiTheme="minorHAnsi"/>
          <w:sz w:val="22"/>
          <w:szCs w:val="22"/>
          <w:lang w:val="ru-RU"/>
        </w:rPr>
      </w:pPr>
      <w:r w:rsidRPr="00FA3A30">
        <w:rPr>
          <w:rFonts w:asciiTheme="minorHAnsi" w:hAnsiTheme="minorHAnsi"/>
          <w:b/>
          <w:bCs/>
          <w:i/>
          <w:iCs/>
          <w:sz w:val="22"/>
          <w:szCs w:val="22"/>
          <w:lang w:val="ru-RU"/>
        </w:rPr>
        <w:t>4.1</w:t>
      </w:r>
      <w:r w:rsidRPr="00C7541B">
        <w:rPr>
          <w:rFonts w:asciiTheme="minorHAnsi" w:hAnsiTheme="minorHAnsi"/>
          <w:b/>
          <w:bCs/>
          <w:i/>
          <w:iCs/>
          <w:sz w:val="22"/>
          <w:szCs w:val="22"/>
          <w:lang w:val="ru-RU"/>
        </w:rPr>
        <w:t>5</w:t>
      </w:r>
      <w:r w:rsidRPr="00FA3A30">
        <w:rPr>
          <w:rFonts w:asciiTheme="minorHAnsi" w:hAnsiTheme="minorHAnsi"/>
          <w:b/>
          <w:bCs/>
          <w:i/>
          <w:iCs/>
          <w:sz w:val="22"/>
          <w:szCs w:val="22"/>
          <w:lang w:val="ru-RU"/>
        </w:rPr>
        <w:t>.</w:t>
      </w:r>
      <w:r w:rsidRPr="00FA3A30">
        <w:rPr>
          <w:rFonts w:asciiTheme="minorHAnsi" w:hAnsiTheme="minorHAnsi"/>
          <w:sz w:val="22"/>
          <w:szCs w:val="22"/>
          <w:lang w:val="ru-RU"/>
        </w:rPr>
        <w:tab/>
      </w:r>
      <w:r w:rsidRPr="0036385C">
        <w:rPr>
          <w:rFonts w:asciiTheme="minorHAnsi" w:eastAsia="Calibri" w:hAnsiTheme="minorHAnsi" w:cs="Calibri"/>
          <w:b/>
          <w:bCs/>
          <w:i/>
          <w:spacing w:val="28"/>
          <w:sz w:val="22"/>
          <w:szCs w:val="22"/>
          <w:lang w:val="ru-RU"/>
        </w:rPr>
        <w:t xml:space="preserve">Никогда </w:t>
      </w:r>
      <w:r w:rsidRPr="0036385C">
        <w:rPr>
          <w:rFonts w:asciiTheme="minorHAnsi" w:eastAsia="Calibri" w:hAnsiTheme="minorHAnsi" w:cs="Calibri"/>
          <w:bCs/>
          <w:spacing w:val="28"/>
          <w:sz w:val="22"/>
          <w:szCs w:val="22"/>
          <w:lang w:val="ru-RU"/>
        </w:rPr>
        <w:t>не</w:t>
      </w:r>
      <w:r w:rsidRPr="0036385C">
        <w:rPr>
          <w:rFonts w:asciiTheme="minorHAnsi" w:eastAsia="Calibri" w:hAnsiTheme="minorHAnsi" w:cs="Calibri"/>
          <w:bCs/>
          <w:sz w:val="22"/>
          <w:szCs w:val="22"/>
          <w:lang w:val="ru-RU"/>
        </w:rPr>
        <w:t xml:space="preserve"> скрывать трубы вентиляции печи в камине или в уже установленные трубы, имеющие полость превыщающую сечения вентиляционной трубы в 4 раза (Ø80 максимум 200см2 с трубой м Ø100 максимум 314 см2). В случае установления сечения превышающего вышеуказанные размеры, необходимо канализировать газоотвод до верха</w:t>
      </w:r>
      <w:r w:rsidRPr="0036385C">
        <w:rPr>
          <w:rFonts w:asciiTheme="minorHAnsi" w:hAnsiTheme="minorHAnsi"/>
          <w:sz w:val="22"/>
          <w:szCs w:val="22"/>
          <w:lang w:val="ru-RU"/>
        </w:rPr>
        <w:t>.</w:t>
      </w:r>
    </w:p>
    <w:p w:rsidR="0048522C" w:rsidRPr="0036385C" w:rsidRDefault="0048522C" w:rsidP="00BD2C3C">
      <w:pPr>
        <w:ind w:left="680"/>
        <w:jc w:val="both"/>
        <w:rPr>
          <w:rFonts w:asciiTheme="minorHAnsi" w:hAnsiTheme="minorHAnsi"/>
          <w:sz w:val="22"/>
          <w:szCs w:val="22"/>
          <w:lang w:val="es-ES_tradnl"/>
        </w:rPr>
      </w:pPr>
      <w:r w:rsidRPr="0036385C">
        <w:rPr>
          <w:rFonts w:asciiTheme="minorHAnsi" w:hAnsiTheme="minorHAnsi"/>
          <w:bCs/>
          <w:iCs/>
          <w:color w:val="FF0000"/>
          <w:sz w:val="22"/>
          <w:szCs w:val="22"/>
          <w:lang w:val="es-ES_tradnl"/>
        </w:rPr>
        <w:t xml:space="preserve">Si en el tubo que tenía instalado anteriormente trabajó con otro tipo de calefacción (leña, gasoil, etc), es </w:t>
      </w:r>
      <w:r w:rsidRPr="0036385C">
        <w:rPr>
          <w:rFonts w:asciiTheme="minorHAnsi" w:hAnsiTheme="minorHAnsi"/>
          <w:b/>
          <w:bCs/>
          <w:i/>
          <w:iCs/>
          <w:color w:val="FF0000"/>
          <w:sz w:val="22"/>
          <w:szCs w:val="22"/>
          <w:lang w:val="es-ES_tradnl"/>
        </w:rPr>
        <w:t>OBLIGATORIO</w:t>
      </w:r>
      <w:r w:rsidRPr="0036385C">
        <w:rPr>
          <w:rFonts w:asciiTheme="minorHAnsi" w:hAnsiTheme="minorHAnsi"/>
          <w:bCs/>
          <w:iCs/>
          <w:color w:val="FF0000"/>
          <w:sz w:val="22"/>
          <w:szCs w:val="22"/>
          <w:lang w:val="es-ES_tradnl"/>
        </w:rPr>
        <w:t xml:space="preserve"> realizar una limpieza exhaustiva del mismo.</w:t>
      </w:r>
    </w:p>
    <w:p w:rsidR="0048522C" w:rsidRPr="0036385C" w:rsidRDefault="0048522C" w:rsidP="00BD2C3C">
      <w:pPr>
        <w:ind w:left="680" w:hanging="680"/>
        <w:jc w:val="both"/>
        <w:rPr>
          <w:rFonts w:asciiTheme="minorHAnsi" w:hAnsiTheme="minorHAnsi"/>
          <w:sz w:val="22"/>
          <w:szCs w:val="22"/>
          <w:lang w:val="es-ES_tradnl"/>
        </w:rPr>
      </w:pPr>
      <w:r w:rsidRPr="0036385C">
        <w:rPr>
          <w:rFonts w:asciiTheme="minorHAnsi" w:hAnsiTheme="minorHAnsi"/>
          <w:b/>
          <w:bCs/>
          <w:i/>
          <w:iCs/>
          <w:sz w:val="22"/>
          <w:szCs w:val="22"/>
          <w:lang w:val="es-ES_tradnl"/>
        </w:rPr>
        <w:lastRenderedPageBreak/>
        <w:t>4.1</w:t>
      </w:r>
      <w:r>
        <w:rPr>
          <w:rFonts w:asciiTheme="minorHAnsi" w:hAnsiTheme="minorHAnsi"/>
          <w:b/>
          <w:bCs/>
          <w:i/>
          <w:iCs/>
          <w:sz w:val="22"/>
          <w:szCs w:val="22"/>
          <w:lang w:val="es-ES_tradnl"/>
        </w:rPr>
        <w:t>6</w:t>
      </w:r>
      <w:r w:rsidRPr="0036385C">
        <w:rPr>
          <w:rFonts w:asciiTheme="minorHAnsi" w:hAnsiTheme="minorHAnsi"/>
          <w:b/>
          <w:bCs/>
          <w:i/>
          <w:iCs/>
          <w:sz w:val="22"/>
          <w:szCs w:val="22"/>
          <w:lang w:val="es-ES_tradnl"/>
        </w:rPr>
        <w:t>.</w:t>
      </w:r>
      <w:r w:rsidRPr="0036385C">
        <w:rPr>
          <w:rFonts w:asciiTheme="minorHAnsi" w:hAnsiTheme="minorHAnsi"/>
          <w:b/>
          <w:bCs/>
          <w:i/>
          <w:iCs/>
          <w:sz w:val="22"/>
          <w:szCs w:val="22"/>
          <w:lang w:val="es-ES_tradnl"/>
        </w:rPr>
        <w:tab/>
      </w:r>
      <w:r w:rsidRPr="0036385C">
        <w:rPr>
          <w:rFonts w:asciiTheme="minorHAnsi" w:eastAsia="Calibri" w:hAnsiTheme="minorHAnsi" w:cs="Calibri"/>
          <w:sz w:val="22"/>
          <w:szCs w:val="22"/>
          <w:lang w:val="ru-RU"/>
        </w:rPr>
        <w:t>Не разрешается устанавливать газоотводную трубу в совмещенных системах труб, как например установка в системе вытяжного шкафа</w:t>
      </w:r>
      <w:r w:rsidRPr="0036385C">
        <w:rPr>
          <w:rFonts w:asciiTheme="minorHAnsi" w:hAnsiTheme="minorHAnsi"/>
          <w:sz w:val="22"/>
          <w:szCs w:val="22"/>
          <w:lang w:val="es-ES_tradnl"/>
        </w:rPr>
        <w:t>.</w:t>
      </w:r>
    </w:p>
    <w:p w:rsidR="0048522C" w:rsidRPr="0036385C" w:rsidRDefault="0048522C" w:rsidP="00BD2C3C">
      <w:pPr>
        <w:pStyle w:val="Sangradetextonormal"/>
        <w:spacing w:after="0"/>
        <w:ind w:left="680" w:hanging="680"/>
        <w:jc w:val="both"/>
        <w:rPr>
          <w:rFonts w:asciiTheme="minorHAnsi" w:hAnsiTheme="minorHAnsi"/>
          <w:sz w:val="22"/>
          <w:szCs w:val="22"/>
        </w:rPr>
      </w:pPr>
      <w:r w:rsidRPr="0036385C">
        <w:rPr>
          <w:rFonts w:asciiTheme="minorHAnsi" w:hAnsiTheme="minorHAnsi"/>
          <w:b/>
          <w:bCs/>
          <w:i/>
          <w:iCs/>
          <w:sz w:val="22"/>
          <w:szCs w:val="22"/>
        </w:rPr>
        <w:t>4.1</w:t>
      </w:r>
      <w:r>
        <w:rPr>
          <w:rFonts w:asciiTheme="minorHAnsi" w:hAnsiTheme="minorHAnsi"/>
          <w:b/>
          <w:bCs/>
          <w:i/>
          <w:iCs/>
          <w:sz w:val="22"/>
          <w:szCs w:val="22"/>
        </w:rPr>
        <w:t>7</w:t>
      </w:r>
      <w:r w:rsidRPr="0036385C">
        <w:rPr>
          <w:rFonts w:asciiTheme="minorHAnsi" w:hAnsiTheme="minorHAnsi"/>
          <w:b/>
          <w:bCs/>
          <w:i/>
          <w:iCs/>
          <w:sz w:val="22"/>
          <w:szCs w:val="22"/>
        </w:rPr>
        <w:t>.</w:t>
      </w:r>
      <w:r w:rsidRPr="0036385C">
        <w:rPr>
          <w:rFonts w:asciiTheme="minorHAnsi" w:hAnsiTheme="minorHAnsi"/>
          <w:b/>
          <w:bCs/>
          <w:i/>
          <w:iCs/>
          <w:sz w:val="22"/>
          <w:szCs w:val="22"/>
        </w:rPr>
        <w:tab/>
      </w:r>
      <w:r w:rsidRPr="0036385C">
        <w:rPr>
          <w:rFonts w:asciiTheme="minorHAnsi" w:eastAsia="Calibri" w:hAnsiTheme="minorHAnsi" w:cs="Calibri"/>
          <w:sz w:val="22"/>
          <w:szCs w:val="22"/>
          <w:lang w:val="ru-RU"/>
        </w:rPr>
        <w:t>Если установка газоотвода произведена неверно, может случиться так, что смесь воздуха для горения будет недостаточным и как следствие, образуются пятна на стене или фасаде дома, накапливая избыточную золу внутри печи и привести к преждевременному изнашиванию различных частей печи и трубы газоотвода</w:t>
      </w:r>
      <w:r w:rsidRPr="0036385C">
        <w:rPr>
          <w:rFonts w:asciiTheme="minorHAnsi" w:hAnsiTheme="minorHAnsi"/>
          <w:sz w:val="22"/>
          <w:szCs w:val="22"/>
        </w:rPr>
        <w:t>.</w:t>
      </w:r>
    </w:p>
    <w:p w:rsidR="0048522C" w:rsidRPr="0036385C" w:rsidRDefault="0048522C" w:rsidP="00BD2C3C">
      <w:pPr>
        <w:pStyle w:val="Sangradetextonormal"/>
        <w:spacing w:after="0"/>
        <w:ind w:left="680" w:hanging="680"/>
        <w:jc w:val="both"/>
        <w:rPr>
          <w:rFonts w:asciiTheme="minorHAnsi" w:hAnsiTheme="minorHAnsi"/>
          <w:b/>
          <w:i/>
          <w:sz w:val="22"/>
          <w:szCs w:val="22"/>
          <w:lang w:val="ru-RU"/>
        </w:rPr>
      </w:pPr>
      <w:r w:rsidRPr="0036385C">
        <w:rPr>
          <w:rFonts w:asciiTheme="minorHAnsi" w:hAnsiTheme="minorHAnsi"/>
          <w:b/>
          <w:bCs/>
          <w:i/>
          <w:iCs/>
          <w:sz w:val="22"/>
          <w:szCs w:val="22"/>
        </w:rPr>
        <w:t>4.</w:t>
      </w:r>
      <w:r w:rsidRPr="0036385C">
        <w:rPr>
          <w:rFonts w:asciiTheme="minorHAnsi" w:hAnsiTheme="minorHAnsi"/>
          <w:b/>
          <w:i/>
          <w:sz w:val="22"/>
          <w:szCs w:val="22"/>
        </w:rPr>
        <w:t>1</w:t>
      </w:r>
      <w:r>
        <w:rPr>
          <w:rFonts w:asciiTheme="minorHAnsi" w:hAnsiTheme="minorHAnsi"/>
          <w:b/>
          <w:i/>
          <w:sz w:val="22"/>
          <w:szCs w:val="22"/>
        </w:rPr>
        <w:t>8</w:t>
      </w:r>
      <w:r w:rsidRPr="0036385C">
        <w:rPr>
          <w:rFonts w:asciiTheme="minorHAnsi" w:hAnsiTheme="minorHAnsi"/>
          <w:b/>
          <w:i/>
          <w:sz w:val="22"/>
          <w:szCs w:val="22"/>
        </w:rPr>
        <w:t>.</w:t>
      </w:r>
      <w:r w:rsidRPr="0036385C">
        <w:rPr>
          <w:rFonts w:asciiTheme="minorHAnsi" w:hAnsiTheme="minorHAnsi"/>
          <w:b/>
          <w:i/>
          <w:sz w:val="22"/>
          <w:szCs w:val="22"/>
        </w:rPr>
        <w:tab/>
      </w:r>
      <w:r w:rsidRPr="0036385C">
        <w:rPr>
          <w:rFonts w:ascii="Calibri" w:eastAsia="Calibri" w:hAnsi="Calibri" w:cs="Calibri"/>
          <w:b/>
          <w:sz w:val="22"/>
          <w:szCs w:val="22"/>
          <w:lang w:val="ru-RU"/>
        </w:rPr>
        <w:t>Труба для поступления воздуха не должна канализироваться</w:t>
      </w:r>
      <w:r w:rsidRPr="0036385C">
        <w:rPr>
          <w:rFonts w:ascii="Calibri" w:eastAsia="Calibri" w:hAnsi="Calibri" w:cs="Calibri"/>
          <w:sz w:val="22"/>
          <w:szCs w:val="22"/>
          <w:lang w:val="ru-RU"/>
        </w:rPr>
        <w:t xml:space="preserve">,  так ​​как это может влиять на работу печи. По этой причине и для улучшения вступления свежего воздуха необходимо установить вентиляционную решетку на расстоянии </w:t>
      </w:r>
      <w:r w:rsidRPr="0036385C">
        <w:rPr>
          <w:rFonts w:ascii="Calibri" w:eastAsia="Calibri" w:hAnsi="Calibri" w:cs="Calibri"/>
          <w:b/>
          <w:sz w:val="22"/>
          <w:szCs w:val="22"/>
          <w:lang w:val="ru-RU"/>
        </w:rPr>
        <w:t>НЕ</w:t>
      </w:r>
      <w:r w:rsidRPr="0036385C">
        <w:rPr>
          <w:rFonts w:ascii="Calibri" w:eastAsia="Calibri" w:hAnsi="Calibri" w:cs="Calibri"/>
          <w:sz w:val="22"/>
          <w:szCs w:val="22"/>
          <w:lang w:val="ru-RU"/>
        </w:rPr>
        <w:t xml:space="preserve"> менее 50 см по горизонтали и вертикали для эвакуации газов, </w:t>
      </w:r>
      <w:r w:rsidRPr="0036385C">
        <w:rPr>
          <w:rFonts w:ascii="Calibri" w:eastAsia="Calibri" w:hAnsi="Calibri" w:cs="Calibri"/>
          <w:b/>
          <w:sz w:val="22"/>
          <w:szCs w:val="22"/>
          <w:lang w:val="ru-RU"/>
        </w:rPr>
        <w:t>см. п. 4.13</w:t>
      </w:r>
      <w:r w:rsidRPr="0036385C">
        <w:rPr>
          <w:rFonts w:asciiTheme="minorHAnsi" w:hAnsiTheme="minorHAnsi"/>
          <w:b/>
          <w:i/>
          <w:sz w:val="22"/>
          <w:szCs w:val="22"/>
          <w:lang w:val="ru-RU"/>
        </w:rPr>
        <w:t>.</w:t>
      </w:r>
    </w:p>
    <w:p w:rsidR="0048522C" w:rsidRPr="0036385C" w:rsidRDefault="0048522C" w:rsidP="00BD2C3C">
      <w:pPr>
        <w:pStyle w:val="Sangradetextonormal"/>
        <w:spacing w:after="0"/>
        <w:ind w:left="680"/>
        <w:rPr>
          <w:rFonts w:asciiTheme="minorHAnsi" w:hAnsiTheme="minorHAnsi"/>
          <w:sz w:val="22"/>
          <w:szCs w:val="22"/>
          <w:lang w:val="ru-RU"/>
        </w:rPr>
      </w:pPr>
      <w:r w:rsidRPr="0036385C">
        <w:rPr>
          <w:rFonts w:ascii="Calibri" w:eastAsia="Calibri" w:hAnsi="Calibri" w:cs="Calibri"/>
          <w:sz w:val="22"/>
          <w:szCs w:val="22"/>
          <w:lang w:val="ru-RU"/>
        </w:rPr>
        <w:t>Мы должны также избегать прямого воздействия внешних потоков воздуха, которые могут повлиять на правильную работу печи и</w:t>
      </w:r>
      <w:r w:rsidRPr="0036385C">
        <w:rPr>
          <w:rFonts w:asciiTheme="minorHAnsi" w:eastAsia="Calibri" w:hAnsiTheme="minorHAnsi" w:cs="Calibri"/>
          <w:sz w:val="22"/>
          <w:szCs w:val="22"/>
          <w:lang w:val="ru-RU"/>
        </w:rPr>
        <w:t>, в частности, на тепловую мощность</w:t>
      </w:r>
      <w:r w:rsidRPr="0036385C">
        <w:rPr>
          <w:rFonts w:asciiTheme="minorHAnsi" w:hAnsiTheme="minorHAnsi"/>
          <w:sz w:val="22"/>
          <w:szCs w:val="22"/>
          <w:lang w:val="ru-RU"/>
        </w:rPr>
        <w:t>.</w:t>
      </w:r>
    </w:p>
    <w:p w:rsidR="0048522C" w:rsidRPr="00A90E93" w:rsidRDefault="0048522C" w:rsidP="00BD2C3C">
      <w:pPr>
        <w:pStyle w:val="Sangradetextonormal"/>
        <w:spacing w:after="0"/>
        <w:ind w:left="680" w:hanging="680"/>
        <w:rPr>
          <w:rFonts w:asciiTheme="minorHAnsi" w:hAnsiTheme="minorHAnsi"/>
          <w:sz w:val="22"/>
          <w:szCs w:val="22"/>
          <w:lang w:val="ru-RU"/>
        </w:rPr>
      </w:pPr>
      <w:r w:rsidRPr="00FA3A30">
        <w:rPr>
          <w:rFonts w:asciiTheme="minorHAnsi" w:hAnsiTheme="minorHAnsi"/>
          <w:b/>
          <w:i/>
          <w:sz w:val="22"/>
          <w:szCs w:val="22"/>
          <w:lang w:val="ru-RU"/>
        </w:rPr>
        <w:t>4.</w:t>
      </w:r>
      <w:r w:rsidRPr="00C7541B">
        <w:rPr>
          <w:rFonts w:asciiTheme="minorHAnsi" w:hAnsiTheme="minorHAnsi"/>
          <w:b/>
          <w:i/>
          <w:sz w:val="22"/>
          <w:szCs w:val="22"/>
          <w:lang w:val="ru-RU"/>
        </w:rPr>
        <w:t>19</w:t>
      </w:r>
      <w:r w:rsidRPr="00FA3A30">
        <w:rPr>
          <w:rFonts w:asciiTheme="minorHAnsi" w:hAnsiTheme="minorHAnsi"/>
          <w:b/>
          <w:i/>
          <w:sz w:val="22"/>
          <w:szCs w:val="22"/>
          <w:lang w:val="ru-RU"/>
        </w:rPr>
        <w:t>.</w:t>
      </w:r>
      <w:r w:rsidRPr="00FA3A30">
        <w:rPr>
          <w:rFonts w:asciiTheme="minorHAnsi" w:hAnsiTheme="minorHAnsi"/>
          <w:sz w:val="22"/>
          <w:szCs w:val="22"/>
          <w:lang w:val="ru-RU"/>
        </w:rPr>
        <w:tab/>
      </w:r>
      <w:r w:rsidRPr="0036385C">
        <w:rPr>
          <w:rFonts w:asciiTheme="minorHAnsi" w:hAnsiTheme="minorHAnsi"/>
          <w:sz w:val="22"/>
          <w:szCs w:val="22"/>
          <w:lang w:val="ru-RU"/>
        </w:rPr>
        <w:t xml:space="preserve">Ни в коем случае дизайн дымохода не должен препятствовать свободной циркуляции продуктов </w:t>
      </w:r>
      <w:r w:rsidRPr="00A90E93">
        <w:rPr>
          <w:rFonts w:asciiTheme="minorHAnsi" w:hAnsiTheme="minorHAnsi"/>
          <w:sz w:val="22"/>
          <w:szCs w:val="22"/>
          <w:lang w:val="ru-RU"/>
        </w:rPr>
        <w:t>горения. Разрешается устанавливать металлическую сетку с проемом 3х3 см для избежания попадания птиц и других нежелательных предметов.</w:t>
      </w:r>
    </w:p>
    <w:p w:rsidR="0048522C" w:rsidRPr="00A90E93" w:rsidRDefault="0048522C" w:rsidP="00BD2C3C">
      <w:pPr>
        <w:pStyle w:val="Sangradetextonormal"/>
        <w:spacing w:after="0"/>
        <w:ind w:left="680" w:hanging="680"/>
        <w:rPr>
          <w:rFonts w:asciiTheme="minorHAnsi" w:hAnsiTheme="minorHAnsi"/>
          <w:sz w:val="22"/>
          <w:szCs w:val="22"/>
          <w:lang w:val="ru-RU"/>
        </w:rPr>
      </w:pPr>
    </w:p>
    <w:p w:rsidR="0048522C" w:rsidRPr="00A90E93" w:rsidRDefault="0048522C" w:rsidP="00BD2C3C">
      <w:pPr>
        <w:ind w:firstLine="680"/>
        <w:jc w:val="both"/>
        <w:rPr>
          <w:rFonts w:ascii="Calibri" w:eastAsia="Calibri" w:hAnsi="Calibri" w:cs="Calibri"/>
          <w:b/>
          <w:bCs/>
          <w:i/>
          <w:sz w:val="22"/>
          <w:szCs w:val="22"/>
          <w:u w:val="single"/>
          <w:lang w:val="ru-RU"/>
        </w:rPr>
      </w:pPr>
      <w:r w:rsidRPr="00A90E93">
        <w:rPr>
          <w:rFonts w:ascii="Calibri" w:eastAsia="Calibri" w:hAnsi="Calibri" w:cs="Calibri"/>
          <w:b/>
          <w:bCs/>
          <w:i/>
          <w:sz w:val="22"/>
          <w:szCs w:val="22"/>
          <w:u w:val="single"/>
          <w:lang w:val="ru-RU"/>
        </w:rPr>
        <w:t>ПОСКОЛЬКУ ИСПОЛНЕНИЕ НАСТОЯЩИХ ПРАВИЛ ВНЕ НАШЕГО КОНТРОЛЯ, МЫ НЕ НЕСЕМ ОТВЕТСТВЕННОСТЬ ЗА ВЫЗВАННЫЕ ВОЗМОЖНЫЕ ИНЦИДЕНТЫ.</w:t>
      </w:r>
    </w:p>
    <w:p w:rsidR="0048522C" w:rsidRPr="006F734C" w:rsidRDefault="0048522C" w:rsidP="00BD2C3C">
      <w:pPr>
        <w:jc w:val="both"/>
        <w:rPr>
          <w:rFonts w:ascii="Calibri" w:eastAsia="Calibri" w:hAnsi="Calibri"/>
          <w:sz w:val="22"/>
          <w:szCs w:val="22"/>
          <w:lang w:val="ru-RU"/>
        </w:rPr>
      </w:pPr>
    </w:p>
    <w:p w:rsidR="0048522C" w:rsidRPr="006F734C" w:rsidRDefault="0048522C" w:rsidP="00BD2C3C">
      <w:pPr>
        <w:ind w:firstLine="680"/>
        <w:jc w:val="both"/>
        <w:rPr>
          <w:rFonts w:ascii="Calibri" w:eastAsia="Calibri" w:hAnsi="Calibri" w:cs="Calibri"/>
          <w:sz w:val="22"/>
          <w:szCs w:val="22"/>
          <w:u w:val="single"/>
          <w:lang w:val="ru-RU"/>
        </w:rPr>
      </w:pPr>
      <w:r w:rsidRPr="006F734C">
        <w:rPr>
          <w:rFonts w:ascii="Calibri" w:eastAsia="Calibri" w:hAnsi="Calibri" w:cs="Calibri"/>
          <w:b/>
          <w:bCs/>
          <w:i/>
          <w:sz w:val="22"/>
          <w:szCs w:val="22"/>
          <w:u w:val="single"/>
          <w:lang w:val="ru-RU"/>
        </w:rPr>
        <w:t>РЕКОМЕНДУЕТСЯ, ЧТОБЫ УСТАНОВКА ВАШЕЙ ПЕЛЛЕТНОЙ ПЕЧИ БЫЛА ПРОИЗВЕДЕНА КВАЛЛИФИЦИРОВАННЫМ СПЕЦИАЛИСТОМ.</w:t>
      </w:r>
    </w:p>
    <w:p w:rsidR="009948DA" w:rsidRPr="006F734C" w:rsidRDefault="009948DA" w:rsidP="00BD2C3C">
      <w:pPr>
        <w:tabs>
          <w:tab w:val="num" w:pos="360"/>
        </w:tabs>
        <w:jc w:val="both"/>
        <w:rPr>
          <w:rFonts w:asciiTheme="minorHAnsi" w:hAnsiTheme="minorHAnsi"/>
          <w:sz w:val="22"/>
          <w:szCs w:val="22"/>
          <w:lang w:val="ru-RU"/>
        </w:rPr>
      </w:pPr>
    </w:p>
    <w:p w:rsidR="009948DA" w:rsidRPr="00FA3A30" w:rsidRDefault="009948DA" w:rsidP="00BD2C3C">
      <w:pPr>
        <w:jc w:val="center"/>
        <w:rPr>
          <w:rFonts w:asciiTheme="minorHAnsi" w:hAnsiTheme="minorHAnsi"/>
          <w:b/>
          <w:sz w:val="22"/>
          <w:szCs w:val="22"/>
          <w:lang w:val="ru-RU"/>
        </w:rPr>
      </w:pPr>
      <w:r w:rsidRPr="006F734C">
        <w:rPr>
          <w:rFonts w:ascii="Calibri" w:eastAsia="Calibri" w:hAnsi="Calibri" w:cs="Calibri"/>
          <w:b/>
          <w:bCs/>
          <w:sz w:val="22"/>
          <w:szCs w:val="22"/>
          <w:lang w:val="ru-RU"/>
        </w:rPr>
        <w:t>МЕСТОРАСПОЛОЖЕНИЕ ПЕЧЕЙ.</w:t>
      </w:r>
    </w:p>
    <w:p w:rsidR="009948DA" w:rsidRPr="00FA3A30" w:rsidRDefault="009948DA" w:rsidP="00BD2C3C">
      <w:pPr>
        <w:jc w:val="both"/>
        <w:rPr>
          <w:rFonts w:asciiTheme="minorHAnsi" w:hAnsiTheme="minorHAnsi"/>
          <w:sz w:val="22"/>
          <w:szCs w:val="22"/>
          <w:lang w:val="ru-RU"/>
        </w:rPr>
      </w:pPr>
    </w:p>
    <w:p w:rsidR="009948DA" w:rsidRPr="00FA3A30" w:rsidRDefault="009948DA" w:rsidP="00BD2C3C">
      <w:pPr>
        <w:pStyle w:val="Sangradetextonormal"/>
        <w:spacing w:after="0"/>
        <w:ind w:left="680" w:hanging="680"/>
        <w:jc w:val="both"/>
        <w:rPr>
          <w:rFonts w:asciiTheme="minorHAnsi" w:hAnsiTheme="minorHAnsi"/>
          <w:color w:val="FF0000"/>
          <w:sz w:val="22"/>
          <w:szCs w:val="22"/>
          <w:lang w:val="ru-RU"/>
        </w:rPr>
      </w:pPr>
      <w:r w:rsidRPr="00FA3A30">
        <w:rPr>
          <w:rFonts w:asciiTheme="minorHAnsi" w:hAnsiTheme="minorHAnsi"/>
          <w:b/>
          <w:bCs/>
          <w:i/>
          <w:iCs/>
          <w:color w:val="FF0000"/>
          <w:sz w:val="22"/>
          <w:szCs w:val="22"/>
          <w:lang w:val="ru-RU"/>
        </w:rPr>
        <w:t>4.2</w:t>
      </w:r>
      <w:r w:rsidRPr="00C7541B">
        <w:rPr>
          <w:rFonts w:asciiTheme="minorHAnsi" w:hAnsiTheme="minorHAnsi"/>
          <w:b/>
          <w:bCs/>
          <w:i/>
          <w:iCs/>
          <w:color w:val="FF0000"/>
          <w:sz w:val="22"/>
          <w:szCs w:val="22"/>
          <w:lang w:val="ru-RU"/>
        </w:rPr>
        <w:t>0</w:t>
      </w:r>
      <w:r w:rsidRPr="00FA3A30">
        <w:rPr>
          <w:rFonts w:asciiTheme="minorHAnsi" w:hAnsiTheme="minorHAnsi"/>
          <w:b/>
          <w:bCs/>
          <w:i/>
          <w:iCs/>
          <w:color w:val="FF0000"/>
          <w:sz w:val="22"/>
          <w:szCs w:val="22"/>
          <w:lang w:val="ru-RU"/>
        </w:rPr>
        <w:t>.</w:t>
      </w:r>
      <w:r w:rsidRPr="00FA3A30">
        <w:rPr>
          <w:rFonts w:asciiTheme="minorHAnsi" w:hAnsiTheme="minorHAnsi"/>
          <w:color w:val="FF0000"/>
          <w:sz w:val="22"/>
          <w:szCs w:val="22"/>
          <w:lang w:val="ru-RU"/>
        </w:rPr>
        <w:tab/>
      </w:r>
      <w:r w:rsidRPr="00DA49A0">
        <w:rPr>
          <w:rFonts w:ascii="Calibri" w:eastAsia="Calibri" w:hAnsi="Calibri" w:cs="Calibri"/>
          <w:bCs/>
          <w:sz w:val="22"/>
          <w:szCs w:val="22"/>
          <w:lang w:val="ru-RU"/>
        </w:rPr>
        <w:t>Проверьте зазор между установкой, топливом и другими горючими материалами</w:t>
      </w:r>
      <w:r w:rsidRPr="00FA3A30">
        <w:rPr>
          <w:rFonts w:asciiTheme="minorHAnsi" w:hAnsiTheme="minorHAnsi"/>
          <w:color w:val="FF0000"/>
          <w:sz w:val="22"/>
          <w:szCs w:val="22"/>
          <w:lang w:val="ru-RU"/>
        </w:rPr>
        <w:t xml:space="preserve">, </w:t>
      </w:r>
      <w:r w:rsidRPr="00DA49A0">
        <w:rPr>
          <w:rFonts w:asciiTheme="minorHAnsi" w:hAnsiTheme="minorHAnsi"/>
          <w:color w:val="FF0000"/>
          <w:sz w:val="22"/>
          <w:szCs w:val="22"/>
        </w:rPr>
        <w:t>compruebe</w:t>
      </w:r>
      <w:r w:rsidRPr="00FA3A30">
        <w:rPr>
          <w:rFonts w:asciiTheme="minorHAnsi" w:hAnsiTheme="minorHAnsi"/>
          <w:color w:val="FF0000"/>
          <w:sz w:val="22"/>
          <w:szCs w:val="22"/>
          <w:lang w:val="ru-RU"/>
        </w:rPr>
        <w:t xml:space="preserve"> </w:t>
      </w:r>
      <w:r w:rsidRPr="00DA49A0">
        <w:rPr>
          <w:rFonts w:asciiTheme="minorHAnsi" w:hAnsiTheme="minorHAnsi"/>
          <w:i/>
          <w:color w:val="FF0000"/>
          <w:sz w:val="22"/>
          <w:szCs w:val="22"/>
        </w:rPr>
        <w:t>figura</w:t>
      </w:r>
      <w:r w:rsidRPr="00FA3A30">
        <w:rPr>
          <w:rFonts w:asciiTheme="minorHAnsi" w:hAnsiTheme="minorHAnsi"/>
          <w:i/>
          <w:color w:val="FF0000"/>
          <w:sz w:val="22"/>
          <w:szCs w:val="22"/>
          <w:lang w:val="ru-RU"/>
        </w:rPr>
        <w:t xml:space="preserve"> 3</w:t>
      </w:r>
      <w:r w:rsidRPr="00FA3A30">
        <w:rPr>
          <w:rFonts w:asciiTheme="minorHAnsi" w:hAnsiTheme="minorHAnsi"/>
          <w:color w:val="FF0000"/>
          <w:sz w:val="22"/>
          <w:szCs w:val="22"/>
          <w:lang w:val="ru-RU"/>
        </w:rPr>
        <w:t>.</w:t>
      </w:r>
    </w:p>
    <w:p w:rsidR="009948DA" w:rsidRPr="00FA3A30" w:rsidRDefault="009948DA" w:rsidP="00BD2C3C">
      <w:pPr>
        <w:pStyle w:val="Sangradetextonormal"/>
        <w:spacing w:after="0"/>
        <w:ind w:left="680" w:hanging="680"/>
        <w:jc w:val="both"/>
        <w:rPr>
          <w:rFonts w:asciiTheme="minorHAnsi" w:hAnsiTheme="minorHAnsi"/>
          <w:color w:val="FF0000"/>
          <w:sz w:val="22"/>
          <w:szCs w:val="22"/>
          <w:lang w:val="ru-RU"/>
        </w:rPr>
      </w:pPr>
      <w:r w:rsidRPr="00FA3A30">
        <w:rPr>
          <w:rFonts w:asciiTheme="minorHAnsi" w:hAnsiTheme="minorHAnsi"/>
          <w:b/>
          <w:bCs/>
          <w:i/>
          <w:iCs/>
          <w:color w:val="FF0000"/>
          <w:sz w:val="22"/>
          <w:szCs w:val="22"/>
          <w:lang w:val="ru-RU"/>
        </w:rPr>
        <w:t>4.2</w:t>
      </w:r>
      <w:r w:rsidRPr="00C7541B">
        <w:rPr>
          <w:rFonts w:asciiTheme="minorHAnsi" w:hAnsiTheme="minorHAnsi"/>
          <w:b/>
          <w:bCs/>
          <w:i/>
          <w:iCs/>
          <w:color w:val="FF0000"/>
          <w:sz w:val="22"/>
          <w:szCs w:val="22"/>
          <w:lang w:val="ru-RU"/>
        </w:rPr>
        <w:t>1</w:t>
      </w:r>
      <w:r w:rsidRPr="00FA3A30">
        <w:rPr>
          <w:rFonts w:asciiTheme="minorHAnsi" w:hAnsiTheme="minorHAnsi"/>
          <w:b/>
          <w:bCs/>
          <w:i/>
          <w:iCs/>
          <w:color w:val="FF0000"/>
          <w:sz w:val="22"/>
          <w:szCs w:val="22"/>
          <w:lang w:val="ru-RU"/>
        </w:rPr>
        <w:t>.</w:t>
      </w:r>
      <w:r w:rsidRPr="00FA3A30">
        <w:rPr>
          <w:rFonts w:asciiTheme="minorHAnsi" w:hAnsiTheme="minorHAnsi"/>
          <w:color w:val="FF0000"/>
          <w:sz w:val="22"/>
          <w:szCs w:val="22"/>
          <w:lang w:val="ru-RU"/>
        </w:rPr>
        <w:tab/>
      </w:r>
      <w:r w:rsidRPr="00DA49A0">
        <w:rPr>
          <w:rFonts w:ascii="Calibri" w:eastAsia="Calibri" w:hAnsi="Calibri" w:cs="Calibri"/>
          <w:sz w:val="22"/>
          <w:szCs w:val="22"/>
          <w:lang w:val="ru-RU"/>
        </w:rPr>
        <w:t>Не устанавливайте печь в спальной комнате</w:t>
      </w:r>
      <w:r w:rsidRPr="00FA3A30">
        <w:rPr>
          <w:rFonts w:asciiTheme="minorHAnsi" w:hAnsiTheme="minorHAnsi"/>
          <w:color w:val="FF0000"/>
          <w:sz w:val="22"/>
          <w:szCs w:val="22"/>
          <w:lang w:val="ru-RU"/>
        </w:rPr>
        <w:t>.</w:t>
      </w:r>
    </w:p>
    <w:p w:rsidR="009948DA" w:rsidRPr="00DA49A0" w:rsidRDefault="009948DA" w:rsidP="00BD2C3C">
      <w:pPr>
        <w:pStyle w:val="Sangradetextonormal"/>
        <w:spacing w:after="0"/>
        <w:ind w:left="680" w:hanging="680"/>
        <w:jc w:val="both"/>
        <w:rPr>
          <w:rFonts w:asciiTheme="minorHAnsi" w:hAnsiTheme="minorHAnsi"/>
          <w:color w:val="FF0000"/>
          <w:sz w:val="22"/>
          <w:szCs w:val="22"/>
        </w:rPr>
      </w:pPr>
      <w:r w:rsidRPr="00FA3A30">
        <w:rPr>
          <w:rFonts w:asciiTheme="minorHAnsi" w:hAnsiTheme="minorHAnsi"/>
          <w:b/>
          <w:bCs/>
          <w:i/>
          <w:iCs/>
          <w:color w:val="FF0000"/>
          <w:sz w:val="22"/>
          <w:szCs w:val="22"/>
          <w:lang w:val="ru-RU"/>
        </w:rPr>
        <w:t>4.2</w:t>
      </w:r>
      <w:r w:rsidRPr="00C7541B">
        <w:rPr>
          <w:rFonts w:asciiTheme="minorHAnsi" w:hAnsiTheme="minorHAnsi"/>
          <w:b/>
          <w:bCs/>
          <w:i/>
          <w:iCs/>
          <w:color w:val="FF0000"/>
          <w:sz w:val="22"/>
          <w:szCs w:val="22"/>
          <w:lang w:val="ru-RU"/>
        </w:rPr>
        <w:t>2</w:t>
      </w:r>
      <w:r w:rsidRPr="00FA3A30">
        <w:rPr>
          <w:rFonts w:asciiTheme="minorHAnsi" w:hAnsiTheme="minorHAnsi"/>
          <w:b/>
          <w:bCs/>
          <w:i/>
          <w:iCs/>
          <w:color w:val="FF0000"/>
          <w:sz w:val="22"/>
          <w:szCs w:val="22"/>
          <w:lang w:val="ru-RU"/>
        </w:rPr>
        <w:t>.</w:t>
      </w:r>
      <w:r w:rsidRPr="00FA3A30">
        <w:rPr>
          <w:rFonts w:asciiTheme="minorHAnsi" w:hAnsiTheme="minorHAnsi"/>
          <w:b/>
          <w:bCs/>
          <w:i/>
          <w:iCs/>
          <w:color w:val="FF0000"/>
          <w:sz w:val="22"/>
          <w:szCs w:val="22"/>
          <w:lang w:val="ru-RU"/>
        </w:rPr>
        <w:tab/>
      </w:r>
      <w:r w:rsidRPr="00DA49A0">
        <w:rPr>
          <w:rFonts w:ascii="Calibri" w:eastAsia="Calibri" w:hAnsi="Calibri" w:cs="Calibri"/>
          <w:bCs/>
          <w:position w:val="1"/>
          <w:sz w:val="22"/>
          <w:szCs w:val="22"/>
          <w:lang w:val="ru-RU"/>
        </w:rPr>
        <w:t>Длина</w:t>
      </w:r>
      <w:r w:rsidRPr="00DA49A0">
        <w:rPr>
          <w:rFonts w:ascii="Calibri" w:eastAsia="Calibri" w:hAnsi="Calibri" w:cs="Calibri"/>
          <w:b/>
          <w:bCs/>
          <w:i/>
          <w:position w:val="1"/>
          <w:sz w:val="22"/>
          <w:szCs w:val="22"/>
          <w:lang w:val="ru-RU"/>
        </w:rPr>
        <w:t xml:space="preserve"> </w:t>
      </w:r>
      <w:r w:rsidRPr="00DA49A0">
        <w:rPr>
          <w:rFonts w:ascii="Calibri" w:eastAsia="Calibri" w:hAnsi="Calibri" w:cs="Calibri"/>
          <w:bCs/>
          <w:position w:val="1"/>
          <w:sz w:val="22"/>
          <w:szCs w:val="22"/>
          <w:lang w:val="ru-RU"/>
        </w:rPr>
        <w:t xml:space="preserve">шнура питания, поставляемого </w:t>
      </w:r>
      <w:r w:rsidRPr="00DA49A0">
        <w:rPr>
          <w:rFonts w:ascii="Calibri" w:eastAsia="Calibri" w:hAnsi="Calibri" w:cs="Calibri"/>
          <w:b/>
          <w:bCs/>
          <w:i/>
          <w:position w:val="1"/>
          <w:sz w:val="22"/>
          <w:szCs w:val="22"/>
          <w:lang w:val="ru-RU"/>
        </w:rPr>
        <w:t>ECOFOREST</w:t>
      </w:r>
      <w:r w:rsidRPr="00DA49A0">
        <w:rPr>
          <w:rFonts w:ascii="Calibri" w:eastAsia="Calibri" w:hAnsi="Calibri" w:cs="Calibri"/>
          <w:b/>
          <w:bCs/>
          <w:position w:val="1"/>
          <w:sz w:val="22"/>
          <w:szCs w:val="22"/>
          <w:lang w:val="ru-RU"/>
        </w:rPr>
        <w:t xml:space="preserve"> </w:t>
      </w:r>
      <w:r w:rsidRPr="00DA49A0">
        <w:rPr>
          <w:rFonts w:ascii="Calibri" w:eastAsia="Calibri" w:hAnsi="Calibri" w:cs="Calibri"/>
          <w:bCs/>
          <w:position w:val="1"/>
          <w:sz w:val="22"/>
          <w:szCs w:val="22"/>
          <w:lang w:val="ru-RU"/>
        </w:rPr>
        <w:t>составляет 1,5 метра, вам может понадобиться кабель большей длины.</w:t>
      </w:r>
      <w:r w:rsidRPr="00DA49A0">
        <w:rPr>
          <w:rFonts w:ascii="Calibri" w:eastAsia="Calibri" w:hAnsi="Calibri" w:cs="Calibri"/>
          <w:b/>
          <w:bCs/>
          <w:position w:val="1"/>
          <w:sz w:val="22"/>
          <w:szCs w:val="22"/>
          <w:lang w:val="ru-RU"/>
        </w:rPr>
        <w:t xml:space="preserve"> Всегда</w:t>
      </w:r>
      <w:r w:rsidRPr="00DA49A0">
        <w:rPr>
          <w:rFonts w:ascii="Calibri" w:eastAsia="Calibri" w:hAnsi="Calibri" w:cs="Calibri"/>
          <w:bCs/>
          <w:position w:val="1"/>
          <w:sz w:val="22"/>
          <w:szCs w:val="22"/>
          <w:lang w:val="ru-RU"/>
        </w:rPr>
        <w:t xml:space="preserve"> используйте заземленный кабель</w:t>
      </w:r>
      <w:r w:rsidRPr="00DA49A0">
        <w:rPr>
          <w:rFonts w:asciiTheme="minorHAnsi" w:hAnsiTheme="minorHAnsi"/>
          <w:color w:val="FF0000"/>
          <w:sz w:val="22"/>
          <w:szCs w:val="22"/>
        </w:rPr>
        <w:t>.</w:t>
      </w:r>
    </w:p>
    <w:p w:rsidR="009948DA" w:rsidRPr="00DA49A0" w:rsidRDefault="009948DA" w:rsidP="00BD2C3C">
      <w:pPr>
        <w:pStyle w:val="Sangradetextonormal"/>
        <w:tabs>
          <w:tab w:val="num" w:pos="426"/>
        </w:tabs>
        <w:spacing w:after="0"/>
        <w:ind w:left="0"/>
        <w:jc w:val="both"/>
        <w:rPr>
          <w:rFonts w:asciiTheme="minorHAnsi" w:hAnsiTheme="minorHAnsi"/>
          <w:color w:val="FF0000"/>
          <w:sz w:val="22"/>
          <w:szCs w:val="22"/>
        </w:rPr>
      </w:pPr>
    </w:p>
    <w:p w:rsidR="009948DA" w:rsidRPr="00DA49A0" w:rsidRDefault="009948DA" w:rsidP="00BD2C3C">
      <w:pPr>
        <w:pStyle w:val="Sangradetextonormal"/>
        <w:spacing w:after="0"/>
        <w:ind w:left="0"/>
        <w:jc w:val="center"/>
        <w:rPr>
          <w:rFonts w:asciiTheme="minorHAnsi" w:hAnsiTheme="minorHAnsi"/>
          <w:b/>
          <w:color w:val="FF0000"/>
          <w:sz w:val="22"/>
          <w:szCs w:val="22"/>
        </w:rPr>
      </w:pPr>
      <w:r w:rsidRPr="00DA49A0">
        <w:rPr>
          <w:rFonts w:asciiTheme="minorHAnsi" w:hAnsiTheme="minorHAnsi"/>
          <w:b/>
          <w:color w:val="FF0000"/>
          <w:sz w:val="22"/>
          <w:szCs w:val="22"/>
        </w:rPr>
        <w:t>ESPACIOS LIBRES Y SEPARACIÓN MÍNIMA DE LOS MATERIALES COMBUSTIBLES.</w:t>
      </w:r>
    </w:p>
    <w:p w:rsidR="009948DA" w:rsidRPr="00DA49A0" w:rsidRDefault="009948DA" w:rsidP="00BD2C3C">
      <w:pPr>
        <w:pStyle w:val="Sangradetextonormal"/>
        <w:spacing w:after="0"/>
        <w:ind w:left="0"/>
        <w:rPr>
          <w:rFonts w:asciiTheme="minorHAnsi" w:hAnsiTheme="minorHAnsi"/>
          <w:color w:val="FF0000"/>
          <w:sz w:val="22"/>
          <w:szCs w:val="22"/>
        </w:rPr>
      </w:pPr>
    </w:p>
    <w:p w:rsidR="009948DA" w:rsidRPr="0036385C" w:rsidRDefault="009948DA" w:rsidP="00BD2C3C">
      <w:pPr>
        <w:pStyle w:val="Sangradetextonormal"/>
        <w:spacing w:after="0"/>
        <w:ind w:left="0" w:firstLine="680"/>
        <w:jc w:val="both"/>
        <w:rPr>
          <w:rFonts w:asciiTheme="minorHAnsi" w:hAnsiTheme="minorHAnsi"/>
          <w:color w:val="FF0000"/>
          <w:sz w:val="22"/>
          <w:szCs w:val="22"/>
        </w:rPr>
      </w:pPr>
      <w:r w:rsidRPr="0036385C">
        <w:rPr>
          <w:rFonts w:asciiTheme="minorHAnsi" w:hAnsiTheme="minorHAnsi"/>
          <w:color w:val="FF0000"/>
          <w:sz w:val="22"/>
          <w:szCs w:val="22"/>
        </w:rPr>
        <w:t xml:space="preserve">Se deben respetar unas distancias de seguridad cuando la </w:t>
      </w:r>
      <w:r>
        <w:rPr>
          <w:rFonts w:asciiTheme="minorHAnsi" w:hAnsiTheme="minorHAnsi"/>
          <w:color w:val="FF0000"/>
          <w:sz w:val="22"/>
          <w:szCs w:val="22"/>
        </w:rPr>
        <w:t>caldera</w:t>
      </w:r>
      <w:r w:rsidRPr="0036385C">
        <w:rPr>
          <w:rFonts w:asciiTheme="minorHAnsi" w:hAnsiTheme="minorHAnsi"/>
          <w:color w:val="FF0000"/>
          <w:sz w:val="22"/>
          <w:szCs w:val="22"/>
        </w:rPr>
        <w:t xml:space="preserve"> se instala en espacios en los que los materiales, bien sean los propios de la construcción o distintos materiales que rodean la </w:t>
      </w:r>
      <w:r>
        <w:rPr>
          <w:rFonts w:asciiTheme="minorHAnsi" w:hAnsiTheme="minorHAnsi"/>
          <w:color w:val="FF0000"/>
          <w:sz w:val="22"/>
          <w:szCs w:val="22"/>
        </w:rPr>
        <w:t>caldera</w:t>
      </w:r>
      <w:r w:rsidRPr="0036385C">
        <w:rPr>
          <w:rFonts w:asciiTheme="minorHAnsi" w:hAnsiTheme="minorHAnsi"/>
          <w:color w:val="FF0000"/>
          <w:sz w:val="22"/>
          <w:szCs w:val="22"/>
        </w:rPr>
        <w:t xml:space="preserve"> sean susceptibles de ser inflamables.</w:t>
      </w:r>
    </w:p>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pStyle w:val="Textoindependiente"/>
        <w:spacing w:after="0"/>
        <w:ind w:left="680" w:hanging="680"/>
        <w:jc w:val="both"/>
        <w:rPr>
          <w:rFonts w:asciiTheme="minorHAnsi" w:hAnsiTheme="minorHAnsi"/>
          <w:color w:val="FF0000"/>
          <w:sz w:val="22"/>
          <w:szCs w:val="22"/>
        </w:rPr>
      </w:pPr>
      <w:r w:rsidRPr="00DA49A0">
        <w:rPr>
          <w:rFonts w:asciiTheme="minorHAnsi" w:hAnsiTheme="minorHAnsi"/>
          <w:b/>
          <w:i/>
          <w:color w:val="FF0000"/>
          <w:sz w:val="22"/>
          <w:szCs w:val="22"/>
        </w:rPr>
        <w:t>4.2</w:t>
      </w:r>
      <w:r>
        <w:rPr>
          <w:rFonts w:asciiTheme="minorHAnsi" w:hAnsiTheme="minorHAnsi"/>
          <w:b/>
          <w:i/>
          <w:color w:val="FF0000"/>
          <w:sz w:val="22"/>
          <w:szCs w:val="22"/>
        </w:rPr>
        <w:t>3</w:t>
      </w:r>
      <w:r w:rsidRPr="00DA49A0">
        <w:rPr>
          <w:rFonts w:asciiTheme="minorHAnsi" w:hAnsiTheme="minorHAnsi"/>
          <w:b/>
          <w:i/>
          <w:color w:val="FF0000"/>
          <w:sz w:val="22"/>
          <w:szCs w:val="22"/>
        </w:rPr>
        <w:t>.</w:t>
      </w:r>
      <w:r w:rsidRPr="00DA49A0">
        <w:rPr>
          <w:rFonts w:asciiTheme="minorHAnsi" w:hAnsiTheme="minorHAnsi"/>
          <w:b/>
          <w:i/>
          <w:color w:val="FF0000"/>
          <w:sz w:val="22"/>
          <w:szCs w:val="22"/>
        </w:rPr>
        <w:tab/>
      </w:r>
      <w:r w:rsidRPr="00DA49A0">
        <w:rPr>
          <w:rFonts w:asciiTheme="minorHAnsi" w:hAnsiTheme="minorHAnsi"/>
          <w:color w:val="FF0000"/>
          <w:sz w:val="22"/>
          <w:szCs w:val="22"/>
        </w:rPr>
        <w:t>Instale alguna protección ignífuga entre el suelo y la estufa, si el suelo es de algún material combustible.</w:t>
      </w:r>
    </w:p>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pStyle w:val="Textoindependiente"/>
        <w:spacing w:after="0"/>
        <w:jc w:val="both"/>
        <w:rPr>
          <w:rFonts w:asciiTheme="minorHAnsi" w:hAnsiTheme="minorHAnsi"/>
          <w:color w:val="FF0000"/>
          <w:sz w:val="22"/>
          <w:szCs w:val="22"/>
        </w:rPr>
      </w:pPr>
      <w:r>
        <w:rPr>
          <w:rFonts w:asciiTheme="minorHAnsi" w:hAnsiTheme="minorHAnsi"/>
          <w:noProof/>
          <w:color w:val="FF0000"/>
          <w:sz w:val="22"/>
          <w:szCs w:val="22"/>
        </w:rPr>
        <w:drawing>
          <wp:anchor distT="0" distB="0" distL="114300" distR="114300" simplePos="0" relativeHeight="251681792" behindDoc="0" locked="0" layoutInCell="1" allowOverlap="1">
            <wp:simplePos x="0" y="0"/>
            <wp:positionH relativeFrom="margin">
              <wp:align>right</wp:align>
            </wp:positionH>
            <wp:positionV relativeFrom="line">
              <wp:posOffset>4445</wp:posOffset>
            </wp:positionV>
            <wp:extent cx="2832100" cy="2642235"/>
            <wp:effectExtent l="0" t="0" r="6350" b="0"/>
            <wp:wrapNone/>
            <wp:docPr id="265" name="5 Imagen" descr="Vigo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o 2012.wmf"/>
                    <pic:cNvPicPr/>
                  </pic:nvPicPr>
                  <pic:blipFill>
                    <a:blip r:embed="rId18" cstate="print"/>
                    <a:stretch>
                      <a:fillRect/>
                    </a:stretch>
                  </pic:blipFill>
                  <pic:spPr>
                    <a:xfrm>
                      <a:off x="0" y="0"/>
                      <a:ext cx="2832100" cy="2642235"/>
                    </a:xfrm>
                    <a:prstGeom prst="rect">
                      <a:avLst/>
                    </a:prstGeom>
                  </pic:spPr>
                </pic:pic>
              </a:graphicData>
            </a:graphic>
          </wp:anchor>
        </w:drawing>
      </w:r>
    </w:p>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pStyle w:val="Textoindependiente"/>
        <w:spacing w:after="0"/>
        <w:jc w:val="both"/>
        <w:rPr>
          <w:rFonts w:asciiTheme="minorHAnsi" w:hAnsiTheme="minorHAnsi"/>
          <w:color w:val="FF0000"/>
          <w:sz w:val="22"/>
          <w:szCs w:val="22"/>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686"/>
        <w:gridCol w:w="1559"/>
      </w:tblGrid>
      <w:tr w:rsidR="009948DA" w:rsidRPr="00DA49A0" w:rsidTr="00677C1E">
        <w:trPr>
          <w:trHeight w:val="274"/>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A</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Theme="minorHAnsi" w:hAnsiTheme="minorHAnsi"/>
                <w:color w:val="FF0000"/>
                <w:sz w:val="22"/>
                <w:szCs w:val="22"/>
                <w:lang w:val="es-ES_tradnl"/>
              </w:rPr>
              <w:t>Pared lateral ‘inflamable’.</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 xml:space="preserve">650 </w:t>
            </w:r>
            <w:r w:rsidRPr="00DA49A0">
              <w:rPr>
                <w:rFonts w:ascii="Calibri" w:eastAsia="Calibri" w:hAnsi="Calibri" w:cs="Calibri"/>
                <w:position w:val="1"/>
                <w:sz w:val="22"/>
                <w:szCs w:val="22"/>
                <w:lang w:val="ru-RU"/>
              </w:rPr>
              <w:t>мм</w:t>
            </w:r>
          </w:p>
        </w:tc>
      </w:tr>
      <w:tr w:rsidR="009948DA" w:rsidRPr="00DA49A0" w:rsidTr="00677C1E">
        <w:trPr>
          <w:trHeight w:val="274"/>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A</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Theme="minorHAnsi" w:hAnsiTheme="minorHAnsi"/>
                <w:color w:val="FF0000"/>
                <w:sz w:val="22"/>
                <w:szCs w:val="22"/>
                <w:lang w:val="es-ES_tradnl"/>
              </w:rPr>
              <w:t>Pared lateral ‘no inflamable’.</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 xml:space="preserve">420 </w:t>
            </w:r>
            <w:r w:rsidRPr="00DA49A0">
              <w:rPr>
                <w:rFonts w:ascii="Calibri" w:eastAsia="Calibri" w:hAnsi="Calibri" w:cs="Calibri"/>
                <w:position w:val="1"/>
                <w:sz w:val="22"/>
                <w:szCs w:val="22"/>
                <w:lang w:val="ru-RU"/>
              </w:rPr>
              <w:t>мм</w:t>
            </w:r>
          </w:p>
        </w:tc>
      </w:tr>
      <w:tr w:rsidR="009948DA" w:rsidRPr="00DA49A0" w:rsidTr="00677C1E">
        <w:trPr>
          <w:trHeight w:val="144"/>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B</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Calibri" w:eastAsia="Calibri" w:hAnsi="Calibri" w:cs="Calibri"/>
                <w:position w:val="1"/>
                <w:sz w:val="22"/>
                <w:szCs w:val="22"/>
                <w:lang w:val="ru-RU"/>
              </w:rPr>
              <w:t>Задняя сторона печи</w:t>
            </w:r>
            <w:r w:rsidRPr="00DA49A0">
              <w:rPr>
                <w:rFonts w:asciiTheme="minorHAnsi" w:hAnsiTheme="minorHAnsi"/>
                <w:color w:val="FF0000"/>
                <w:sz w:val="22"/>
                <w:szCs w:val="22"/>
                <w:lang w:val="es-ES_tradnl"/>
              </w:rPr>
              <w:t>.</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 xml:space="preserve">80 </w:t>
            </w:r>
            <w:r w:rsidRPr="00DA49A0">
              <w:rPr>
                <w:rFonts w:ascii="Calibri" w:eastAsia="Calibri" w:hAnsi="Calibri" w:cs="Calibri"/>
                <w:position w:val="1"/>
                <w:sz w:val="22"/>
                <w:szCs w:val="22"/>
                <w:lang w:val="ru-RU"/>
              </w:rPr>
              <w:t>мм</w:t>
            </w:r>
          </w:p>
        </w:tc>
      </w:tr>
      <w:tr w:rsidR="009948DA" w:rsidRPr="00DA49A0" w:rsidTr="00677C1E">
        <w:trPr>
          <w:trHeight w:val="56"/>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C</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Theme="minorHAnsi" w:hAnsiTheme="minorHAnsi"/>
                <w:color w:val="FF0000"/>
                <w:sz w:val="22"/>
                <w:szCs w:val="22"/>
                <w:lang w:val="es-ES_tradnl"/>
              </w:rPr>
              <w:t xml:space="preserve">1,5 x profundidad </w:t>
            </w:r>
            <w:r>
              <w:rPr>
                <w:rFonts w:asciiTheme="minorHAnsi" w:hAnsiTheme="minorHAnsi"/>
                <w:color w:val="FF0000"/>
                <w:sz w:val="22"/>
                <w:szCs w:val="22"/>
                <w:lang w:val="es-ES_tradnl"/>
              </w:rPr>
              <w:t>caldera</w:t>
            </w:r>
            <w:r w:rsidRPr="00DA49A0">
              <w:rPr>
                <w:rFonts w:asciiTheme="minorHAnsi" w:hAnsiTheme="minorHAnsi"/>
                <w:color w:val="FF0000"/>
                <w:sz w:val="22"/>
                <w:szCs w:val="22"/>
                <w:lang w:val="es-ES_tradnl"/>
              </w:rPr>
              <w:t>.</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color w:val="FF0000"/>
                <w:lang w:val="es-ES_tradnl"/>
              </w:rPr>
            </w:pPr>
            <w:r w:rsidRPr="00DA49A0">
              <w:rPr>
                <w:rFonts w:asciiTheme="minorHAnsi" w:hAnsiTheme="minorHAnsi"/>
                <w:color w:val="FF0000"/>
                <w:sz w:val="22"/>
                <w:szCs w:val="22"/>
                <w:lang w:val="es-ES_tradnl"/>
              </w:rPr>
              <w:t>Ver cotas</w:t>
            </w:r>
          </w:p>
        </w:tc>
      </w:tr>
      <w:tr w:rsidR="009948DA" w:rsidRPr="00DA49A0" w:rsidTr="00677C1E">
        <w:trPr>
          <w:trHeight w:val="56"/>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D</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Calibri" w:eastAsia="Calibri" w:hAnsi="Calibri" w:cs="Calibri"/>
                <w:position w:val="1"/>
                <w:sz w:val="22"/>
                <w:szCs w:val="22"/>
                <w:lang w:val="ru-RU"/>
              </w:rPr>
              <w:t>Стеллаж</w:t>
            </w:r>
            <w:r w:rsidRPr="00DA49A0">
              <w:rPr>
                <w:rFonts w:asciiTheme="minorHAnsi" w:hAnsiTheme="minorHAnsi"/>
                <w:color w:val="FF0000"/>
                <w:sz w:val="22"/>
                <w:szCs w:val="22"/>
                <w:lang w:val="es-ES_tradnl"/>
              </w:rPr>
              <w:t>.</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 xml:space="preserve">400 </w:t>
            </w:r>
            <w:r w:rsidRPr="00DA49A0">
              <w:rPr>
                <w:rFonts w:ascii="Calibri" w:eastAsia="Calibri" w:hAnsi="Calibri" w:cs="Calibri"/>
                <w:position w:val="1"/>
                <w:sz w:val="22"/>
                <w:szCs w:val="22"/>
                <w:lang w:val="ru-RU"/>
              </w:rPr>
              <w:t>мм</w:t>
            </w:r>
          </w:p>
        </w:tc>
      </w:tr>
      <w:tr w:rsidR="009948DA" w:rsidRPr="00DA49A0" w:rsidTr="00677C1E">
        <w:trPr>
          <w:trHeight w:val="56"/>
        </w:trPr>
        <w:tc>
          <w:tcPr>
            <w:tcW w:w="534" w:type="dxa"/>
            <w:noWrap/>
            <w:tcMar>
              <w:left w:w="85" w:type="dxa"/>
              <w:right w:w="85" w:type="dxa"/>
            </w:tcMar>
            <w:vAlign w:val="center"/>
          </w:tcPr>
          <w:p w:rsidR="009948DA" w:rsidRPr="00DA49A0" w:rsidRDefault="009948DA" w:rsidP="00BD2C3C">
            <w:pPr>
              <w:jc w:val="center"/>
              <w:rPr>
                <w:rFonts w:asciiTheme="minorHAnsi" w:hAnsiTheme="minorHAnsi"/>
                <w:lang w:val="es-ES_tradnl"/>
              </w:rPr>
            </w:pPr>
            <w:r w:rsidRPr="00DA49A0">
              <w:rPr>
                <w:rFonts w:asciiTheme="minorHAnsi" w:hAnsiTheme="minorHAnsi"/>
                <w:sz w:val="22"/>
                <w:szCs w:val="22"/>
                <w:lang w:val="es-ES_tradnl"/>
              </w:rPr>
              <w:t>E</w:t>
            </w:r>
          </w:p>
        </w:tc>
        <w:tc>
          <w:tcPr>
            <w:tcW w:w="3686" w:type="dxa"/>
            <w:noWrap/>
            <w:tcMar>
              <w:left w:w="85" w:type="dxa"/>
              <w:right w:w="85" w:type="dxa"/>
            </w:tcMar>
            <w:vAlign w:val="center"/>
          </w:tcPr>
          <w:p w:rsidR="009948DA" w:rsidRPr="00DA49A0" w:rsidRDefault="009948DA" w:rsidP="00BD2C3C">
            <w:pPr>
              <w:jc w:val="both"/>
              <w:rPr>
                <w:rFonts w:asciiTheme="minorHAnsi" w:hAnsiTheme="minorHAnsi"/>
                <w:color w:val="FF0000"/>
                <w:lang w:val="es-ES_tradnl"/>
              </w:rPr>
            </w:pPr>
            <w:r w:rsidRPr="00DA49A0">
              <w:rPr>
                <w:rFonts w:asciiTheme="minorHAnsi" w:hAnsiTheme="minorHAnsi"/>
                <w:color w:val="FF0000"/>
                <w:sz w:val="22"/>
                <w:szCs w:val="22"/>
                <w:lang w:val="es-ES_tradnl"/>
              </w:rPr>
              <w:t>Profundidad de estu</w:t>
            </w:r>
            <w:r>
              <w:rPr>
                <w:rFonts w:asciiTheme="minorHAnsi" w:hAnsiTheme="minorHAnsi"/>
                <w:color w:val="FF0000"/>
                <w:sz w:val="22"/>
                <w:szCs w:val="22"/>
                <w:lang w:val="es-ES_tradnl"/>
              </w:rPr>
              <w:t>caldera</w:t>
            </w:r>
            <w:r w:rsidRPr="00DA49A0">
              <w:rPr>
                <w:rFonts w:asciiTheme="minorHAnsi" w:hAnsiTheme="minorHAnsi"/>
                <w:color w:val="FF0000"/>
                <w:sz w:val="22"/>
                <w:szCs w:val="22"/>
                <w:lang w:val="es-ES_tradnl"/>
              </w:rPr>
              <w:t>fa.</w:t>
            </w:r>
          </w:p>
        </w:tc>
        <w:tc>
          <w:tcPr>
            <w:tcW w:w="1559" w:type="dxa"/>
            <w:noWrap/>
            <w:tcMar>
              <w:left w:w="85" w:type="dxa"/>
              <w:right w:w="85" w:type="dxa"/>
            </w:tcMar>
            <w:vAlign w:val="center"/>
          </w:tcPr>
          <w:p w:rsidR="009948DA" w:rsidRPr="00DA49A0" w:rsidRDefault="009948DA" w:rsidP="00BD2C3C">
            <w:pPr>
              <w:jc w:val="center"/>
              <w:rPr>
                <w:rFonts w:asciiTheme="minorHAnsi" w:hAnsiTheme="minorHAnsi"/>
                <w:color w:val="FF0000"/>
                <w:lang w:val="es-ES_tradnl"/>
              </w:rPr>
            </w:pPr>
            <w:r w:rsidRPr="00DA49A0">
              <w:rPr>
                <w:rFonts w:asciiTheme="minorHAnsi" w:hAnsiTheme="minorHAnsi"/>
                <w:color w:val="FF0000"/>
                <w:sz w:val="22"/>
                <w:szCs w:val="22"/>
                <w:lang w:val="es-ES_tradnl"/>
              </w:rPr>
              <w:t>Ver cotas</w:t>
            </w:r>
          </w:p>
        </w:tc>
      </w:tr>
    </w:tbl>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pStyle w:val="Textoindependiente"/>
        <w:spacing w:after="0"/>
        <w:jc w:val="both"/>
        <w:rPr>
          <w:rFonts w:asciiTheme="minorHAnsi" w:hAnsiTheme="minorHAnsi"/>
          <w:color w:val="FF0000"/>
          <w:sz w:val="22"/>
          <w:szCs w:val="22"/>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color w:val="FF0000"/>
          <w:sz w:val="22"/>
          <w:szCs w:val="22"/>
          <w:lang w:val="es-ES_tradnl"/>
        </w:rPr>
      </w:pPr>
    </w:p>
    <w:p w:rsidR="009948DA" w:rsidRPr="00DA49A0" w:rsidRDefault="009948DA" w:rsidP="00BD2C3C">
      <w:pPr>
        <w:jc w:val="both"/>
        <w:rPr>
          <w:rFonts w:asciiTheme="minorHAnsi" w:hAnsiTheme="minorHAnsi"/>
          <w:sz w:val="22"/>
          <w:szCs w:val="22"/>
          <w:lang w:val="es-ES_tradnl"/>
        </w:rPr>
      </w:pPr>
    </w:p>
    <w:p w:rsidR="009948DA" w:rsidRPr="006F2502" w:rsidRDefault="009948DA" w:rsidP="00BD2C3C">
      <w:pPr>
        <w:jc w:val="both"/>
        <w:rPr>
          <w:rFonts w:asciiTheme="minorHAnsi" w:hAnsiTheme="minorHAnsi"/>
          <w:sz w:val="22"/>
          <w:szCs w:val="22"/>
          <w:lang w:val="es-ES_tradnl"/>
        </w:rPr>
      </w:pPr>
    </w:p>
    <w:p w:rsidR="009948DA" w:rsidRPr="006F2502" w:rsidRDefault="009948DA" w:rsidP="00BD2C3C">
      <w:pPr>
        <w:jc w:val="both"/>
        <w:rPr>
          <w:rFonts w:asciiTheme="minorHAnsi" w:hAnsiTheme="minorHAnsi"/>
          <w:sz w:val="22"/>
          <w:szCs w:val="22"/>
          <w:lang w:val="es-ES_tradnl"/>
        </w:rPr>
      </w:pPr>
    </w:p>
    <w:p w:rsidR="009948DA" w:rsidRPr="006F2502" w:rsidRDefault="009948DA" w:rsidP="00BD2C3C">
      <w:pPr>
        <w:ind w:left="8647" w:hanging="567"/>
        <w:jc w:val="both"/>
        <w:rPr>
          <w:rFonts w:asciiTheme="minorHAnsi" w:hAnsiTheme="minorHAnsi"/>
          <w:i/>
          <w:iCs/>
          <w:sz w:val="22"/>
          <w:szCs w:val="22"/>
          <w:lang w:val="es-ES_tradnl"/>
        </w:rPr>
      </w:pPr>
      <w:r w:rsidRPr="00BC5167">
        <w:rPr>
          <w:rFonts w:ascii="Calibri" w:eastAsia="Calibri" w:hAnsi="Calibri" w:cs="Calibri"/>
          <w:lang w:val="ru-RU"/>
        </w:rPr>
        <w:t>Рис.</w:t>
      </w:r>
      <w:r>
        <w:rPr>
          <w:rFonts w:ascii="Calibri" w:eastAsia="Calibri" w:hAnsi="Calibri" w:cs="Calibri"/>
        </w:rPr>
        <w:t xml:space="preserve"> </w:t>
      </w:r>
      <w:r w:rsidRPr="006F2502">
        <w:rPr>
          <w:rFonts w:asciiTheme="minorHAnsi" w:hAnsiTheme="minorHAnsi"/>
          <w:i/>
          <w:iCs/>
          <w:sz w:val="22"/>
          <w:szCs w:val="22"/>
          <w:lang w:val="es-ES_tradnl"/>
        </w:rPr>
        <w:t>3</w:t>
      </w:r>
    </w:p>
    <w:p w:rsidR="009948DA" w:rsidRPr="006F2502" w:rsidRDefault="009948DA" w:rsidP="00BD2C3C">
      <w:pPr>
        <w:pStyle w:val="Sangradetextonormal"/>
        <w:spacing w:after="0"/>
        <w:ind w:left="0"/>
        <w:rPr>
          <w:rFonts w:asciiTheme="minorHAnsi" w:hAnsiTheme="minorHAnsi"/>
          <w:sz w:val="22"/>
          <w:szCs w:val="22"/>
        </w:rPr>
      </w:pPr>
    </w:p>
    <w:p w:rsidR="009948DA" w:rsidRPr="005C5729" w:rsidRDefault="009948DA" w:rsidP="00BD2C3C">
      <w:pPr>
        <w:jc w:val="center"/>
        <w:rPr>
          <w:rFonts w:asciiTheme="minorHAnsi" w:hAnsiTheme="minorHAnsi"/>
          <w:b/>
          <w:color w:val="FF0000"/>
          <w:sz w:val="22"/>
          <w:szCs w:val="22"/>
          <w:lang w:val="es-ES_tradnl"/>
        </w:rPr>
      </w:pPr>
      <w:r w:rsidRPr="005C5729">
        <w:rPr>
          <w:rFonts w:asciiTheme="minorHAnsi" w:hAnsiTheme="minorHAnsi"/>
          <w:b/>
          <w:color w:val="FF0000"/>
          <w:sz w:val="22"/>
          <w:szCs w:val="22"/>
          <w:lang w:val="es-ES_tradnl"/>
        </w:rPr>
        <w:t>EJEMPLOS DE INSTALACIÓN SALIDA DE GASES.</w:t>
      </w:r>
    </w:p>
    <w:p w:rsidR="009948DA" w:rsidRPr="005C5729" w:rsidRDefault="009948DA" w:rsidP="00BD2C3C">
      <w:pPr>
        <w:jc w:val="both"/>
        <w:rPr>
          <w:rFonts w:asciiTheme="minorHAnsi" w:hAnsiTheme="minorHAnsi"/>
          <w:color w:val="FF0000"/>
          <w:sz w:val="22"/>
          <w:szCs w:val="22"/>
          <w:lang w:val="es-ES_tradnl"/>
        </w:rPr>
      </w:pPr>
    </w:p>
    <w:p w:rsidR="009948DA" w:rsidRPr="005C5729" w:rsidRDefault="009948DA" w:rsidP="00BD2C3C">
      <w:pPr>
        <w:ind w:firstLine="680"/>
        <w:jc w:val="both"/>
        <w:rPr>
          <w:rFonts w:asciiTheme="minorHAnsi" w:hAnsiTheme="minorHAnsi"/>
          <w:b/>
          <w:i/>
          <w:color w:val="FF0000"/>
          <w:sz w:val="22"/>
          <w:szCs w:val="22"/>
          <w:lang w:val="es-ES_tradnl"/>
        </w:rPr>
      </w:pPr>
      <w:r w:rsidRPr="005C5729">
        <w:rPr>
          <w:rFonts w:asciiTheme="minorHAnsi" w:hAnsiTheme="minorHAnsi"/>
          <w:b/>
          <w:i/>
          <w:color w:val="FF0000"/>
          <w:sz w:val="22"/>
          <w:szCs w:val="22"/>
          <w:lang w:val="es-ES_tradnl"/>
        </w:rPr>
        <w:t>Ante la imposibilidad de realizar un seguimiento o reflejar todas las opciones de instalación y normativas locales de instalación en su zona de residencia, Ecoforest le garantiza que con las instalaciones sugeridas a continuación su estufa funcionará de una forma correcta, además de respetar unas medidas mínimas de seguridad tanto personales como materiales.</w:t>
      </w:r>
    </w:p>
    <w:p w:rsidR="009948DA" w:rsidRPr="005C5729" w:rsidRDefault="009948DA" w:rsidP="00BD2C3C">
      <w:pPr>
        <w:jc w:val="both"/>
        <w:rPr>
          <w:rFonts w:asciiTheme="minorHAnsi" w:hAnsiTheme="minorHAnsi"/>
          <w:color w:val="FF0000"/>
          <w:sz w:val="22"/>
          <w:szCs w:val="22"/>
          <w:lang w:val="es-ES_tradnl"/>
        </w:rPr>
      </w:pPr>
    </w:p>
    <w:p w:rsidR="009948DA" w:rsidRPr="005C5729" w:rsidRDefault="009948DA" w:rsidP="00BD2C3C">
      <w:pPr>
        <w:ind w:firstLine="680"/>
        <w:jc w:val="both"/>
        <w:rPr>
          <w:rFonts w:asciiTheme="minorHAnsi" w:hAnsiTheme="minorHAnsi"/>
          <w:b/>
          <w:i/>
          <w:color w:val="FF0000"/>
          <w:sz w:val="22"/>
          <w:szCs w:val="22"/>
          <w:lang w:val="es-ES_tradnl"/>
        </w:rPr>
      </w:pPr>
      <w:r w:rsidRPr="005C5729">
        <w:rPr>
          <w:rFonts w:asciiTheme="minorHAnsi" w:hAnsiTheme="minorHAnsi"/>
          <w:b/>
          <w:i/>
          <w:color w:val="FF0000"/>
          <w:sz w:val="22"/>
          <w:szCs w:val="22"/>
          <w:lang w:val="es-ES_tradnl"/>
        </w:rPr>
        <w:t xml:space="preserve">Si va a instalar su </w:t>
      </w:r>
      <w:r>
        <w:rPr>
          <w:rFonts w:asciiTheme="minorHAnsi" w:hAnsiTheme="minorHAnsi"/>
          <w:b/>
          <w:i/>
          <w:color w:val="FF0000"/>
          <w:sz w:val="22"/>
          <w:szCs w:val="22"/>
          <w:lang w:val="es-ES_tradnl"/>
        </w:rPr>
        <w:t>caldera</w:t>
      </w:r>
      <w:r w:rsidRPr="005C5729">
        <w:rPr>
          <w:rFonts w:asciiTheme="minorHAnsi" w:hAnsiTheme="minorHAnsi"/>
          <w:b/>
          <w:i/>
          <w:color w:val="FF0000"/>
          <w:sz w:val="22"/>
          <w:szCs w:val="22"/>
          <w:lang w:val="es-ES_tradnl"/>
        </w:rPr>
        <w:t xml:space="preserve"> en un edificio, además de respetar las normativas locales referentes a salidas de gases, le aconsejamos que consulte con la comunidad de vecinos para evitar futuros problemas.</w:t>
      </w:r>
    </w:p>
    <w:p w:rsidR="009948DA" w:rsidRPr="005C5729" w:rsidRDefault="009948DA" w:rsidP="00BD2C3C">
      <w:pPr>
        <w:jc w:val="both"/>
        <w:rPr>
          <w:rFonts w:asciiTheme="minorHAnsi" w:hAnsiTheme="minorHAnsi"/>
          <w:color w:val="FF0000"/>
          <w:sz w:val="22"/>
          <w:szCs w:val="22"/>
          <w:lang w:val="es-ES_tradnl"/>
        </w:rPr>
      </w:pPr>
    </w:p>
    <w:p w:rsidR="009948DA" w:rsidRPr="005C5729" w:rsidRDefault="009948DA" w:rsidP="00BD2C3C">
      <w:pPr>
        <w:ind w:firstLine="680"/>
        <w:jc w:val="both"/>
        <w:rPr>
          <w:rFonts w:asciiTheme="minorHAnsi" w:hAnsiTheme="minorHAnsi"/>
          <w:color w:val="FF0000"/>
          <w:sz w:val="22"/>
          <w:szCs w:val="22"/>
          <w:lang w:val="ru-RU"/>
        </w:rPr>
      </w:pPr>
      <w:r w:rsidRPr="005C5729">
        <w:rPr>
          <w:rFonts w:asciiTheme="minorHAnsi" w:hAnsiTheme="minorHAnsi"/>
          <w:b/>
          <w:i/>
          <w:color w:val="FF0000"/>
          <w:sz w:val="22"/>
          <w:szCs w:val="22"/>
          <w:lang w:val="es-ES_tradnl"/>
        </w:rPr>
        <w:t xml:space="preserve">Lea atentamente todo el manual de instrucciones y especialmente el apartado de instalación para asegurar un correcto funcionamiento y rendimiento en su </w:t>
      </w:r>
      <w:r>
        <w:rPr>
          <w:rFonts w:asciiTheme="minorHAnsi" w:hAnsiTheme="minorHAnsi"/>
          <w:b/>
          <w:i/>
          <w:color w:val="FF0000"/>
          <w:sz w:val="22"/>
          <w:szCs w:val="22"/>
          <w:lang w:val="es-ES_tradnl"/>
        </w:rPr>
        <w:t>caldera</w:t>
      </w:r>
      <w:r w:rsidRPr="005C5729">
        <w:rPr>
          <w:rFonts w:asciiTheme="minorHAnsi" w:hAnsiTheme="minorHAnsi"/>
          <w:b/>
          <w:i/>
          <w:color w:val="FF0000"/>
          <w:sz w:val="22"/>
          <w:szCs w:val="22"/>
          <w:lang w:val="es-ES_tradnl"/>
        </w:rPr>
        <w:t>.</w:t>
      </w:r>
    </w:p>
    <w:p w:rsidR="00C333D3" w:rsidRPr="0020705D" w:rsidRDefault="00C333D3" w:rsidP="00BD2C3C">
      <w:pPr>
        <w:jc w:val="both"/>
        <w:rPr>
          <w:rFonts w:asciiTheme="minorHAnsi" w:hAnsiTheme="minorHAnsi"/>
          <w:sz w:val="22"/>
          <w:szCs w:val="22"/>
          <w:lang w:val="ru-RU"/>
        </w:rPr>
      </w:pPr>
    </w:p>
    <w:p w:rsidR="00C333D3" w:rsidRPr="005C5729" w:rsidRDefault="00C333D3" w:rsidP="00BD2C3C">
      <w:pPr>
        <w:ind w:left="680" w:hanging="680"/>
        <w:jc w:val="both"/>
        <w:rPr>
          <w:rFonts w:asciiTheme="minorHAnsi" w:hAnsiTheme="minorHAnsi"/>
          <w:color w:val="FF0000"/>
          <w:sz w:val="22"/>
          <w:szCs w:val="22"/>
          <w:lang w:val="es-ES_tradnl"/>
        </w:rPr>
      </w:pPr>
      <w:r w:rsidRPr="005C5729">
        <w:rPr>
          <w:rFonts w:asciiTheme="minorHAnsi" w:hAnsiTheme="minorHAnsi"/>
          <w:b/>
          <w:i/>
          <w:color w:val="FF0000"/>
          <w:sz w:val="22"/>
          <w:szCs w:val="22"/>
          <w:lang w:val="es-ES_tradnl"/>
        </w:rPr>
        <w:t>4.25.</w:t>
      </w:r>
      <w:r w:rsidRPr="005C5729">
        <w:rPr>
          <w:rFonts w:asciiTheme="minorHAnsi" w:hAnsiTheme="minorHAnsi"/>
          <w:color w:val="FF0000"/>
          <w:sz w:val="22"/>
          <w:szCs w:val="22"/>
          <w:lang w:val="es-ES_tradnl"/>
        </w:rPr>
        <w:tab/>
        <w:t>La instalación reflejada a continuación es la más frecuente. Solamente debemos tener en cuenta que si el tubo de la salida de gases ubicado en la parte exterior de la vivienda va a estar ubicado en una zona transitada debe ser instalado tubo aislado.</w:t>
      </w:r>
    </w:p>
    <w:p w:rsidR="00C333D3" w:rsidRPr="005C5729" w:rsidRDefault="00C333D3" w:rsidP="00BD2C3C">
      <w:pPr>
        <w:pStyle w:val="Sangradetextonormal"/>
        <w:spacing w:after="0"/>
        <w:ind w:left="0"/>
        <w:rPr>
          <w:rFonts w:asciiTheme="minorHAnsi" w:hAnsiTheme="minorHAnsi"/>
          <w:color w:val="FF0000"/>
          <w:sz w:val="22"/>
          <w:szCs w:val="22"/>
        </w:rPr>
      </w:pPr>
      <w:r w:rsidRPr="005C5729">
        <w:rPr>
          <w:rFonts w:asciiTheme="minorHAnsi" w:hAnsiTheme="minorHAnsi"/>
          <w:noProof/>
          <w:color w:val="FF0000"/>
          <w:sz w:val="22"/>
          <w:szCs w:val="22"/>
        </w:rPr>
        <w:drawing>
          <wp:anchor distT="0" distB="0" distL="114300" distR="114300" simplePos="0" relativeHeight="251683840" behindDoc="0" locked="0" layoutInCell="1" allowOverlap="1">
            <wp:simplePos x="0" y="0"/>
            <wp:positionH relativeFrom="margin">
              <wp:align>right</wp:align>
            </wp:positionH>
            <wp:positionV relativeFrom="paragraph">
              <wp:posOffset>71120</wp:posOffset>
            </wp:positionV>
            <wp:extent cx="2104741" cy="2914650"/>
            <wp:effectExtent l="19050" t="0" r="0" b="0"/>
            <wp:wrapNone/>
            <wp:docPr id="267" name="0 Imagen" descr="Alphatrade 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trade 01.wmf"/>
                    <pic:cNvPicPr/>
                  </pic:nvPicPr>
                  <pic:blipFill>
                    <a:blip r:embed="rId19" cstate="print"/>
                    <a:stretch>
                      <a:fillRect/>
                    </a:stretch>
                  </pic:blipFill>
                  <pic:spPr>
                    <a:xfrm>
                      <a:off x="0" y="0"/>
                      <a:ext cx="2104741" cy="2914650"/>
                    </a:xfrm>
                    <a:prstGeom prst="rect">
                      <a:avLst/>
                    </a:prstGeom>
                  </pic:spPr>
                </pic:pic>
              </a:graphicData>
            </a:graphic>
          </wp:anchor>
        </w:drawing>
      </w: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Колпак от ветра</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sz w:val="21"/>
                <w:szCs w:val="21"/>
                <w:lang w:val="es-ES_tradnl"/>
              </w:rPr>
            </w:pPr>
            <w:r w:rsidRPr="00571E6C">
              <w:rPr>
                <w:rFonts w:asciiTheme="minorHAnsi" w:eastAsia="Calibri" w:hAnsiTheme="minorHAnsi" w:cs="Calibri"/>
                <w:position w:val="1"/>
                <w:sz w:val="21"/>
                <w:szCs w:val="21"/>
                <w:lang w:val="ru-RU"/>
              </w:rPr>
              <w:t>Скоба для крепления из нержавеющей стали</w:t>
            </w:r>
            <w:r w:rsidRPr="00571E6C">
              <w:rPr>
                <w:rFonts w:asciiTheme="minorHAnsi" w:hAnsiTheme="minorHAnsi"/>
                <w:color w:val="FF0000"/>
                <w:sz w:val="21"/>
                <w:szCs w:val="21"/>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Т-образный фланец 135° с заслонкой</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Угол</w:t>
            </w:r>
            <w:r w:rsidRPr="00571E6C">
              <w:rPr>
                <w:rFonts w:asciiTheme="minorHAnsi" w:eastAsia="Calibri" w:hAnsiTheme="minorHAnsi" w:cs="Calibri"/>
                <w:position w:val="1"/>
                <w:sz w:val="22"/>
                <w:szCs w:val="22"/>
              </w:rPr>
              <w:t xml:space="preserve"> 45°.</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Изоляционная втулка</w:t>
            </w:r>
            <w:r w:rsidRPr="00571E6C">
              <w:rPr>
                <w:rFonts w:asciiTheme="minorHAnsi" w:eastAsia="Calibri" w:hAnsiTheme="minorHAnsi" w:cs="Calibri"/>
                <w:position w:val="1"/>
                <w:sz w:val="22"/>
                <w:szCs w:val="22"/>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Деревянный пол.</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Защита пола.</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hAnsiTheme="minorHAnsi"/>
                <w:color w:val="FF0000"/>
                <w:sz w:val="22"/>
                <w:szCs w:val="22"/>
                <w:lang w:val="es-ES_tradnl"/>
              </w:rPr>
              <w:t>*Distancia igual o superior a 2 metros.</w:t>
            </w:r>
          </w:p>
        </w:tc>
      </w:tr>
      <w:tr w:rsidR="00C333D3" w:rsidRPr="005C5729" w:rsidTr="00677C1E">
        <w:trPr>
          <w:trHeight w:val="272"/>
        </w:trPr>
        <w:tc>
          <w:tcPr>
            <w:tcW w:w="534" w:type="dxa"/>
            <w:noWrap/>
            <w:tcMar>
              <w:left w:w="85" w:type="dxa"/>
              <w:right w:w="85" w:type="dxa"/>
            </w:tcMar>
          </w:tcPr>
          <w:p w:rsidR="00C333D3" w:rsidRPr="00571E6C" w:rsidRDefault="00C333D3" w:rsidP="00BD2C3C">
            <w:pPr>
              <w:jc w:val="center"/>
              <w:rPr>
                <w:rFonts w:asciiTheme="minorHAnsi" w:hAnsiTheme="minorHAnsi"/>
                <w:lang w:val="es-ES_tradnl"/>
              </w:rPr>
            </w:pPr>
            <w:r w:rsidRPr="00571E6C">
              <w:rPr>
                <w:rFonts w:asciiTheme="minorHAnsi" w:hAnsiTheme="minorHAnsi"/>
                <w:sz w:val="22"/>
                <w:szCs w:val="22"/>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hAnsiTheme="minorHAnsi"/>
                <w:color w:val="FF0000"/>
                <w:sz w:val="22"/>
                <w:szCs w:val="22"/>
                <w:lang w:val="es-ES_tradnl"/>
              </w:rPr>
              <w:t>Si el tubo es mayor de 4m aumentaremos una medida.</w:t>
            </w:r>
          </w:p>
        </w:tc>
      </w:tr>
    </w:tbl>
    <w:p w:rsidR="00C333D3" w:rsidRPr="005C5729" w:rsidRDefault="00C333D3" w:rsidP="00BD2C3C">
      <w:pPr>
        <w:jc w:val="both"/>
        <w:rPr>
          <w:rFonts w:asciiTheme="minorHAnsi" w:hAnsiTheme="minorHAnsi"/>
          <w:color w:val="FF0000"/>
          <w:sz w:val="22"/>
          <w:szCs w:val="22"/>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ind w:left="8080"/>
        <w:jc w:val="both"/>
        <w:rPr>
          <w:rFonts w:asciiTheme="minorHAnsi" w:hAnsiTheme="minorHAnsi"/>
          <w:i/>
          <w:iCs/>
          <w:color w:val="FF0000"/>
          <w:sz w:val="22"/>
          <w:szCs w:val="22"/>
          <w:lang w:val="es-ES_tradnl"/>
        </w:rPr>
      </w:pPr>
      <w:r w:rsidRPr="005C5729">
        <w:rPr>
          <w:rFonts w:asciiTheme="minorHAnsi" w:hAnsiTheme="minorHAnsi"/>
          <w:i/>
          <w:iCs/>
          <w:color w:val="FF0000"/>
          <w:sz w:val="22"/>
          <w:szCs w:val="22"/>
          <w:lang w:val="es-ES_tradnl"/>
        </w:rPr>
        <w:t>Figura 4</w:t>
      </w: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r w:rsidRPr="005C5729">
        <w:rPr>
          <w:rFonts w:asciiTheme="minorHAnsi" w:hAnsiTheme="minorHAnsi"/>
          <w:b/>
          <w:i/>
          <w:color w:val="FF0000"/>
          <w:sz w:val="22"/>
          <w:szCs w:val="22"/>
          <w:lang w:val="es-ES_tradnl"/>
        </w:rPr>
        <w:t>4.26.</w:t>
      </w:r>
      <w:r w:rsidRPr="005C5729">
        <w:rPr>
          <w:rFonts w:asciiTheme="minorHAnsi" w:hAnsiTheme="minorHAnsi"/>
          <w:color w:val="FF0000"/>
          <w:sz w:val="22"/>
          <w:szCs w:val="22"/>
          <w:lang w:val="es-ES_tradnl"/>
        </w:rPr>
        <w:tab/>
        <w:t>Si por cuestiones estéticas, normativas de seguridad o urbanísticas no podemos realizar la instalación anterior, siempre podemos instalar el tubo en la parte interior de la vivienda, prestando especial atención a las zonas de contacto de la misma, así como la altura mínima en vertical y longitud máxima en horizontal.</w:t>
      </w:r>
    </w:p>
    <w:p w:rsidR="00C333D3" w:rsidRPr="005C5729" w:rsidRDefault="00C333D3" w:rsidP="00BD2C3C">
      <w:pPr>
        <w:jc w:val="both"/>
        <w:rPr>
          <w:rFonts w:asciiTheme="minorHAnsi" w:hAnsiTheme="minorHAnsi"/>
          <w:color w:val="FF0000"/>
          <w:sz w:val="22"/>
          <w:szCs w:val="22"/>
          <w:lang w:val="es-ES_tradnl"/>
        </w:rPr>
      </w:pPr>
      <w:r w:rsidRPr="005C5729">
        <w:rPr>
          <w:rFonts w:asciiTheme="minorHAnsi" w:hAnsiTheme="minorHAnsi"/>
          <w:noProof/>
          <w:color w:val="FF0000"/>
          <w:sz w:val="22"/>
          <w:szCs w:val="22"/>
        </w:rPr>
        <w:drawing>
          <wp:anchor distT="0" distB="0" distL="114300" distR="114300" simplePos="0" relativeHeight="251686912" behindDoc="0" locked="0" layoutInCell="1" allowOverlap="1">
            <wp:simplePos x="0" y="0"/>
            <wp:positionH relativeFrom="margin">
              <wp:align>right</wp:align>
            </wp:positionH>
            <wp:positionV relativeFrom="paragraph">
              <wp:posOffset>73025</wp:posOffset>
            </wp:positionV>
            <wp:extent cx="2106110" cy="2916546"/>
            <wp:effectExtent l="19050" t="0" r="8440" b="0"/>
            <wp:wrapNone/>
            <wp:docPr id="268" name="13 Imagen" descr="Alphatrade 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trade 04.wmf"/>
                    <pic:cNvPicPr/>
                  </pic:nvPicPr>
                  <pic:blipFill>
                    <a:blip r:embed="rId20" cstate="print"/>
                    <a:stretch>
                      <a:fillRect/>
                    </a:stretch>
                  </pic:blipFill>
                  <pic:spPr>
                    <a:xfrm>
                      <a:off x="0" y="0"/>
                      <a:ext cx="2106110" cy="2916546"/>
                    </a:xfrm>
                    <a:prstGeom prst="rect">
                      <a:avLst/>
                    </a:prstGeom>
                  </pic:spPr>
                </pic:pic>
              </a:graphicData>
            </a:graphic>
          </wp:anchor>
        </w:drawing>
      </w: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Колпак от ветра</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sz w:val="21"/>
                <w:szCs w:val="21"/>
                <w:lang w:val="es-ES_tradnl"/>
              </w:rPr>
            </w:pPr>
            <w:r w:rsidRPr="00571E6C">
              <w:rPr>
                <w:rFonts w:asciiTheme="minorHAnsi" w:eastAsia="Calibri" w:hAnsiTheme="minorHAnsi" w:cs="Calibri"/>
                <w:position w:val="1"/>
                <w:sz w:val="21"/>
                <w:szCs w:val="21"/>
                <w:lang w:val="ru-RU"/>
              </w:rPr>
              <w:t>Скоба для крепления из нержавеющей стали</w:t>
            </w:r>
            <w:r w:rsidRPr="00571E6C">
              <w:rPr>
                <w:rFonts w:asciiTheme="minorHAnsi" w:hAnsiTheme="minorHAnsi"/>
                <w:color w:val="FF0000"/>
                <w:sz w:val="21"/>
                <w:szCs w:val="21"/>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Т-образный фланец 135° с заслонкой</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Угол</w:t>
            </w:r>
            <w:r w:rsidRPr="00571E6C">
              <w:rPr>
                <w:rFonts w:asciiTheme="minorHAnsi" w:eastAsia="Calibri" w:hAnsiTheme="minorHAnsi" w:cs="Calibri"/>
                <w:position w:val="1"/>
                <w:sz w:val="22"/>
                <w:szCs w:val="22"/>
              </w:rPr>
              <w:t xml:space="preserve"> 45°.</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Изоляционная втулка</w:t>
            </w:r>
            <w:r w:rsidRPr="00571E6C">
              <w:rPr>
                <w:rFonts w:asciiTheme="minorHAnsi" w:eastAsia="Calibri" w:hAnsiTheme="minorHAnsi" w:cs="Calibri"/>
                <w:position w:val="1"/>
                <w:sz w:val="22"/>
                <w:szCs w:val="22"/>
              </w:rPr>
              <w:t>.</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Деревянный пол.</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Защита пола.</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Calibri" w:hAnsi="Calibri"/>
                <w:lang w:val="es-ES_tradnl"/>
              </w:rPr>
            </w:pPr>
            <w:r w:rsidRPr="00571E6C">
              <w:rPr>
                <w:rFonts w:asciiTheme="minorHAnsi" w:eastAsia="Calibri" w:hAnsiTheme="minorHAnsi" w:cs="Calibri"/>
                <w:position w:val="1"/>
                <w:sz w:val="22"/>
                <w:szCs w:val="22"/>
                <w:lang w:val="ru-RU"/>
              </w:rPr>
              <w:t>Угол</w:t>
            </w:r>
            <w:r w:rsidRPr="00571E6C">
              <w:rPr>
                <w:rFonts w:asciiTheme="minorHAnsi" w:eastAsia="Calibri" w:hAnsiTheme="minorHAnsi" w:cs="Calibri"/>
                <w:position w:val="1"/>
                <w:sz w:val="22"/>
                <w:szCs w:val="22"/>
              </w:rPr>
              <w:t xml:space="preserve"> </w:t>
            </w:r>
            <w:r w:rsidRPr="00571E6C">
              <w:rPr>
                <w:rFonts w:ascii="Calibri" w:hAnsi="Calibri"/>
                <w:sz w:val="22"/>
                <w:szCs w:val="22"/>
                <w:lang w:val="es-ES_tradnl"/>
              </w:rPr>
              <w:t>90°.</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Distancia igual o superior a 2 metros.</w:t>
            </w:r>
          </w:p>
        </w:tc>
      </w:tr>
      <w:tr w:rsidR="00C333D3" w:rsidRPr="005C5729" w:rsidTr="00677C1E">
        <w:trPr>
          <w:trHeight w:val="272"/>
        </w:trPr>
        <w:tc>
          <w:tcPr>
            <w:tcW w:w="534" w:type="dxa"/>
            <w:noWrap/>
            <w:tcMar>
              <w:left w:w="85" w:type="dxa"/>
              <w:right w:w="85" w:type="dxa"/>
            </w:tcMar>
            <w:vAlign w:val="bottom"/>
          </w:tcPr>
          <w:p w:rsidR="00C333D3" w:rsidRPr="00571E6C" w:rsidRDefault="00C333D3" w:rsidP="00BD2C3C">
            <w:pPr>
              <w:jc w:val="center"/>
              <w:rPr>
                <w:rFonts w:ascii="CombiNumeralsEco4" w:hAnsi="CombiNumeralsEco4"/>
                <w:sz w:val="28"/>
                <w:lang w:val="es-ES_tradnl"/>
              </w:rPr>
            </w:pPr>
            <w:r w:rsidRPr="00571E6C">
              <w:rPr>
                <w:rFonts w:ascii="CombiNumeralsEco4" w:hAnsi="CombiNumeralsEco4"/>
                <w:sz w:val="28"/>
                <w:lang w:val="es-ES_tradnl"/>
              </w:rPr>
              <w:t></w:t>
            </w:r>
            <w:r w:rsidRPr="00571E6C">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b/>
                <w:i/>
                <w:color w:val="FF0000"/>
                <w:sz w:val="22"/>
                <w:szCs w:val="22"/>
                <w:lang w:val="es-ES_tradnl"/>
              </w:rPr>
              <w:t>MÁXIMO</w:t>
            </w:r>
            <w:r w:rsidRPr="005C5729">
              <w:rPr>
                <w:rFonts w:ascii="Calibri" w:hAnsi="Calibri"/>
                <w:color w:val="FF0000"/>
                <w:sz w:val="22"/>
                <w:szCs w:val="22"/>
                <w:lang w:val="es-ES_tradnl"/>
              </w:rPr>
              <w:t xml:space="preserve"> 1 metro.</w:t>
            </w:r>
          </w:p>
        </w:tc>
      </w:tr>
    </w:tbl>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ind w:left="8400"/>
        <w:jc w:val="both"/>
        <w:rPr>
          <w:rFonts w:asciiTheme="minorHAnsi" w:hAnsiTheme="minorHAnsi"/>
          <w:i/>
          <w:color w:val="FF0000"/>
          <w:sz w:val="22"/>
          <w:szCs w:val="22"/>
          <w:lang w:val="es-ES_tradnl"/>
        </w:rPr>
      </w:pPr>
      <w:r w:rsidRPr="005C5729">
        <w:rPr>
          <w:rFonts w:asciiTheme="minorHAnsi" w:hAnsiTheme="minorHAnsi"/>
          <w:i/>
          <w:color w:val="FF0000"/>
          <w:sz w:val="22"/>
          <w:szCs w:val="22"/>
          <w:lang w:val="es-ES_tradnl"/>
        </w:rPr>
        <w:lastRenderedPageBreak/>
        <w:t>Figura 5</w:t>
      </w:r>
    </w:p>
    <w:p w:rsidR="00C333D3" w:rsidRPr="005C5729" w:rsidRDefault="00C333D3" w:rsidP="00BD2C3C">
      <w:pPr>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r w:rsidRPr="005C5729">
        <w:rPr>
          <w:rFonts w:asciiTheme="minorHAnsi" w:hAnsiTheme="minorHAnsi"/>
          <w:b/>
          <w:i/>
          <w:color w:val="FF0000"/>
          <w:sz w:val="22"/>
          <w:szCs w:val="22"/>
          <w:lang w:val="es-ES_tradnl"/>
        </w:rPr>
        <w:t>4.27.</w:t>
      </w:r>
      <w:r w:rsidRPr="005C5729">
        <w:rPr>
          <w:rFonts w:asciiTheme="minorHAnsi" w:hAnsiTheme="minorHAnsi"/>
          <w:color w:val="FF0000"/>
          <w:sz w:val="22"/>
          <w:szCs w:val="22"/>
          <w:lang w:val="es-ES_tradnl"/>
        </w:rPr>
        <w:tab/>
        <w:t>En el montaje a través de una chimenea de obra debe tenerse en cuenta el perfecto sellado entre la tubería flexible y la rígida, así como el aislamiento a colocar en las zonas de contacto entre la tubería y posibles zonas combustibles. La terminación del tubo se puede dejar dentro de la misma chimenea, teniendo en cuenta la abertura de la misma.</w:t>
      </w:r>
    </w:p>
    <w:p w:rsidR="00C333D3" w:rsidRPr="005C5729" w:rsidRDefault="00C333D3" w:rsidP="00BD2C3C">
      <w:pPr>
        <w:ind w:left="680"/>
        <w:jc w:val="both"/>
        <w:rPr>
          <w:rFonts w:asciiTheme="minorHAnsi" w:hAnsiTheme="minorHAnsi"/>
          <w:color w:val="FF0000"/>
          <w:sz w:val="22"/>
          <w:szCs w:val="22"/>
          <w:lang w:val="es-ES_tradnl"/>
        </w:rPr>
      </w:pPr>
      <w:r w:rsidRPr="005C5729">
        <w:rPr>
          <w:rFonts w:asciiTheme="minorHAnsi" w:hAnsiTheme="minorHAnsi"/>
          <w:color w:val="FF0000"/>
          <w:sz w:val="22"/>
          <w:szCs w:val="22"/>
          <w:lang w:val="es-ES_tradnl"/>
        </w:rPr>
        <w:t>Debemos prestar especial atención a la limpieza de la misma, especialmente si se había utilizado previamente con una estufa o encastrable de leña. En este caso, recomendamos encarecidamente que realice una exhaustiva limpieza del conducto, ya que una instalación en malas condiciones puede desencadenar algún tipo de pequeño incendio.</w:t>
      </w:r>
    </w:p>
    <w:p w:rsidR="00C333D3" w:rsidRPr="005C5729" w:rsidRDefault="00C333D3" w:rsidP="00BD2C3C">
      <w:pPr>
        <w:ind w:left="680"/>
        <w:jc w:val="both"/>
        <w:rPr>
          <w:rFonts w:asciiTheme="minorHAnsi" w:hAnsiTheme="minorHAnsi"/>
          <w:color w:val="FF0000"/>
          <w:sz w:val="22"/>
          <w:szCs w:val="22"/>
          <w:lang w:val="es-ES_tradnl"/>
        </w:rPr>
      </w:pPr>
      <w:r w:rsidRPr="005C5729">
        <w:rPr>
          <w:rFonts w:asciiTheme="minorHAnsi" w:hAnsiTheme="minorHAnsi"/>
          <w:color w:val="FF0000"/>
          <w:sz w:val="22"/>
          <w:szCs w:val="22"/>
          <w:lang w:val="es-ES_tradnl"/>
        </w:rPr>
        <w:t>Una vez finalizada la instalación, debemos aislar la chimenea del interior de la vivienda.</w:t>
      </w: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r w:rsidRPr="005C5729">
        <w:rPr>
          <w:rFonts w:asciiTheme="minorHAnsi" w:hAnsiTheme="minorHAnsi"/>
          <w:noProof/>
          <w:color w:val="FF0000"/>
          <w:sz w:val="22"/>
          <w:szCs w:val="22"/>
        </w:rPr>
        <w:drawing>
          <wp:anchor distT="0" distB="0" distL="114300" distR="114300" simplePos="0" relativeHeight="251684864" behindDoc="0" locked="0" layoutInCell="1" allowOverlap="1">
            <wp:simplePos x="0" y="0"/>
            <wp:positionH relativeFrom="margin">
              <wp:align>right</wp:align>
            </wp:positionH>
            <wp:positionV relativeFrom="paragraph">
              <wp:posOffset>29845</wp:posOffset>
            </wp:positionV>
            <wp:extent cx="1996676" cy="2915920"/>
            <wp:effectExtent l="19050" t="0" r="3574" b="0"/>
            <wp:wrapNone/>
            <wp:docPr id="269" name="4 Imagen" descr="Alphatrade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trade 02.wmf"/>
                    <pic:cNvPicPr/>
                  </pic:nvPicPr>
                  <pic:blipFill>
                    <a:blip r:embed="rId21" cstate="print"/>
                    <a:stretch>
                      <a:fillRect/>
                    </a:stretch>
                  </pic:blipFill>
                  <pic:spPr>
                    <a:xfrm>
                      <a:off x="0" y="0"/>
                      <a:ext cx="1996676" cy="2915920"/>
                    </a:xfrm>
                    <a:prstGeom prst="rect">
                      <a:avLst/>
                    </a:prstGeom>
                  </pic:spPr>
                </pic:pic>
              </a:graphicData>
            </a:graphic>
          </wp:anchor>
        </w:drawing>
      </w: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sz w:val="21"/>
                <w:szCs w:val="21"/>
                <w:lang w:val="es-ES_tradnl"/>
              </w:rPr>
            </w:pPr>
            <w:r w:rsidRPr="00571E6C">
              <w:rPr>
                <w:rFonts w:asciiTheme="minorHAnsi" w:eastAsia="Calibri" w:hAnsiTheme="minorHAnsi" w:cs="Calibri"/>
                <w:position w:val="1"/>
                <w:sz w:val="21"/>
                <w:szCs w:val="21"/>
                <w:lang w:val="ru-RU"/>
              </w:rPr>
              <w:t>Скоба для крепления из нержавеющей стали</w:t>
            </w:r>
            <w:r w:rsidRPr="00571E6C">
              <w:rPr>
                <w:rFonts w:asciiTheme="minorHAnsi" w:hAnsiTheme="minorHAnsi"/>
                <w:color w:val="FF0000"/>
                <w:sz w:val="21"/>
                <w:szCs w:val="21"/>
                <w:lang w:val="es-ES_tradnl"/>
              </w:rPr>
              <w:t>.</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Т-образный фланец 135° с заслонкой</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71E6C">
              <w:rPr>
                <w:rFonts w:asciiTheme="minorHAnsi" w:eastAsia="Calibri" w:hAnsiTheme="minorHAnsi" w:cs="Calibri"/>
                <w:position w:val="1"/>
                <w:sz w:val="22"/>
                <w:szCs w:val="22"/>
                <w:lang w:val="ru-RU"/>
              </w:rPr>
              <w:t>Угол</w:t>
            </w:r>
            <w:r w:rsidRPr="00571E6C">
              <w:rPr>
                <w:rFonts w:asciiTheme="minorHAnsi" w:eastAsia="Calibri" w:hAnsiTheme="minorHAnsi" w:cs="Calibri"/>
                <w:position w:val="1"/>
                <w:sz w:val="22"/>
                <w:szCs w:val="22"/>
              </w:rPr>
              <w:t xml:space="preserve"> 45°.</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Деревянный пол.</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Защита пола.</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tcPr>
          <w:p w:rsidR="00C333D3" w:rsidRPr="00EC69C3" w:rsidRDefault="00C333D3" w:rsidP="00BD2C3C">
            <w:pPr>
              <w:ind w:right="-20"/>
              <w:jc w:val="both"/>
              <w:rPr>
                <w:rFonts w:ascii="Calibri" w:eastAsia="Calibri" w:hAnsi="Calibri" w:cs="Calibri"/>
                <w:lang w:val="ru-RU"/>
              </w:rPr>
            </w:pPr>
            <w:r w:rsidRPr="00EC69C3">
              <w:rPr>
                <w:rFonts w:ascii="Calibri" w:eastAsia="Calibri" w:hAnsi="Calibri" w:cs="Calibri"/>
                <w:position w:val="1"/>
                <w:sz w:val="22"/>
                <w:szCs w:val="22"/>
                <w:lang w:val="ru-RU"/>
              </w:rPr>
              <w:t>Гибкая труба из нержавеющей стали.</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tcPr>
          <w:p w:rsidR="00C333D3" w:rsidRPr="00EC69C3" w:rsidRDefault="00C333D3" w:rsidP="00BD2C3C">
            <w:pPr>
              <w:ind w:right="-20"/>
              <w:jc w:val="both"/>
              <w:rPr>
                <w:rFonts w:ascii="Calibri" w:eastAsia="Calibri" w:hAnsi="Calibri" w:cs="Calibri"/>
              </w:rPr>
            </w:pPr>
            <w:r w:rsidRPr="00EC69C3">
              <w:rPr>
                <w:rFonts w:ascii="Calibri" w:eastAsia="Calibri" w:hAnsi="Calibri" w:cs="Calibri"/>
                <w:position w:val="1"/>
                <w:sz w:val="22"/>
                <w:szCs w:val="22"/>
                <w:lang w:val="ru-RU"/>
              </w:rPr>
              <w:t>Адаптирующаяся</w:t>
            </w:r>
            <w:r w:rsidRPr="00EC69C3">
              <w:rPr>
                <w:rFonts w:ascii="Calibri" w:eastAsia="Calibri" w:hAnsi="Calibri" w:cs="Calibri"/>
                <w:position w:val="1"/>
                <w:sz w:val="22"/>
                <w:szCs w:val="22"/>
              </w:rPr>
              <w:t xml:space="preserve"> </w:t>
            </w:r>
            <w:r w:rsidRPr="00EC69C3">
              <w:rPr>
                <w:rFonts w:ascii="Calibri" w:eastAsia="Calibri" w:hAnsi="Calibri" w:cs="Calibri"/>
                <w:position w:val="1"/>
                <w:sz w:val="22"/>
                <w:szCs w:val="22"/>
                <w:lang w:val="ru-RU"/>
              </w:rPr>
              <w:t>жестко</w:t>
            </w:r>
            <w:r w:rsidRPr="00EC69C3">
              <w:rPr>
                <w:rFonts w:ascii="Calibri" w:eastAsia="Calibri" w:hAnsi="Calibri" w:cs="Calibri"/>
                <w:position w:val="1"/>
                <w:sz w:val="22"/>
                <w:szCs w:val="22"/>
              </w:rPr>
              <w:t>-</w:t>
            </w:r>
            <w:r w:rsidRPr="00EC69C3">
              <w:rPr>
                <w:rFonts w:ascii="Calibri" w:eastAsia="Calibri" w:hAnsi="Calibri" w:cs="Calibri"/>
                <w:position w:val="1"/>
                <w:sz w:val="22"/>
                <w:szCs w:val="22"/>
                <w:lang w:val="ru-RU"/>
              </w:rPr>
              <w:t>гибкая</w:t>
            </w:r>
            <w:r w:rsidRPr="00EC69C3">
              <w:rPr>
                <w:rFonts w:ascii="Calibri" w:eastAsia="Calibri" w:hAnsi="Calibri" w:cs="Calibri"/>
                <w:position w:val="1"/>
                <w:sz w:val="22"/>
                <w:szCs w:val="22"/>
              </w:rPr>
              <w:t xml:space="preserve"> </w:t>
            </w:r>
            <w:r w:rsidRPr="00EC69C3">
              <w:rPr>
                <w:rFonts w:ascii="Calibri" w:eastAsia="Calibri" w:hAnsi="Calibri" w:cs="Calibri"/>
                <w:position w:val="1"/>
                <w:sz w:val="22"/>
                <w:szCs w:val="22"/>
                <w:lang w:val="ru-RU"/>
              </w:rPr>
              <w:t>втулка</w:t>
            </w:r>
            <w:r w:rsidRPr="00EC69C3">
              <w:rPr>
                <w:rFonts w:ascii="Calibri" w:eastAsia="Calibri" w:hAnsi="Calibri" w:cs="Calibri"/>
                <w:position w:val="1"/>
                <w:sz w:val="22"/>
                <w:szCs w:val="22"/>
              </w:rPr>
              <w:t>.</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Mínimo 200mm.</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Debe sobrepasar 1 metro el tejado.</w:t>
            </w:r>
          </w:p>
        </w:tc>
      </w:tr>
      <w:tr w:rsidR="00C333D3" w:rsidRPr="005C5729" w:rsidTr="00677C1E">
        <w:trPr>
          <w:trHeight w:val="272"/>
        </w:trPr>
        <w:tc>
          <w:tcPr>
            <w:tcW w:w="534" w:type="dxa"/>
            <w:noWrap/>
            <w:tcMar>
              <w:left w:w="85" w:type="dxa"/>
              <w:right w:w="85" w:type="dxa"/>
            </w:tcMar>
            <w:vAlign w:val="bottom"/>
          </w:tcPr>
          <w:p w:rsidR="00C333D3" w:rsidRPr="00EC69C3" w:rsidRDefault="00C333D3" w:rsidP="00BD2C3C">
            <w:pPr>
              <w:jc w:val="center"/>
              <w:rPr>
                <w:rFonts w:ascii="CombiNumeralsEco4" w:hAnsi="CombiNumeralsEco4"/>
                <w:sz w:val="28"/>
                <w:lang w:val="es-ES_tradnl"/>
              </w:rPr>
            </w:pPr>
            <w:r w:rsidRPr="00EC69C3">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Theme="minorHAnsi" w:hAnsiTheme="minorHAnsi"/>
                <w:color w:val="FF0000"/>
                <w:sz w:val="22"/>
                <w:szCs w:val="22"/>
                <w:lang w:val="es-ES_tradnl"/>
              </w:rPr>
              <w:t>Mayor a 4 m aumentaremos una medida.</w:t>
            </w:r>
          </w:p>
        </w:tc>
      </w:tr>
    </w:tbl>
    <w:p w:rsidR="00C333D3" w:rsidRPr="005C5729" w:rsidRDefault="00C333D3" w:rsidP="00BD2C3C">
      <w:pPr>
        <w:ind w:left="680" w:hanging="680"/>
        <w:jc w:val="both"/>
        <w:rPr>
          <w:rFonts w:asciiTheme="minorHAnsi" w:hAnsiTheme="minorHAnsi"/>
          <w:color w:val="FF0000"/>
          <w:sz w:val="22"/>
          <w:szCs w:val="22"/>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8400"/>
        <w:jc w:val="both"/>
        <w:rPr>
          <w:rFonts w:asciiTheme="minorHAnsi" w:hAnsiTheme="minorHAnsi"/>
          <w:color w:val="FF0000"/>
          <w:sz w:val="22"/>
          <w:szCs w:val="22"/>
          <w:lang w:val="es-ES_tradnl"/>
        </w:rPr>
      </w:pPr>
      <w:r w:rsidRPr="005C5729">
        <w:rPr>
          <w:rFonts w:asciiTheme="minorHAnsi" w:hAnsiTheme="minorHAnsi"/>
          <w:i/>
          <w:color w:val="FF0000"/>
          <w:sz w:val="22"/>
          <w:szCs w:val="22"/>
          <w:lang w:val="es-ES_tradnl"/>
        </w:rPr>
        <w:t>Figura 6</w:t>
      </w:r>
    </w:p>
    <w:p w:rsidR="00C333D3" w:rsidRPr="005C5729" w:rsidRDefault="00C333D3" w:rsidP="00BD2C3C">
      <w:pPr>
        <w:ind w:left="680" w:hanging="680"/>
        <w:jc w:val="both"/>
        <w:rPr>
          <w:rFonts w:asciiTheme="minorHAnsi" w:hAnsiTheme="minorHAnsi"/>
          <w:color w:val="FF0000"/>
          <w:sz w:val="22"/>
          <w:szCs w:val="22"/>
          <w:lang w:val="es-ES_tradnl"/>
        </w:rPr>
      </w:pPr>
    </w:p>
    <w:p w:rsidR="00C333D3" w:rsidRPr="005C5729" w:rsidRDefault="00C333D3" w:rsidP="00BD2C3C">
      <w:pPr>
        <w:ind w:left="680" w:hanging="680"/>
        <w:jc w:val="both"/>
        <w:rPr>
          <w:rFonts w:asciiTheme="minorHAnsi" w:hAnsiTheme="minorHAnsi"/>
          <w:color w:val="FF0000"/>
          <w:sz w:val="22"/>
          <w:szCs w:val="22"/>
          <w:lang w:val="es-ES_tradnl"/>
        </w:rPr>
      </w:pPr>
      <w:r w:rsidRPr="005C5729">
        <w:rPr>
          <w:rFonts w:asciiTheme="minorHAnsi" w:hAnsiTheme="minorHAnsi"/>
          <w:b/>
          <w:i/>
          <w:color w:val="FF0000"/>
          <w:sz w:val="22"/>
          <w:szCs w:val="22"/>
          <w:lang w:val="es-ES_tradnl"/>
        </w:rPr>
        <w:t>4.28.</w:t>
      </w:r>
      <w:r w:rsidRPr="005C5729">
        <w:rPr>
          <w:rFonts w:asciiTheme="minorHAnsi" w:hAnsiTheme="minorHAnsi"/>
          <w:color w:val="FF0000"/>
          <w:sz w:val="22"/>
          <w:szCs w:val="22"/>
          <w:lang w:val="es-ES_tradnl"/>
        </w:rPr>
        <w:tab/>
        <w:t xml:space="preserve">La instalación de un encastrable en una chimenea de obra se puede realizar en toda su totalidad en tubo flexible, tal y como indica la </w:t>
      </w:r>
      <w:r w:rsidRPr="005C5729">
        <w:rPr>
          <w:rFonts w:asciiTheme="minorHAnsi" w:hAnsiTheme="minorHAnsi"/>
          <w:i/>
          <w:color w:val="FF0000"/>
          <w:sz w:val="22"/>
          <w:szCs w:val="22"/>
          <w:lang w:val="es-ES_tradnl"/>
        </w:rPr>
        <w:t>figura 7.</w:t>
      </w:r>
      <w:r w:rsidRPr="005C5729">
        <w:rPr>
          <w:rFonts w:asciiTheme="minorHAnsi" w:hAnsiTheme="minorHAnsi"/>
          <w:color w:val="FF0000"/>
          <w:sz w:val="22"/>
          <w:szCs w:val="22"/>
          <w:lang w:val="es-ES_tradnl"/>
        </w:rPr>
        <w:t xml:space="preserve"> Debemos tener especial cuidado a la hora de realizar el aislamiento entre la chimenea y el tubo de la salida de gases para evitar posibles retrocesos de gases en caso de tormenta.</w:t>
      </w:r>
    </w:p>
    <w:p w:rsidR="00C333D3" w:rsidRPr="005C5729" w:rsidRDefault="00C333D3" w:rsidP="00BD2C3C">
      <w:pPr>
        <w:jc w:val="both"/>
        <w:rPr>
          <w:rFonts w:asciiTheme="minorHAnsi" w:hAnsiTheme="minorHAnsi"/>
          <w:color w:val="FF0000"/>
          <w:sz w:val="22"/>
          <w:szCs w:val="22"/>
          <w:lang w:val="es-ES_tradnl"/>
        </w:rPr>
      </w:pPr>
      <w:r w:rsidRPr="005C5729">
        <w:rPr>
          <w:rFonts w:asciiTheme="minorHAnsi" w:hAnsiTheme="minorHAnsi"/>
          <w:noProof/>
          <w:color w:val="FF0000"/>
          <w:sz w:val="22"/>
          <w:szCs w:val="22"/>
        </w:rPr>
        <w:drawing>
          <wp:anchor distT="0" distB="0" distL="114300" distR="114300" simplePos="0" relativeHeight="251685888" behindDoc="0" locked="0" layoutInCell="1" allowOverlap="1">
            <wp:simplePos x="0" y="0"/>
            <wp:positionH relativeFrom="margin">
              <wp:align>right</wp:align>
            </wp:positionH>
            <wp:positionV relativeFrom="paragraph">
              <wp:posOffset>102124</wp:posOffset>
            </wp:positionV>
            <wp:extent cx="2032000" cy="2842952"/>
            <wp:effectExtent l="19050" t="0" r="6350" b="0"/>
            <wp:wrapNone/>
            <wp:docPr id="270" name="9 Imagen" descr="Alphatrade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trade 03.wmf"/>
                    <pic:cNvPicPr/>
                  </pic:nvPicPr>
                  <pic:blipFill>
                    <a:blip r:embed="rId22" cstate="print"/>
                    <a:stretch>
                      <a:fillRect/>
                    </a:stretch>
                  </pic:blipFill>
                  <pic:spPr>
                    <a:xfrm>
                      <a:off x="0" y="0"/>
                      <a:ext cx="2032000" cy="2842952"/>
                    </a:xfrm>
                    <a:prstGeom prst="rect">
                      <a:avLst/>
                    </a:prstGeom>
                  </pic:spPr>
                </pic:pic>
              </a:graphicData>
            </a:graphic>
          </wp:anchor>
        </w:drawing>
      </w:r>
    </w:p>
    <w:p w:rsidR="00C333D3" w:rsidRPr="005C5729" w:rsidRDefault="00C333D3" w:rsidP="00BD2C3C">
      <w:pPr>
        <w:jc w:val="both"/>
        <w:rPr>
          <w:rFonts w:asciiTheme="minorHAnsi" w:hAnsiTheme="minorHAns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sz w:val="21"/>
                <w:szCs w:val="21"/>
                <w:lang w:val="es-ES_tradnl"/>
              </w:rPr>
            </w:pPr>
            <w:r w:rsidRPr="00571E6C">
              <w:rPr>
                <w:rFonts w:asciiTheme="minorHAnsi" w:eastAsia="Calibri" w:hAnsiTheme="minorHAnsi" w:cs="Calibri"/>
                <w:position w:val="1"/>
                <w:sz w:val="21"/>
                <w:szCs w:val="21"/>
                <w:lang w:val="ru-RU"/>
              </w:rPr>
              <w:t>Скоба для крепления из нержавеющей стали</w:t>
            </w:r>
            <w:r w:rsidRPr="00571E6C">
              <w:rPr>
                <w:rFonts w:asciiTheme="minorHAnsi" w:hAnsiTheme="minorHAnsi"/>
                <w:color w:val="FF0000"/>
                <w:sz w:val="21"/>
                <w:szCs w:val="21"/>
                <w:lang w:val="es-ES_tradnl"/>
              </w:rPr>
              <w:t>.</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Т-образный фланец 135° с заслонкой</w:t>
            </w:r>
            <w:r w:rsidRPr="00571E6C">
              <w:rPr>
                <w:rFonts w:asciiTheme="minorHAnsi" w:hAnsiTheme="minorHAnsi"/>
                <w:color w:val="FF0000"/>
                <w:sz w:val="22"/>
                <w:szCs w:val="22"/>
                <w:lang w:val="es-ES_tradnl"/>
              </w:rPr>
              <w:t>.</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71E6C">
              <w:rPr>
                <w:rFonts w:asciiTheme="minorHAnsi" w:eastAsia="Calibri" w:hAnsiTheme="minorHAnsi" w:cs="Calibri"/>
                <w:position w:val="1"/>
                <w:sz w:val="22"/>
                <w:szCs w:val="22"/>
                <w:lang w:val="ru-RU"/>
              </w:rPr>
              <w:t>Угол</w:t>
            </w:r>
            <w:r w:rsidRPr="00571E6C">
              <w:rPr>
                <w:rFonts w:asciiTheme="minorHAnsi" w:eastAsia="Calibri" w:hAnsiTheme="minorHAnsi" w:cs="Calibri"/>
                <w:position w:val="1"/>
                <w:sz w:val="22"/>
                <w:szCs w:val="22"/>
              </w:rPr>
              <w:t xml:space="preserve"> 45°.</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Деревянный пол.</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71E6C" w:rsidRDefault="00C333D3" w:rsidP="00BD2C3C">
            <w:pPr>
              <w:jc w:val="both"/>
              <w:rPr>
                <w:rFonts w:asciiTheme="minorHAnsi" w:hAnsiTheme="minorHAnsi"/>
                <w:color w:val="FF0000"/>
                <w:lang w:val="es-ES_tradnl"/>
              </w:rPr>
            </w:pPr>
            <w:r w:rsidRPr="00571E6C">
              <w:rPr>
                <w:rFonts w:asciiTheme="minorHAnsi" w:eastAsia="Calibri" w:hAnsiTheme="minorHAnsi" w:cs="Calibri"/>
                <w:position w:val="1"/>
                <w:sz w:val="22"/>
                <w:szCs w:val="22"/>
                <w:lang w:val="ru-RU"/>
              </w:rPr>
              <w:t>Защита пола.</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tcPr>
          <w:p w:rsidR="00C333D3" w:rsidRPr="00EC69C3" w:rsidRDefault="00C333D3" w:rsidP="00BD2C3C">
            <w:pPr>
              <w:ind w:right="-20"/>
              <w:jc w:val="both"/>
              <w:rPr>
                <w:rFonts w:ascii="Calibri" w:eastAsia="Calibri" w:hAnsi="Calibri" w:cs="Calibri"/>
                <w:lang w:val="ru-RU"/>
              </w:rPr>
            </w:pPr>
            <w:r w:rsidRPr="00EC69C3">
              <w:rPr>
                <w:rFonts w:ascii="Calibri" w:eastAsia="Calibri" w:hAnsi="Calibri" w:cs="Calibri"/>
                <w:position w:val="1"/>
                <w:sz w:val="22"/>
                <w:szCs w:val="22"/>
                <w:lang w:val="ru-RU"/>
              </w:rPr>
              <w:t>Гибкая труба из нержавеющей стали.</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tcPr>
          <w:p w:rsidR="00C333D3" w:rsidRPr="00EC69C3" w:rsidRDefault="00C333D3" w:rsidP="00BD2C3C">
            <w:pPr>
              <w:ind w:right="-20"/>
              <w:jc w:val="both"/>
              <w:rPr>
                <w:rFonts w:ascii="Calibri" w:eastAsia="Calibri" w:hAnsi="Calibri" w:cs="Calibri"/>
              </w:rPr>
            </w:pPr>
            <w:r w:rsidRPr="00EC69C3">
              <w:rPr>
                <w:rFonts w:ascii="Calibri" w:eastAsia="Calibri" w:hAnsi="Calibri" w:cs="Calibri"/>
                <w:position w:val="1"/>
                <w:sz w:val="22"/>
                <w:szCs w:val="22"/>
                <w:lang w:val="ru-RU"/>
              </w:rPr>
              <w:t>Адаптирующаяся</w:t>
            </w:r>
            <w:r w:rsidRPr="00EC69C3">
              <w:rPr>
                <w:rFonts w:ascii="Calibri" w:eastAsia="Calibri" w:hAnsi="Calibri" w:cs="Calibri"/>
                <w:position w:val="1"/>
                <w:sz w:val="22"/>
                <w:szCs w:val="22"/>
              </w:rPr>
              <w:t xml:space="preserve"> </w:t>
            </w:r>
            <w:r w:rsidRPr="00EC69C3">
              <w:rPr>
                <w:rFonts w:ascii="Calibri" w:eastAsia="Calibri" w:hAnsi="Calibri" w:cs="Calibri"/>
                <w:position w:val="1"/>
                <w:sz w:val="22"/>
                <w:szCs w:val="22"/>
                <w:lang w:val="ru-RU"/>
              </w:rPr>
              <w:t>жестко</w:t>
            </w:r>
            <w:r w:rsidRPr="00EC69C3">
              <w:rPr>
                <w:rFonts w:ascii="Calibri" w:eastAsia="Calibri" w:hAnsi="Calibri" w:cs="Calibri"/>
                <w:position w:val="1"/>
                <w:sz w:val="22"/>
                <w:szCs w:val="22"/>
              </w:rPr>
              <w:t>-</w:t>
            </w:r>
            <w:r w:rsidRPr="00EC69C3">
              <w:rPr>
                <w:rFonts w:ascii="Calibri" w:eastAsia="Calibri" w:hAnsi="Calibri" w:cs="Calibri"/>
                <w:position w:val="1"/>
                <w:sz w:val="22"/>
                <w:szCs w:val="22"/>
                <w:lang w:val="ru-RU"/>
              </w:rPr>
              <w:t>гибкая</w:t>
            </w:r>
            <w:r w:rsidRPr="00EC69C3">
              <w:rPr>
                <w:rFonts w:ascii="Calibri" w:eastAsia="Calibri" w:hAnsi="Calibri" w:cs="Calibri"/>
                <w:position w:val="1"/>
                <w:sz w:val="22"/>
                <w:szCs w:val="22"/>
              </w:rPr>
              <w:t xml:space="preserve"> </w:t>
            </w:r>
            <w:r w:rsidRPr="00EC69C3">
              <w:rPr>
                <w:rFonts w:ascii="Calibri" w:eastAsia="Calibri" w:hAnsi="Calibri" w:cs="Calibri"/>
                <w:position w:val="1"/>
                <w:sz w:val="22"/>
                <w:szCs w:val="22"/>
                <w:lang w:val="ru-RU"/>
              </w:rPr>
              <w:t>втулка</w:t>
            </w:r>
            <w:r w:rsidRPr="00EC69C3">
              <w:rPr>
                <w:rFonts w:ascii="Calibri" w:eastAsia="Calibri" w:hAnsi="Calibri" w:cs="Calibri"/>
                <w:position w:val="1"/>
                <w:sz w:val="22"/>
                <w:szCs w:val="22"/>
              </w:rPr>
              <w:t>.</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Aislante anti retroceso.</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Mínimo 200mm.</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Calibri" w:hAnsi="Calibri"/>
                <w:color w:val="FF0000"/>
                <w:sz w:val="22"/>
                <w:szCs w:val="22"/>
                <w:lang w:val="es-ES_tradnl"/>
              </w:rPr>
              <w:t>Debe sobrepasar 1 metro el tejado.</w:t>
            </w:r>
          </w:p>
        </w:tc>
      </w:tr>
      <w:tr w:rsidR="00C333D3" w:rsidRPr="005C5729" w:rsidTr="00677C1E">
        <w:trPr>
          <w:trHeight w:val="272"/>
        </w:trPr>
        <w:tc>
          <w:tcPr>
            <w:tcW w:w="534" w:type="dxa"/>
            <w:noWrap/>
            <w:tcMar>
              <w:left w:w="85" w:type="dxa"/>
              <w:right w:w="85" w:type="dxa"/>
            </w:tcMar>
            <w:vAlign w:val="bottom"/>
          </w:tcPr>
          <w:p w:rsidR="00C333D3" w:rsidRPr="007234F6" w:rsidRDefault="00C333D3" w:rsidP="00BD2C3C">
            <w:pPr>
              <w:jc w:val="center"/>
              <w:rPr>
                <w:rFonts w:ascii="CombiNumeralsEco4" w:hAnsi="CombiNumeralsEco4"/>
                <w:sz w:val="28"/>
                <w:lang w:val="es-ES_tradnl"/>
              </w:rPr>
            </w:pPr>
            <w:r w:rsidRPr="007234F6">
              <w:rPr>
                <w:rFonts w:ascii="CombiNumeralsEco4" w:hAnsi="CombiNumeralsEco4"/>
                <w:sz w:val="28"/>
                <w:lang w:val="es-ES_tradnl"/>
              </w:rPr>
              <w:t></w:t>
            </w:r>
          </w:p>
        </w:tc>
        <w:tc>
          <w:tcPr>
            <w:tcW w:w="4366" w:type="dxa"/>
            <w:noWrap/>
            <w:tcMar>
              <w:left w:w="85" w:type="dxa"/>
              <w:right w:w="85" w:type="dxa"/>
            </w:tcMar>
            <w:vAlign w:val="center"/>
          </w:tcPr>
          <w:p w:rsidR="00C333D3" w:rsidRPr="005C5729" w:rsidRDefault="00C333D3" w:rsidP="00BD2C3C">
            <w:pPr>
              <w:jc w:val="both"/>
              <w:rPr>
                <w:rFonts w:ascii="Calibri" w:hAnsi="Calibri"/>
                <w:color w:val="FF0000"/>
                <w:lang w:val="es-ES_tradnl"/>
              </w:rPr>
            </w:pPr>
            <w:r w:rsidRPr="005C5729">
              <w:rPr>
                <w:rFonts w:asciiTheme="minorHAnsi" w:hAnsiTheme="minorHAnsi"/>
                <w:color w:val="FF0000"/>
                <w:sz w:val="22"/>
                <w:szCs w:val="22"/>
                <w:lang w:val="es-ES_tradnl"/>
              </w:rPr>
              <w:t>Mayor a 4m aumentaremos una medida.</w:t>
            </w:r>
          </w:p>
        </w:tc>
      </w:tr>
    </w:tbl>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7234F6" w:rsidRDefault="00C333D3" w:rsidP="00BD2C3C">
      <w:pPr>
        <w:jc w:val="both"/>
        <w:rPr>
          <w:rFonts w:asciiTheme="minorHAnsi" w:hAnsiTheme="minorHAnsi"/>
          <w:sz w:val="22"/>
          <w:szCs w:val="22"/>
          <w:lang w:val="es-ES_tradnl"/>
        </w:rPr>
      </w:pPr>
    </w:p>
    <w:p w:rsidR="00C333D3" w:rsidRPr="005C5729" w:rsidRDefault="00C333D3" w:rsidP="00BD2C3C">
      <w:pPr>
        <w:ind w:left="8400"/>
        <w:jc w:val="both"/>
        <w:rPr>
          <w:rFonts w:asciiTheme="minorHAnsi" w:hAnsiTheme="minorHAnsi"/>
          <w:color w:val="FF0000"/>
          <w:sz w:val="22"/>
          <w:szCs w:val="22"/>
          <w:lang w:val="es-ES_tradnl"/>
        </w:rPr>
      </w:pPr>
      <w:r w:rsidRPr="005C5729">
        <w:rPr>
          <w:rFonts w:asciiTheme="minorHAnsi" w:hAnsiTheme="minorHAnsi"/>
          <w:i/>
          <w:color w:val="FF0000"/>
          <w:sz w:val="22"/>
          <w:szCs w:val="22"/>
          <w:lang w:val="es-ES_tradnl"/>
        </w:rPr>
        <w:t>Figura 7</w:t>
      </w:r>
    </w:p>
    <w:p w:rsidR="00C333D3" w:rsidRPr="005C5729" w:rsidRDefault="00C333D3" w:rsidP="00BD2C3C">
      <w:pPr>
        <w:jc w:val="both"/>
        <w:rPr>
          <w:rFonts w:asciiTheme="minorHAnsi" w:hAnsiTheme="minorHAnsi"/>
          <w:iCs/>
          <w:color w:val="FF0000"/>
          <w:sz w:val="22"/>
          <w:szCs w:val="22"/>
          <w:lang w:val="es-ES_tradnl"/>
        </w:rPr>
      </w:pPr>
    </w:p>
    <w:p w:rsidR="00C333D3" w:rsidRPr="005C5729" w:rsidRDefault="00C333D3" w:rsidP="00BD2C3C">
      <w:pPr>
        <w:ind w:left="680"/>
        <w:jc w:val="both"/>
        <w:rPr>
          <w:rFonts w:asciiTheme="minorHAnsi" w:hAnsiTheme="minorHAnsi"/>
          <w:iCs/>
          <w:color w:val="FF0000"/>
          <w:sz w:val="22"/>
          <w:szCs w:val="22"/>
          <w:lang w:val="es-ES_tradnl"/>
        </w:rPr>
      </w:pPr>
      <w:r w:rsidRPr="005C5729">
        <w:rPr>
          <w:rFonts w:asciiTheme="minorHAnsi" w:hAnsiTheme="minorHAnsi"/>
          <w:color w:val="FF0000"/>
          <w:sz w:val="22"/>
          <w:szCs w:val="22"/>
        </w:rPr>
        <w:t>Al instalar el tubo flexible para la salida de gases, prestar especial cuidado que no se encuentre en contacto o próximo a la placa electrónica ni a material combustible.</w:t>
      </w:r>
    </w:p>
    <w:p w:rsidR="007234F6" w:rsidRPr="007234F6" w:rsidRDefault="007234F6" w:rsidP="00BD2C3C">
      <w:pPr>
        <w:jc w:val="center"/>
        <w:rPr>
          <w:rFonts w:asciiTheme="minorHAnsi" w:hAnsiTheme="minorHAnsi"/>
          <w:b/>
          <w:iCs/>
          <w:color w:val="FF0000"/>
          <w:sz w:val="22"/>
          <w:szCs w:val="22"/>
        </w:rPr>
      </w:pPr>
      <w:r w:rsidRPr="007234F6">
        <w:rPr>
          <w:rFonts w:asciiTheme="minorHAnsi" w:hAnsiTheme="minorHAnsi"/>
          <w:b/>
          <w:iCs/>
          <w:color w:val="FF0000"/>
          <w:sz w:val="22"/>
          <w:szCs w:val="22"/>
        </w:rPr>
        <w:lastRenderedPageBreak/>
        <w:t>PURGA DEL CIRCUITO DE CALEFACCIÓN (MUY IMPORTANTE).</w:t>
      </w: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ind w:firstLine="680"/>
        <w:jc w:val="both"/>
        <w:rPr>
          <w:rFonts w:asciiTheme="minorHAnsi" w:hAnsiTheme="minorHAnsi"/>
          <w:iCs/>
          <w:color w:val="FF0000"/>
          <w:sz w:val="22"/>
          <w:szCs w:val="22"/>
        </w:rPr>
      </w:pPr>
      <w:r w:rsidRPr="007234F6">
        <w:rPr>
          <w:rFonts w:asciiTheme="minorHAnsi" w:hAnsiTheme="minorHAnsi"/>
          <w:iCs/>
          <w:color w:val="FF0000"/>
          <w:sz w:val="22"/>
          <w:szCs w:val="22"/>
        </w:rPr>
        <w:t>A continuación detallaremos como realizar la purga de la caldera y de la bomba aceleradora o recirculación, pero es importante reseñar que dicha purga debe ser realizada por un calefactor o instalador autorizado.</w:t>
      </w:r>
    </w:p>
    <w:p w:rsidR="007234F6" w:rsidRPr="007234F6" w:rsidRDefault="007234F6" w:rsidP="00BD2C3C">
      <w:pPr>
        <w:ind w:firstLine="680"/>
        <w:jc w:val="both"/>
        <w:rPr>
          <w:rFonts w:asciiTheme="minorHAnsi" w:hAnsiTheme="minorHAnsi"/>
          <w:iCs/>
          <w:color w:val="FF0000"/>
          <w:sz w:val="22"/>
          <w:szCs w:val="22"/>
        </w:rPr>
      </w:pPr>
      <w:r w:rsidRPr="007234F6">
        <w:rPr>
          <w:rFonts w:asciiTheme="minorHAnsi" w:hAnsiTheme="minorHAnsi"/>
          <w:iCs/>
          <w:color w:val="FF0000"/>
          <w:sz w:val="22"/>
          <w:szCs w:val="22"/>
        </w:rPr>
        <w:t xml:space="preserve">En los modelos caldera Hidrocopper el </w:t>
      </w:r>
      <w:r w:rsidRPr="007234F6">
        <w:rPr>
          <w:rFonts w:asciiTheme="minorHAnsi" w:hAnsiTheme="minorHAnsi"/>
          <w:b/>
          <w:i/>
          <w:iCs/>
          <w:color w:val="FF0000"/>
          <w:sz w:val="22"/>
          <w:szCs w:val="22"/>
        </w:rPr>
        <w:t>purgador</w:t>
      </w:r>
      <w:r w:rsidRPr="007234F6">
        <w:rPr>
          <w:rFonts w:asciiTheme="minorHAnsi" w:hAnsiTheme="minorHAnsi"/>
          <w:iCs/>
          <w:color w:val="FF0000"/>
          <w:sz w:val="22"/>
          <w:szCs w:val="22"/>
        </w:rPr>
        <w:t xml:space="preserve"> se encuentra abriendo la </w:t>
      </w:r>
      <w:r w:rsidRPr="007234F6">
        <w:rPr>
          <w:rFonts w:asciiTheme="minorHAnsi" w:hAnsiTheme="minorHAnsi"/>
          <w:b/>
          <w:i/>
          <w:iCs/>
          <w:color w:val="FF0000"/>
          <w:sz w:val="22"/>
          <w:szCs w:val="22"/>
        </w:rPr>
        <w:t>puerta lateral derecha</w:t>
      </w:r>
      <w:r w:rsidRPr="007234F6">
        <w:rPr>
          <w:rFonts w:asciiTheme="minorHAnsi" w:hAnsiTheme="minorHAnsi"/>
          <w:iCs/>
          <w:color w:val="FF0000"/>
          <w:sz w:val="22"/>
          <w:szCs w:val="22"/>
        </w:rPr>
        <w:t xml:space="preserve">, en la </w:t>
      </w:r>
      <w:r w:rsidRPr="007234F6">
        <w:rPr>
          <w:rFonts w:asciiTheme="minorHAnsi" w:hAnsiTheme="minorHAnsi"/>
          <w:b/>
          <w:i/>
          <w:iCs/>
          <w:color w:val="FF0000"/>
          <w:sz w:val="22"/>
          <w:szCs w:val="22"/>
        </w:rPr>
        <w:t>parte superior izquierda</w:t>
      </w:r>
      <w:r w:rsidRPr="007234F6">
        <w:rPr>
          <w:rFonts w:asciiTheme="minorHAnsi" w:hAnsiTheme="minorHAnsi"/>
          <w:iCs/>
          <w:color w:val="FF0000"/>
          <w:sz w:val="22"/>
          <w:szCs w:val="22"/>
        </w:rPr>
        <w:t>, debe abrirlo hasta que solamente salga agua.</w:t>
      </w:r>
    </w:p>
    <w:p w:rsidR="007234F6" w:rsidRPr="007234F6" w:rsidRDefault="007234F6" w:rsidP="00BD2C3C">
      <w:pPr>
        <w:ind w:firstLine="680"/>
        <w:jc w:val="both"/>
        <w:rPr>
          <w:rFonts w:asciiTheme="minorHAnsi" w:hAnsiTheme="minorHAnsi"/>
          <w:iCs/>
          <w:color w:val="FF0000"/>
          <w:sz w:val="22"/>
          <w:szCs w:val="22"/>
        </w:rPr>
      </w:pPr>
      <w:r w:rsidRPr="007234F6">
        <w:rPr>
          <w:rFonts w:asciiTheme="minorHAnsi" w:hAnsiTheme="minorHAnsi"/>
          <w:iCs/>
          <w:color w:val="FF0000"/>
          <w:sz w:val="22"/>
          <w:szCs w:val="22"/>
        </w:rPr>
        <w:t xml:space="preserve">En el modelo encastrable lo único que varía es la ubicación ya que la purga se realiza de la misma forma, éste purgador lo encontramos en la </w:t>
      </w:r>
      <w:r w:rsidRPr="007234F6">
        <w:rPr>
          <w:rFonts w:asciiTheme="minorHAnsi" w:hAnsiTheme="minorHAnsi"/>
          <w:b/>
          <w:i/>
          <w:iCs/>
          <w:color w:val="FF0000"/>
          <w:sz w:val="22"/>
          <w:szCs w:val="22"/>
        </w:rPr>
        <w:t>parte frontal</w:t>
      </w:r>
      <w:r w:rsidRPr="007234F6">
        <w:rPr>
          <w:rFonts w:asciiTheme="minorHAnsi" w:hAnsiTheme="minorHAnsi"/>
          <w:iCs/>
          <w:color w:val="FF0000"/>
          <w:sz w:val="22"/>
          <w:szCs w:val="22"/>
        </w:rPr>
        <w:t xml:space="preserve"> de la caldera, </w:t>
      </w:r>
      <w:r w:rsidRPr="007234F6">
        <w:rPr>
          <w:rFonts w:asciiTheme="minorHAnsi" w:hAnsiTheme="minorHAnsi"/>
          <w:b/>
          <w:i/>
          <w:iCs/>
          <w:color w:val="FF0000"/>
          <w:sz w:val="22"/>
          <w:szCs w:val="22"/>
        </w:rPr>
        <w:t>oculto tras el</w:t>
      </w:r>
      <w:r w:rsidRPr="007234F6">
        <w:rPr>
          <w:rFonts w:asciiTheme="minorHAnsi" w:hAnsiTheme="minorHAnsi"/>
          <w:iCs/>
          <w:color w:val="FF0000"/>
          <w:sz w:val="22"/>
          <w:szCs w:val="22"/>
        </w:rPr>
        <w:t xml:space="preserve"> </w:t>
      </w:r>
      <w:r w:rsidRPr="007234F6">
        <w:rPr>
          <w:rFonts w:asciiTheme="minorHAnsi" w:hAnsiTheme="minorHAnsi"/>
          <w:b/>
          <w:i/>
          <w:iCs/>
          <w:color w:val="FF0000"/>
          <w:sz w:val="22"/>
          <w:szCs w:val="22"/>
        </w:rPr>
        <w:t>embellecedor frontal</w:t>
      </w:r>
      <w:r w:rsidRPr="007234F6">
        <w:rPr>
          <w:rFonts w:asciiTheme="minorHAnsi" w:hAnsiTheme="minorHAnsi"/>
          <w:iCs/>
          <w:color w:val="FF0000"/>
          <w:sz w:val="22"/>
          <w:szCs w:val="22"/>
        </w:rPr>
        <w:t>.</w:t>
      </w:r>
    </w:p>
    <w:p w:rsidR="007234F6" w:rsidRPr="007234F6" w:rsidRDefault="007234F6" w:rsidP="00BD2C3C">
      <w:pPr>
        <w:ind w:firstLine="680"/>
        <w:jc w:val="both"/>
        <w:rPr>
          <w:rFonts w:asciiTheme="minorHAnsi" w:hAnsiTheme="minorHAnsi"/>
          <w:iCs/>
          <w:color w:val="FF0000"/>
          <w:sz w:val="22"/>
          <w:szCs w:val="22"/>
        </w:rPr>
      </w:pPr>
      <w:r w:rsidRPr="007234F6">
        <w:rPr>
          <w:rFonts w:asciiTheme="minorHAnsi" w:hAnsiTheme="minorHAnsi"/>
          <w:iCs/>
          <w:color w:val="FF0000"/>
          <w:sz w:val="22"/>
          <w:szCs w:val="22"/>
        </w:rPr>
        <w:t xml:space="preserve">La purga para el modelo super Insert se realiza de la misma forma que el resto de calderas, pero cambia su ubicación con las demás. El purgador se encuentra en la </w:t>
      </w:r>
      <w:r w:rsidRPr="007234F6">
        <w:rPr>
          <w:rFonts w:asciiTheme="minorHAnsi" w:hAnsiTheme="minorHAnsi"/>
          <w:b/>
          <w:i/>
          <w:iCs/>
          <w:color w:val="FF0000"/>
          <w:sz w:val="22"/>
          <w:szCs w:val="22"/>
        </w:rPr>
        <w:t>parte posterior</w:t>
      </w:r>
      <w:r w:rsidRPr="007234F6">
        <w:rPr>
          <w:rFonts w:asciiTheme="minorHAnsi" w:hAnsiTheme="minorHAnsi"/>
          <w:iCs/>
          <w:color w:val="FF0000"/>
          <w:sz w:val="22"/>
          <w:szCs w:val="22"/>
        </w:rPr>
        <w:t xml:space="preserve"> de la caldera, </w:t>
      </w:r>
      <w:r w:rsidRPr="007234F6">
        <w:rPr>
          <w:rFonts w:asciiTheme="minorHAnsi" w:hAnsiTheme="minorHAnsi"/>
          <w:b/>
          <w:i/>
          <w:iCs/>
          <w:color w:val="FF0000"/>
          <w:sz w:val="22"/>
          <w:szCs w:val="22"/>
        </w:rPr>
        <w:t>tras el intercambiador de calor</w:t>
      </w:r>
      <w:r w:rsidRPr="007234F6">
        <w:rPr>
          <w:rFonts w:asciiTheme="minorHAnsi" w:hAnsiTheme="minorHAnsi"/>
          <w:iCs/>
          <w:color w:val="FF0000"/>
          <w:sz w:val="22"/>
          <w:szCs w:val="22"/>
        </w:rPr>
        <w:t>.</w:t>
      </w:r>
    </w:p>
    <w:p w:rsidR="007234F6" w:rsidRPr="007234F6" w:rsidRDefault="007234F6" w:rsidP="00BD2C3C">
      <w:pPr>
        <w:ind w:firstLine="680"/>
        <w:jc w:val="both"/>
        <w:rPr>
          <w:rFonts w:asciiTheme="minorHAnsi" w:hAnsiTheme="minorHAnsi"/>
          <w:iCs/>
          <w:color w:val="FF0000"/>
          <w:sz w:val="22"/>
          <w:szCs w:val="22"/>
        </w:rPr>
      </w:pPr>
      <w:r w:rsidRPr="007234F6">
        <w:rPr>
          <w:rFonts w:asciiTheme="minorHAnsi" w:hAnsiTheme="minorHAnsi"/>
          <w:iCs/>
          <w:color w:val="FF0000"/>
          <w:sz w:val="22"/>
          <w:szCs w:val="22"/>
        </w:rPr>
        <w:t xml:space="preserve">Otra de las partes que debemos purgar es la bomba de circulación o bomba aceleradora, dependiendo del modelo llevará el purgador con una llave manual o con un tornillo según se indica en la </w:t>
      </w:r>
      <w:r w:rsidRPr="007234F6">
        <w:rPr>
          <w:rFonts w:asciiTheme="minorHAnsi" w:hAnsiTheme="minorHAnsi"/>
          <w:i/>
          <w:iCs/>
          <w:color w:val="FF0000"/>
          <w:sz w:val="22"/>
          <w:szCs w:val="22"/>
        </w:rPr>
        <w:t>figura 10</w:t>
      </w:r>
      <w:r w:rsidRPr="007234F6">
        <w:rPr>
          <w:rFonts w:asciiTheme="minorHAnsi" w:hAnsiTheme="minorHAnsi"/>
          <w:iCs/>
          <w:color w:val="FF0000"/>
          <w:sz w:val="22"/>
          <w:szCs w:val="22"/>
        </w:rPr>
        <w:t>. Para su purga debemos proceder del mismo modo que con el purgador.</w:t>
      </w:r>
    </w:p>
    <w:p w:rsidR="007234F6" w:rsidRPr="007234F6" w:rsidRDefault="007234F6" w:rsidP="00BD2C3C">
      <w:pPr>
        <w:jc w:val="both"/>
        <w:rPr>
          <w:rFonts w:asciiTheme="minorHAnsi" w:hAnsiTheme="minorHAnsi"/>
          <w:iCs/>
          <w:color w:val="FF0000"/>
          <w:sz w:val="22"/>
          <w:szCs w:val="22"/>
        </w:rPr>
      </w:pPr>
      <w:r w:rsidRPr="007234F6">
        <w:rPr>
          <w:rFonts w:asciiTheme="minorHAnsi" w:hAnsiTheme="minorHAnsi"/>
          <w:iCs/>
          <w:noProof/>
          <w:color w:val="FF0000"/>
          <w:sz w:val="22"/>
          <w:szCs w:val="22"/>
        </w:rPr>
        <w:drawing>
          <wp:anchor distT="0" distB="0" distL="114300" distR="114300" simplePos="0" relativeHeight="251688960" behindDoc="0" locked="0" layoutInCell="1" allowOverlap="1">
            <wp:simplePos x="0" y="0"/>
            <wp:positionH relativeFrom="page">
              <wp:align>center</wp:align>
            </wp:positionH>
            <wp:positionV relativeFrom="paragraph">
              <wp:posOffset>71755</wp:posOffset>
            </wp:positionV>
            <wp:extent cx="6572250" cy="2105025"/>
            <wp:effectExtent l="0" t="0" r="0" b="0"/>
            <wp:wrapNone/>
            <wp:docPr id="26" name="25 Imagen" descr="Purga bomba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ga bomba 2012.wmf"/>
                    <pic:cNvPicPr/>
                  </pic:nvPicPr>
                  <pic:blipFill>
                    <a:blip r:embed="rId23" cstate="print"/>
                    <a:srcRect r="1090"/>
                    <a:stretch>
                      <a:fillRect/>
                    </a:stretch>
                  </pic:blipFill>
                  <pic:spPr>
                    <a:xfrm>
                      <a:off x="0" y="0"/>
                      <a:ext cx="6572250" cy="2105025"/>
                    </a:xfrm>
                    <a:prstGeom prst="rect">
                      <a:avLst/>
                    </a:prstGeom>
                  </pic:spPr>
                </pic:pic>
              </a:graphicData>
            </a:graphic>
          </wp:anchor>
        </w:drawing>
      </w: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both"/>
        <w:rPr>
          <w:rFonts w:asciiTheme="minorHAnsi" w:hAnsiTheme="minorHAnsi"/>
          <w:iCs/>
          <w:color w:val="FF0000"/>
          <w:sz w:val="22"/>
          <w:szCs w:val="22"/>
        </w:rPr>
      </w:pPr>
    </w:p>
    <w:p w:rsidR="007234F6" w:rsidRPr="007234F6" w:rsidRDefault="007234F6" w:rsidP="00BD2C3C">
      <w:pPr>
        <w:jc w:val="center"/>
        <w:rPr>
          <w:rFonts w:asciiTheme="minorHAnsi" w:hAnsiTheme="minorHAnsi"/>
          <w:i/>
          <w:iCs/>
          <w:color w:val="FF0000"/>
          <w:sz w:val="22"/>
          <w:szCs w:val="22"/>
        </w:rPr>
      </w:pPr>
      <w:r w:rsidRPr="007234F6">
        <w:rPr>
          <w:rFonts w:asciiTheme="minorHAnsi" w:hAnsiTheme="minorHAnsi"/>
          <w:i/>
          <w:iCs/>
          <w:color w:val="FF0000"/>
          <w:sz w:val="22"/>
          <w:szCs w:val="22"/>
        </w:rPr>
        <w:t xml:space="preserve">Figura </w:t>
      </w:r>
      <w:r>
        <w:rPr>
          <w:rFonts w:asciiTheme="minorHAnsi" w:hAnsiTheme="minorHAnsi"/>
          <w:i/>
          <w:iCs/>
          <w:color w:val="FF0000"/>
          <w:sz w:val="22"/>
          <w:szCs w:val="22"/>
        </w:rPr>
        <w:t>8</w:t>
      </w:r>
    </w:p>
    <w:p w:rsidR="00C333D3" w:rsidRPr="00853634" w:rsidRDefault="00C333D3" w:rsidP="00BD2C3C">
      <w:pPr>
        <w:jc w:val="both"/>
        <w:rPr>
          <w:rFonts w:asciiTheme="minorHAnsi" w:hAnsiTheme="minorHAnsi"/>
          <w:iCs/>
          <w:color w:val="FF0000"/>
          <w:sz w:val="22"/>
          <w:szCs w:val="22"/>
          <w:lang w:val="es-ES_tradnl"/>
        </w:rPr>
      </w:pPr>
    </w:p>
    <w:p w:rsidR="00853634" w:rsidRPr="00853634" w:rsidRDefault="00853634" w:rsidP="00BD2C3C">
      <w:pPr>
        <w:jc w:val="center"/>
        <w:rPr>
          <w:rFonts w:asciiTheme="minorHAnsi" w:hAnsiTheme="minorHAnsi"/>
          <w:b/>
          <w:iCs/>
          <w:color w:val="FF0000"/>
          <w:sz w:val="22"/>
          <w:szCs w:val="22"/>
          <w:lang w:val="es-ES_tradnl"/>
        </w:rPr>
      </w:pPr>
      <w:r w:rsidRPr="00853634">
        <w:rPr>
          <w:rFonts w:asciiTheme="minorHAnsi" w:hAnsiTheme="minorHAnsi"/>
          <w:b/>
          <w:iCs/>
          <w:color w:val="FF0000"/>
          <w:sz w:val="22"/>
          <w:szCs w:val="22"/>
          <w:lang w:val="es-ES_tradnl"/>
        </w:rPr>
        <w:t>CONEXIÓN DEL TECLADO, CABLEADO DE ALIMENTACIÓN Y TERMOSTATO DE AMBIENTE.</w:t>
      </w: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Lo primero que debemos hacer es localizar el teclado; éste va en el hogar dentro de una caja, junto con el mando a distancia, sonda de ambiente y cable de alimentación.</w:t>
      </w: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Salvo en los modelos Hidrocopper encastrables, debemos ajustar los tornillos que fijan el teclado(</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al soporte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xml:space="preserve">) como se indica en la </w:t>
      </w:r>
      <w:r w:rsidRPr="00853634">
        <w:rPr>
          <w:rFonts w:asciiTheme="minorHAnsi" w:hAnsiTheme="minorHAnsi"/>
          <w:i/>
          <w:iCs/>
          <w:color w:val="FF0000"/>
          <w:sz w:val="22"/>
          <w:szCs w:val="22"/>
          <w:lang w:val="es-ES_tradnl"/>
        </w:rPr>
        <w:t>figura 11</w:t>
      </w:r>
      <w:r w:rsidRPr="00853634">
        <w:rPr>
          <w:rFonts w:asciiTheme="minorHAnsi" w:hAnsiTheme="minorHAnsi"/>
          <w:iCs/>
          <w:color w:val="FF0000"/>
          <w:sz w:val="22"/>
          <w:szCs w:val="22"/>
          <w:lang w:val="es-ES_tradnl"/>
        </w:rPr>
        <w:t>, conectar la cinta plana de conexión del teclado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que está situada en la parte trasera sujeta con una cinta adhesiva y conectarla al teclado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xml:space="preserve">) como indica la </w:t>
      </w:r>
      <w:r w:rsidRPr="00853634">
        <w:rPr>
          <w:rFonts w:asciiTheme="minorHAnsi" w:hAnsiTheme="minorHAnsi"/>
          <w:i/>
          <w:iCs/>
          <w:color w:val="FF0000"/>
          <w:sz w:val="22"/>
          <w:szCs w:val="22"/>
          <w:lang w:val="es-ES_tradnl"/>
        </w:rPr>
        <w:t>figura 12</w:t>
      </w:r>
      <w:r w:rsidRPr="00853634">
        <w:rPr>
          <w:rFonts w:asciiTheme="minorHAnsi" w:hAnsiTheme="minorHAnsi"/>
          <w:iCs/>
          <w:color w:val="FF0000"/>
          <w:sz w:val="22"/>
          <w:szCs w:val="22"/>
          <w:lang w:val="es-ES_tradnl"/>
        </w:rPr>
        <w:t>, sólo tiene una posición de conexionado. Ajustar los tornillos del soporte del teclado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w:t>
      </w: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En el modelo Hidrocopper encastrable el soporte del teclado es el mismo marco embellecedor y la cinta plana va conectada directamente a la C.P.U., debemos estirarla y realizar los mismos pasos de conexionado que se realizan en el modelo Hidrocopper.</w:t>
      </w: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 xml:space="preserve">Para el modelo de caldera Super Insert, el teclado se encuentra instalado en la puerta del frontal superior izquierdo, como se aprecia en la </w:t>
      </w:r>
      <w:r w:rsidRPr="00853634">
        <w:rPr>
          <w:rFonts w:asciiTheme="minorHAnsi" w:hAnsiTheme="minorHAnsi"/>
          <w:i/>
          <w:iCs/>
          <w:color w:val="FF0000"/>
          <w:sz w:val="22"/>
          <w:szCs w:val="22"/>
          <w:lang w:val="es-ES_tradnl"/>
        </w:rPr>
        <w:t>figura 13.</w:t>
      </w: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Por último, conectamos la sonda de ambiente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en el conector DB9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y el cable de alimentación en la toma indicada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w:t>
      </w: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t xml:space="preserve">La sonda de ambiente y el cable de alimentación se conectan en la parte trasera de los modelos Hidrocopper, Hidrocopper encastrable, Hidrocopper Super y Cantina Super, como se indica en la </w:t>
      </w:r>
      <w:r w:rsidRPr="00853634">
        <w:rPr>
          <w:rFonts w:asciiTheme="minorHAnsi" w:hAnsiTheme="minorHAnsi"/>
          <w:i/>
          <w:iCs/>
          <w:color w:val="FF0000"/>
          <w:sz w:val="22"/>
          <w:szCs w:val="22"/>
          <w:lang w:val="es-ES_tradnl"/>
        </w:rPr>
        <w:t xml:space="preserve">figura 12 (Hidrocopper) y </w:t>
      </w:r>
      <w:r w:rsidRPr="00853634">
        <w:rPr>
          <w:rFonts w:asciiTheme="minorHAnsi" w:hAnsiTheme="minorHAnsi"/>
          <w:iCs/>
          <w:color w:val="FF0000"/>
          <w:sz w:val="22"/>
          <w:szCs w:val="22"/>
          <w:lang w:val="es-ES_tradnl"/>
        </w:rPr>
        <w:t>tras la puerta frontal inferior izquierda del forro en el modelo Super Insert, como se observa en la</w:t>
      </w:r>
      <w:r w:rsidRPr="00853634">
        <w:rPr>
          <w:rFonts w:asciiTheme="minorHAnsi" w:hAnsiTheme="minorHAnsi"/>
          <w:i/>
          <w:iCs/>
          <w:color w:val="FF0000"/>
          <w:sz w:val="22"/>
          <w:szCs w:val="22"/>
          <w:lang w:val="es-ES_tradnl"/>
        </w:rPr>
        <w:t xml:space="preserve"> figura 13. </w:t>
      </w:r>
      <w:r w:rsidRPr="00853634">
        <w:rPr>
          <w:rFonts w:asciiTheme="minorHAnsi" w:hAnsiTheme="minorHAnsi"/>
          <w:iCs/>
          <w:color w:val="FF0000"/>
          <w:sz w:val="22"/>
          <w:szCs w:val="22"/>
          <w:lang w:val="es-ES_tradnl"/>
        </w:rPr>
        <w:t xml:space="preserve">Sabremos que la caldera lo reconoce porque veremos reflejada la temperatura ambiente en el panel de mandos. Si conectamos un termostato o contacto en lugar de visualizar la temperatura ambiente señalizará </w:t>
      </w:r>
      <w:proofErr w:type="gramStart"/>
      <w:r w:rsidRPr="00853634">
        <w:rPr>
          <w:rFonts w:asciiTheme="minorHAnsi" w:hAnsiTheme="minorHAnsi"/>
          <w:b/>
          <w:iCs/>
          <w:color w:val="FF0000"/>
          <w:sz w:val="22"/>
          <w:szCs w:val="22"/>
          <w:lang w:val="es-ES_tradnl"/>
        </w:rPr>
        <w:t>( ·</w:t>
      </w:r>
      <w:proofErr w:type="gramEnd"/>
      <w:r w:rsidRPr="00853634">
        <w:rPr>
          <w:rFonts w:asciiTheme="minorHAnsi" w:hAnsiTheme="minorHAnsi"/>
          <w:b/>
          <w:iCs/>
          <w:color w:val="FF0000"/>
          <w:sz w:val="22"/>
          <w:szCs w:val="22"/>
          <w:lang w:val="es-ES_tradnl"/>
        </w:rPr>
        <w:t xml:space="preserve"> )</w:t>
      </w:r>
      <w:r w:rsidRPr="00853634">
        <w:rPr>
          <w:rFonts w:asciiTheme="minorHAnsi" w:hAnsiTheme="minorHAnsi"/>
          <w:iCs/>
          <w:color w:val="FF0000"/>
          <w:sz w:val="22"/>
          <w:szCs w:val="22"/>
          <w:lang w:val="es-ES_tradnl"/>
        </w:rPr>
        <w:t xml:space="preserve"> indicándonos que hay algo conectado en el puerto de comunicaciones.</w:t>
      </w:r>
    </w:p>
    <w:p w:rsidR="00853634" w:rsidRPr="00AF26D3" w:rsidRDefault="00853634" w:rsidP="00BD2C3C">
      <w:pPr>
        <w:jc w:val="both"/>
        <w:rPr>
          <w:rFonts w:asciiTheme="minorHAnsi" w:hAnsiTheme="minorHAnsi"/>
          <w:iCs/>
          <w:sz w:val="22"/>
          <w:szCs w:val="22"/>
          <w:lang w:val="es-ES_tradnl"/>
        </w:rPr>
      </w:pPr>
      <w:r w:rsidRPr="00AF26D3">
        <w:rPr>
          <w:rFonts w:asciiTheme="minorHAnsi" w:hAnsiTheme="minorHAnsi"/>
          <w:iCs/>
          <w:noProof/>
          <w:sz w:val="22"/>
          <w:szCs w:val="22"/>
        </w:rPr>
        <w:drawing>
          <wp:anchor distT="0" distB="0" distL="114300" distR="114300" simplePos="0" relativeHeight="251692032" behindDoc="0" locked="0" layoutInCell="1" allowOverlap="1">
            <wp:simplePos x="0" y="0"/>
            <wp:positionH relativeFrom="margin">
              <wp:align>center</wp:align>
            </wp:positionH>
            <wp:positionV relativeFrom="line">
              <wp:align>top</wp:align>
            </wp:positionV>
            <wp:extent cx="2362200" cy="1571625"/>
            <wp:effectExtent l="19050" t="0" r="0" b="0"/>
            <wp:wrapNone/>
            <wp:docPr id="558" name="3 Imagen" descr="apretar_tornillos_teclad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tar_tornillos_teclado.wmf"/>
                    <pic:cNvPicPr/>
                  </pic:nvPicPr>
                  <pic:blipFill>
                    <a:blip r:embed="rId24" cstate="print"/>
                    <a:stretch>
                      <a:fillRect/>
                    </a:stretch>
                  </pic:blipFill>
                  <pic:spPr>
                    <a:xfrm>
                      <a:off x="0" y="0"/>
                      <a:ext cx="2362200" cy="1571625"/>
                    </a:xfrm>
                    <a:prstGeom prst="rect">
                      <a:avLst/>
                    </a:prstGeom>
                  </pic:spPr>
                </pic:pic>
              </a:graphicData>
            </a:graphic>
          </wp:anchor>
        </w:drawing>
      </w: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AF26D3" w:rsidRDefault="00853634" w:rsidP="00BD2C3C">
      <w:pPr>
        <w:jc w:val="both"/>
        <w:rPr>
          <w:rFonts w:asciiTheme="minorHAnsi" w:hAnsiTheme="minorHAnsi"/>
          <w:iCs/>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center"/>
        <w:rPr>
          <w:rFonts w:asciiTheme="minorHAnsi" w:hAnsiTheme="minorHAnsi"/>
          <w:i/>
          <w:iCs/>
          <w:color w:val="FF0000"/>
          <w:sz w:val="22"/>
          <w:szCs w:val="22"/>
          <w:lang w:val="es-ES_tradnl"/>
        </w:rPr>
      </w:pPr>
      <w:r w:rsidRPr="00853634">
        <w:rPr>
          <w:rFonts w:asciiTheme="minorHAnsi" w:hAnsiTheme="minorHAnsi"/>
          <w:i/>
          <w:iCs/>
          <w:color w:val="FF0000"/>
          <w:sz w:val="22"/>
          <w:szCs w:val="22"/>
          <w:lang w:val="es-ES_tradnl"/>
        </w:rPr>
        <w:t>Figura 9</w:t>
      </w:r>
    </w:p>
    <w:p w:rsidR="00853634" w:rsidRPr="00853634" w:rsidRDefault="00853634" w:rsidP="00BD2C3C">
      <w:pPr>
        <w:jc w:val="both"/>
        <w:rPr>
          <w:rFonts w:asciiTheme="minorHAnsi" w:hAnsiTheme="minorHAnsi"/>
          <w:iCs/>
          <w:color w:val="FF0000"/>
          <w:sz w:val="22"/>
          <w:szCs w:val="22"/>
          <w:lang w:val="es-ES_tradnl"/>
        </w:rPr>
      </w:pPr>
      <w:r w:rsidRPr="00853634">
        <w:rPr>
          <w:rFonts w:asciiTheme="minorHAnsi" w:hAnsiTheme="minorHAnsi"/>
          <w:iCs/>
          <w:noProof/>
          <w:color w:val="FF0000"/>
          <w:sz w:val="22"/>
          <w:szCs w:val="22"/>
        </w:rPr>
        <w:drawing>
          <wp:anchor distT="0" distB="0" distL="114300" distR="114300" simplePos="0" relativeHeight="251691008" behindDoc="0" locked="0" layoutInCell="1" allowOverlap="1">
            <wp:simplePos x="0" y="0"/>
            <wp:positionH relativeFrom="margin">
              <wp:align>right</wp:align>
            </wp:positionH>
            <wp:positionV relativeFrom="line">
              <wp:align>top</wp:align>
            </wp:positionV>
            <wp:extent cx="2009775" cy="2362200"/>
            <wp:effectExtent l="19050" t="0" r="9525" b="0"/>
            <wp:wrapNone/>
            <wp:docPr id="9" name="8 Imagen" descr="Trasera teclado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sera teclado2.wmf"/>
                    <pic:cNvPicPr/>
                  </pic:nvPicPr>
                  <pic:blipFill>
                    <a:blip r:embed="rId25" cstate="print"/>
                    <a:stretch>
                      <a:fillRect/>
                    </a:stretch>
                  </pic:blipFill>
                  <pic:spPr>
                    <a:xfrm>
                      <a:off x="0" y="0"/>
                      <a:ext cx="2009775" cy="2362200"/>
                    </a:xfrm>
                    <a:prstGeom prst="rect">
                      <a:avLst/>
                    </a:prstGeom>
                  </pic:spPr>
                </pic:pic>
              </a:graphicData>
            </a:graphic>
          </wp:anchor>
        </w:drawing>
      </w: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tbl>
      <w:tblPr>
        <w:tblpPr w:leftFromText="142" w:rightFromText="142"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853634" w:rsidRPr="00853634" w:rsidTr="00677C1E">
        <w:trPr>
          <w:trHeight w:val="273"/>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Tornillos de sujeción del teclado.</w:t>
            </w:r>
          </w:p>
        </w:tc>
      </w:tr>
      <w:tr w:rsidR="00853634" w:rsidRPr="00853634" w:rsidTr="00677C1E">
        <w:trPr>
          <w:trHeight w:val="152"/>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Cinta del teclado y C.P.U.</w:t>
            </w:r>
          </w:p>
        </w:tc>
      </w:tr>
      <w:tr w:rsidR="00853634" w:rsidRPr="00853634" w:rsidTr="00677C1E">
        <w:trPr>
          <w:trHeight w:val="152"/>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Teclado.</w:t>
            </w:r>
          </w:p>
        </w:tc>
      </w:tr>
      <w:tr w:rsidR="00853634" w:rsidRPr="00853634" w:rsidTr="00677C1E">
        <w:trPr>
          <w:trHeight w:val="152"/>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Conexión de la sonda de ambiente.</w:t>
            </w:r>
          </w:p>
        </w:tc>
      </w:tr>
      <w:tr w:rsidR="00853634" w:rsidRPr="00853634" w:rsidTr="00677C1E">
        <w:trPr>
          <w:trHeight w:val="152"/>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 xml:space="preserve">Conexión de corriente </w:t>
            </w:r>
            <w:r w:rsidRPr="00853634">
              <w:rPr>
                <w:rFonts w:ascii="Arial" w:hAnsi="Arial" w:cs="Arial"/>
                <w:color w:val="FF0000"/>
                <w:sz w:val="22"/>
                <w:szCs w:val="22"/>
                <w:lang w:val="es-ES_tradnl"/>
              </w:rPr>
              <w:t>~</w:t>
            </w:r>
            <w:r w:rsidRPr="00853634">
              <w:rPr>
                <w:rFonts w:asciiTheme="minorHAnsi" w:hAnsiTheme="minorHAnsi"/>
                <w:color w:val="FF0000"/>
                <w:sz w:val="22"/>
                <w:szCs w:val="22"/>
                <w:lang w:val="es-ES_tradnl"/>
              </w:rPr>
              <w:t>230/240V - 50Hz.</w:t>
            </w:r>
          </w:p>
        </w:tc>
      </w:tr>
      <w:tr w:rsidR="00853634" w:rsidRPr="00853634" w:rsidTr="00677C1E">
        <w:trPr>
          <w:trHeight w:val="152"/>
        </w:trPr>
        <w:tc>
          <w:tcPr>
            <w:tcW w:w="534"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Sonda de ambiente.</w:t>
            </w:r>
          </w:p>
        </w:tc>
      </w:tr>
    </w:tbl>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jc w:val="both"/>
        <w:rPr>
          <w:rFonts w:asciiTheme="minorHAnsi" w:hAnsiTheme="minorHAnsi"/>
          <w:iCs/>
          <w:color w:val="FF0000"/>
          <w:sz w:val="22"/>
          <w:szCs w:val="22"/>
          <w:lang w:val="es-ES_tradnl"/>
        </w:rPr>
      </w:pPr>
    </w:p>
    <w:p w:rsidR="00853634" w:rsidRPr="00853634" w:rsidRDefault="00853634" w:rsidP="00BD2C3C">
      <w:pPr>
        <w:ind w:left="8364"/>
        <w:jc w:val="both"/>
        <w:rPr>
          <w:rFonts w:asciiTheme="minorHAnsi" w:hAnsiTheme="minorHAnsi"/>
          <w:i/>
          <w:iCs/>
          <w:color w:val="FF0000"/>
          <w:sz w:val="22"/>
          <w:szCs w:val="22"/>
          <w:lang w:val="es-ES_tradnl"/>
        </w:rPr>
      </w:pPr>
      <w:r w:rsidRPr="00853634">
        <w:rPr>
          <w:rFonts w:asciiTheme="minorHAnsi" w:hAnsiTheme="minorHAnsi"/>
          <w:i/>
          <w:iCs/>
          <w:color w:val="FF0000"/>
          <w:sz w:val="22"/>
          <w:szCs w:val="22"/>
          <w:lang w:val="es-ES_tradnl"/>
        </w:rPr>
        <w:t>Figura 1</w:t>
      </w:r>
      <w:r>
        <w:rPr>
          <w:rFonts w:asciiTheme="minorHAnsi" w:hAnsiTheme="minorHAnsi"/>
          <w:i/>
          <w:iCs/>
          <w:color w:val="FF0000"/>
          <w:sz w:val="22"/>
          <w:szCs w:val="22"/>
          <w:lang w:val="es-ES_tradnl"/>
        </w:rPr>
        <w:t>0</w:t>
      </w:r>
    </w:p>
    <w:p w:rsidR="00853634" w:rsidRPr="00853634" w:rsidRDefault="00853634" w:rsidP="00BD2C3C">
      <w:pPr>
        <w:rPr>
          <w:rFonts w:asciiTheme="minorHAnsi" w:hAnsiTheme="minorHAnsi"/>
          <w:iCs/>
          <w:color w:val="FF0000"/>
          <w:sz w:val="22"/>
          <w:szCs w:val="22"/>
          <w:lang w:val="es-ES_tradnl"/>
        </w:rPr>
      </w:pPr>
      <w:r w:rsidRPr="00853634">
        <w:rPr>
          <w:rFonts w:asciiTheme="minorHAnsi" w:hAnsiTheme="minorHAnsi"/>
          <w:iCs/>
          <w:noProof/>
          <w:color w:val="FF0000"/>
          <w:sz w:val="22"/>
          <w:szCs w:val="22"/>
        </w:rPr>
        <w:drawing>
          <wp:anchor distT="0" distB="0" distL="114300" distR="114300" simplePos="0" relativeHeight="251695104" behindDoc="0" locked="0" layoutInCell="1" allowOverlap="1">
            <wp:simplePos x="0" y="0"/>
            <wp:positionH relativeFrom="margin">
              <wp:align>right</wp:align>
            </wp:positionH>
            <wp:positionV relativeFrom="line">
              <wp:align>top</wp:align>
            </wp:positionV>
            <wp:extent cx="1943100" cy="2295525"/>
            <wp:effectExtent l="19050" t="0" r="0" b="0"/>
            <wp:wrapNone/>
            <wp:docPr id="568" name="567 Imagen" descr="colocar teclado_sonda ambiente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car teclado_sonda ambiente SI.wmf"/>
                    <pic:cNvPicPr/>
                  </pic:nvPicPr>
                  <pic:blipFill>
                    <a:blip r:embed="rId26" cstate="print"/>
                    <a:stretch>
                      <a:fillRect/>
                    </a:stretch>
                  </pic:blipFill>
                  <pic:spPr>
                    <a:xfrm>
                      <a:off x="0" y="0"/>
                      <a:ext cx="1943100" cy="2295525"/>
                    </a:xfrm>
                    <a:prstGeom prst="rect">
                      <a:avLst/>
                    </a:prstGeom>
                  </pic:spPr>
                </pic:pic>
              </a:graphicData>
            </a:graphic>
          </wp:anchor>
        </w:drawing>
      </w: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tbl>
      <w:tblPr>
        <w:tblpPr w:leftFromText="142" w:rightFromText="142" w:vertAnchor="text" w:horzAnchor="margin" w:tblpY="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4366"/>
      </w:tblGrid>
      <w:tr w:rsidR="00853634" w:rsidRPr="00853634" w:rsidTr="00677C1E">
        <w:trPr>
          <w:trHeight w:val="152"/>
        </w:trPr>
        <w:tc>
          <w:tcPr>
            <w:tcW w:w="561"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Teclado.</w:t>
            </w:r>
          </w:p>
        </w:tc>
      </w:tr>
      <w:tr w:rsidR="00853634" w:rsidRPr="00853634" w:rsidTr="00677C1E">
        <w:trPr>
          <w:trHeight w:val="152"/>
        </w:trPr>
        <w:tc>
          <w:tcPr>
            <w:tcW w:w="561"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Conexión de la sonda de ambiente.</w:t>
            </w:r>
          </w:p>
        </w:tc>
      </w:tr>
      <w:tr w:rsidR="00853634" w:rsidRPr="00853634" w:rsidTr="00677C1E">
        <w:trPr>
          <w:trHeight w:val="152"/>
        </w:trPr>
        <w:tc>
          <w:tcPr>
            <w:tcW w:w="561"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 xml:space="preserve">Conexión de corriente </w:t>
            </w:r>
            <w:r w:rsidRPr="00853634">
              <w:rPr>
                <w:rFonts w:ascii="Arial" w:hAnsi="Arial" w:cs="Arial"/>
                <w:color w:val="FF0000"/>
                <w:sz w:val="22"/>
                <w:szCs w:val="22"/>
                <w:lang w:val="es-ES_tradnl"/>
              </w:rPr>
              <w:t>~</w:t>
            </w:r>
            <w:r w:rsidRPr="00853634">
              <w:rPr>
                <w:rFonts w:asciiTheme="minorHAnsi" w:hAnsiTheme="minorHAnsi"/>
                <w:color w:val="FF0000"/>
                <w:sz w:val="22"/>
                <w:szCs w:val="22"/>
                <w:lang w:val="es-ES_tradnl"/>
              </w:rPr>
              <w:t>230/240V - 50Hz.</w:t>
            </w:r>
          </w:p>
        </w:tc>
      </w:tr>
      <w:tr w:rsidR="00853634" w:rsidRPr="00853634" w:rsidTr="00677C1E">
        <w:trPr>
          <w:trHeight w:val="152"/>
        </w:trPr>
        <w:tc>
          <w:tcPr>
            <w:tcW w:w="561" w:type="dxa"/>
            <w:vAlign w:val="bottom"/>
          </w:tcPr>
          <w:p w:rsidR="00853634" w:rsidRPr="00853634" w:rsidRDefault="00853634"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noWrap/>
            <w:vAlign w:val="center"/>
          </w:tcPr>
          <w:p w:rsidR="00853634" w:rsidRPr="00853634" w:rsidRDefault="00853634" w:rsidP="00BD2C3C">
            <w:pPr>
              <w:jc w:val="both"/>
              <w:rPr>
                <w:rFonts w:asciiTheme="minorHAnsi" w:hAnsiTheme="minorHAnsi"/>
                <w:color w:val="FF0000"/>
                <w:lang w:val="es-ES_tradnl"/>
              </w:rPr>
            </w:pPr>
            <w:r w:rsidRPr="00853634">
              <w:rPr>
                <w:rFonts w:asciiTheme="minorHAnsi" w:hAnsiTheme="minorHAnsi"/>
                <w:color w:val="FF0000"/>
                <w:sz w:val="22"/>
                <w:szCs w:val="22"/>
                <w:lang w:val="es-ES_tradnl"/>
              </w:rPr>
              <w:t>Sonda de ambiente.</w:t>
            </w:r>
          </w:p>
        </w:tc>
      </w:tr>
    </w:tbl>
    <w:p w:rsidR="00853634" w:rsidRPr="00853634" w:rsidRDefault="00853634" w:rsidP="00BD2C3C">
      <w:pPr>
        <w:rPr>
          <w:rFonts w:asciiTheme="minorHAnsi" w:hAnsiTheme="minorHAnsi"/>
          <w:iCs/>
          <w:color w:val="FF0000"/>
          <w:sz w:val="22"/>
          <w:szCs w:val="22"/>
        </w:rPr>
      </w:pPr>
    </w:p>
    <w:p w:rsidR="00853634" w:rsidRPr="00853634" w:rsidRDefault="00853634" w:rsidP="00BD2C3C">
      <w:pPr>
        <w:rPr>
          <w:rFonts w:asciiTheme="minorHAnsi" w:hAnsiTheme="minorHAnsi"/>
          <w:iCs/>
          <w:color w:val="FF0000"/>
          <w:sz w:val="22"/>
          <w:szCs w:val="22"/>
        </w:rPr>
      </w:pP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rPr>
          <w:rFonts w:asciiTheme="minorHAnsi" w:hAnsiTheme="minorHAnsi"/>
          <w:iCs/>
          <w:color w:val="FF0000"/>
          <w:sz w:val="22"/>
          <w:szCs w:val="22"/>
          <w:lang w:val="es-ES_tradnl"/>
        </w:rPr>
      </w:pPr>
    </w:p>
    <w:p w:rsidR="00853634" w:rsidRDefault="00853634" w:rsidP="00BD2C3C">
      <w:pPr>
        <w:rPr>
          <w:rFonts w:asciiTheme="minorHAnsi" w:hAnsiTheme="minorHAnsi"/>
          <w:iCs/>
          <w:color w:val="FF0000"/>
          <w:sz w:val="22"/>
          <w:szCs w:val="22"/>
          <w:lang w:val="es-ES_tradnl"/>
        </w:rPr>
      </w:pPr>
    </w:p>
    <w:p w:rsidR="009A3766" w:rsidRPr="009A3766" w:rsidRDefault="009A3766" w:rsidP="00BD2C3C">
      <w:pPr>
        <w:rPr>
          <w:rFonts w:asciiTheme="minorHAnsi" w:hAnsiTheme="minorHAnsi"/>
          <w:iCs/>
          <w:color w:val="FF0000"/>
          <w:sz w:val="22"/>
          <w:szCs w:val="22"/>
          <w:lang w:val="es-ES_tradnl"/>
        </w:rPr>
      </w:pPr>
    </w:p>
    <w:p w:rsidR="00853634" w:rsidRPr="009A3766" w:rsidRDefault="00853634" w:rsidP="00BD2C3C">
      <w:pPr>
        <w:rPr>
          <w:rFonts w:asciiTheme="minorHAnsi" w:hAnsiTheme="minorHAnsi"/>
          <w:iCs/>
          <w:color w:val="FF0000"/>
          <w:sz w:val="22"/>
          <w:szCs w:val="22"/>
          <w:lang w:val="es-ES_tradnl"/>
        </w:rPr>
      </w:pPr>
    </w:p>
    <w:p w:rsidR="00853634" w:rsidRPr="009A3766" w:rsidRDefault="00853634" w:rsidP="00BD2C3C">
      <w:pPr>
        <w:ind w:firstLine="8364"/>
        <w:rPr>
          <w:rFonts w:asciiTheme="minorHAnsi" w:hAnsiTheme="minorHAnsi"/>
          <w:i/>
          <w:iCs/>
          <w:color w:val="FF0000"/>
          <w:sz w:val="22"/>
          <w:szCs w:val="22"/>
          <w:lang w:val="es-ES_tradnl"/>
        </w:rPr>
      </w:pPr>
      <w:r w:rsidRPr="009A3766">
        <w:rPr>
          <w:rFonts w:asciiTheme="minorHAnsi" w:hAnsiTheme="minorHAnsi"/>
          <w:i/>
          <w:iCs/>
          <w:color w:val="FF0000"/>
          <w:sz w:val="22"/>
          <w:szCs w:val="22"/>
          <w:lang w:val="es-ES_tradnl"/>
        </w:rPr>
        <w:t>Figura 11</w:t>
      </w:r>
    </w:p>
    <w:p w:rsidR="009A3766" w:rsidRPr="009A3766" w:rsidRDefault="009A3766" w:rsidP="00BD2C3C">
      <w:pPr>
        <w:ind w:firstLine="680"/>
        <w:jc w:val="both"/>
        <w:rPr>
          <w:rFonts w:asciiTheme="minorHAnsi" w:eastAsia="Calibri" w:hAnsiTheme="minorHAnsi" w:cs="Calibri"/>
          <w:sz w:val="22"/>
          <w:szCs w:val="22"/>
          <w:lang w:val="ru-RU"/>
        </w:rPr>
      </w:pPr>
      <w:r w:rsidRPr="009A3766">
        <w:rPr>
          <w:rFonts w:asciiTheme="minorHAnsi" w:eastAsia="Calibri" w:hAnsiTheme="minorHAnsi" w:cs="Calibri"/>
          <w:sz w:val="22"/>
          <w:szCs w:val="22"/>
          <w:lang w:val="ru-RU"/>
        </w:rPr>
        <w:t>Дополнительно мы готовы предложить:</w:t>
      </w:r>
    </w:p>
    <w:p w:rsidR="009A3766" w:rsidRPr="009A3766" w:rsidRDefault="009A3766" w:rsidP="00BD2C3C">
      <w:pPr>
        <w:ind w:right="2799"/>
        <w:jc w:val="both"/>
        <w:rPr>
          <w:rFonts w:asciiTheme="minorHAnsi" w:hAnsiTheme="minorHAnsi"/>
          <w:b/>
          <w:sz w:val="22"/>
          <w:szCs w:val="22"/>
        </w:rPr>
      </w:pPr>
    </w:p>
    <w:p w:rsidR="009A3766" w:rsidRPr="009A3766" w:rsidRDefault="009A3766" w:rsidP="00BD2C3C">
      <w:pPr>
        <w:pStyle w:val="Prrafodelista"/>
        <w:numPr>
          <w:ilvl w:val="0"/>
          <w:numId w:val="3"/>
        </w:numPr>
        <w:spacing w:after="0" w:line="240" w:lineRule="auto"/>
        <w:ind w:left="1020" w:hanging="340"/>
        <w:jc w:val="both"/>
        <w:rPr>
          <w:rFonts w:eastAsia="Calibri" w:cs="Calibri"/>
          <w:lang w:val="ru-RU"/>
        </w:rPr>
      </w:pPr>
      <w:r w:rsidRPr="009A3766">
        <w:rPr>
          <w:rFonts w:eastAsia="Calibri" w:cs="Calibri"/>
          <w:lang w:val="ru-RU"/>
        </w:rPr>
        <w:t>Безпроводной термостат с подготовленными соединениями (см. чертеж).</w:t>
      </w:r>
    </w:p>
    <w:p w:rsidR="009A3766" w:rsidRPr="009A3766" w:rsidRDefault="009A3766" w:rsidP="00BD2C3C">
      <w:pPr>
        <w:pStyle w:val="Prrafodelista"/>
        <w:numPr>
          <w:ilvl w:val="0"/>
          <w:numId w:val="3"/>
        </w:numPr>
        <w:spacing w:after="0" w:line="240" w:lineRule="auto"/>
        <w:ind w:left="1020" w:hanging="340"/>
        <w:jc w:val="both"/>
        <w:rPr>
          <w:rFonts w:eastAsia="Calibri" w:cs="Calibri"/>
          <w:lang w:val="ru-RU"/>
        </w:rPr>
      </w:pPr>
      <w:r w:rsidRPr="009A3766">
        <w:rPr>
          <w:rFonts w:eastAsia="Calibri" w:cs="Calibri"/>
          <w:lang w:val="ru-RU"/>
        </w:rPr>
        <w:t>Адаптер с внешним подключением, к которому можно присоединить комнатны.й термостат любого еля (см. чертеж). Не должет иметь более 10 метров кабеля, и он должен быть экранированным.</w:t>
      </w:r>
    </w:p>
    <w:p w:rsidR="009A3766" w:rsidRPr="009A3766" w:rsidRDefault="009A3766" w:rsidP="00BD2C3C">
      <w:pPr>
        <w:pStyle w:val="Prrafodelista"/>
        <w:numPr>
          <w:ilvl w:val="0"/>
          <w:numId w:val="3"/>
        </w:numPr>
        <w:spacing w:after="0" w:line="240" w:lineRule="auto"/>
        <w:ind w:left="1020" w:hanging="340"/>
        <w:jc w:val="both"/>
        <w:rPr>
          <w:rFonts w:eastAsia="Calibri" w:cs="Calibri"/>
          <w:spacing w:val="49"/>
          <w:lang w:val="es-ES"/>
        </w:rPr>
      </w:pPr>
      <w:r w:rsidRPr="009A3766">
        <w:rPr>
          <w:rFonts w:eastAsia="Calibri" w:cs="Calibri"/>
          <w:lang w:val="ru-RU"/>
        </w:rPr>
        <w:t>Оптический порт (Вкл/Выкл</w:t>
      </w:r>
      <w:r w:rsidRPr="009A3766">
        <w:rPr>
          <w:rFonts w:eastAsia="Calibri" w:cs="Calibri"/>
          <w:spacing w:val="49"/>
          <w:lang w:val="ru-RU"/>
        </w:rPr>
        <w:t xml:space="preserve"> </w:t>
      </w:r>
      <w:r w:rsidRPr="009A3766">
        <w:rPr>
          <w:rFonts w:eastAsia="Calibri" w:cs="Calibri"/>
          <w:lang w:val="ru-RU"/>
        </w:rPr>
        <w:t>Внешний),</w:t>
      </w:r>
      <w:r w:rsidRPr="009A3766">
        <w:rPr>
          <w:rFonts w:eastAsia="Calibri" w:cs="Calibri"/>
          <w:spacing w:val="49"/>
          <w:lang w:val="ru-RU"/>
        </w:rPr>
        <w:t xml:space="preserve"> </w:t>
      </w:r>
      <w:r w:rsidRPr="009A3766">
        <w:rPr>
          <w:rFonts w:eastAsia="Calibri" w:cs="Calibri"/>
          <w:lang w:val="ru-RU"/>
        </w:rPr>
        <w:t>внешний контакт для включения и выключения печи необходима активация через «Меню 3 – Техническое обслуживание» в пунктах 3-4 внешнее включение. Данное действие должно быть произведено квалифицированным специалистом. (см. Чертеж).</w:t>
      </w:r>
    </w:p>
    <w:p w:rsidR="009A3766" w:rsidRPr="009A3766" w:rsidRDefault="009A3766" w:rsidP="00BD2C3C">
      <w:pPr>
        <w:ind w:left="1021"/>
        <w:jc w:val="both"/>
        <w:rPr>
          <w:rFonts w:asciiTheme="minorHAnsi" w:eastAsia="Calibri" w:hAnsiTheme="minorHAnsi" w:cs="Calibri"/>
          <w:b/>
          <w:bCs/>
          <w:sz w:val="22"/>
          <w:szCs w:val="22"/>
          <w:lang w:val="ru-RU"/>
        </w:rPr>
      </w:pPr>
      <w:r w:rsidRPr="009A3766">
        <w:rPr>
          <w:rFonts w:asciiTheme="minorHAnsi" w:eastAsia="Calibri" w:hAnsiTheme="minorHAnsi" w:cs="Calibri"/>
          <w:b/>
          <w:bCs/>
          <w:i/>
          <w:sz w:val="22"/>
          <w:szCs w:val="22"/>
          <w:u w:val="single"/>
          <w:lang w:val="ru-RU"/>
        </w:rPr>
        <w:t>ВНИМАНИЕ!</w:t>
      </w:r>
      <w:r w:rsidRPr="009A3766">
        <w:rPr>
          <w:rFonts w:asciiTheme="minorHAnsi" w:eastAsia="Calibri" w:hAnsiTheme="minorHAnsi" w:cs="Calibri"/>
          <w:b/>
          <w:bCs/>
          <w:spacing w:val="3"/>
          <w:sz w:val="22"/>
          <w:szCs w:val="22"/>
          <w:lang w:val="ru-RU"/>
        </w:rPr>
        <w:t xml:space="preserve"> УКАЗАННЫЕ КОНТАКТЫ ДОЛЖНЫ БЫТЬ СВОБОДНЫМИ ОТ НАПРЯЖЕНИЯ, Т.Е. КОНТАКТ ДОЛЖЕН БЫТЬ ОТКРЫТЫМ ИЛИ ЗАКРЫТЫМ, НИ ПРИ КАКИХ ОБСТОЯТЕЛЬСТВАХ </w:t>
      </w:r>
      <w:r w:rsidRPr="009A3766">
        <w:rPr>
          <w:rFonts w:asciiTheme="minorHAnsi" w:eastAsia="Arial" w:hAnsiTheme="minorHAnsi" w:cs="Arial"/>
          <w:spacing w:val="1"/>
          <w:sz w:val="22"/>
          <w:szCs w:val="22"/>
          <w:lang w:val="ru-RU"/>
        </w:rPr>
        <w:t>~</w:t>
      </w:r>
      <w:r w:rsidRPr="009A3766">
        <w:rPr>
          <w:rFonts w:asciiTheme="minorHAnsi" w:eastAsia="Calibri" w:hAnsiTheme="minorHAnsi" w:cs="Calibri"/>
          <w:b/>
          <w:bCs/>
          <w:sz w:val="22"/>
          <w:szCs w:val="22"/>
          <w:lang w:val="ru-RU"/>
        </w:rPr>
        <w:t>230/240В</w:t>
      </w:r>
      <w:r w:rsidRPr="009A3766">
        <w:rPr>
          <w:rFonts w:asciiTheme="minorHAnsi" w:eastAsia="Calibri" w:hAnsiTheme="minorHAnsi" w:cs="Calibri"/>
          <w:b/>
          <w:bCs/>
          <w:spacing w:val="7"/>
          <w:sz w:val="22"/>
          <w:szCs w:val="22"/>
          <w:lang w:val="ru-RU"/>
        </w:rPr>
        <w:t xml:space="preserve"> </w:t>
      </w:r>
      <w:r w:rsidRPr="009A3766">
        <w:rPr>
          <w:rFonts w:asciiTheme="minorHAnsi" w:eastAsia="Calibri" w:hAnsiTheme="minorHAnsi" w:cs="Calibri"/>
          <w:b/>
          <w:bCs/>
          <w:sz w:val="22"/>
          <w:szCs w:val="22"/>
          <w:lang w:val="ru-RU"/>
        </w:rPr>
        <w:t>–</w:t>
      </w:r>
      <w:r w:rsidRPr="009A3766">
        <w:rPr>
          <w:rFonts w:asciiTheme="minorHAnsi" w:eastAsia="Calibri" w:hAnsiTheme="minorHAnsi" w:cs="Calibri"/>
          <w:b/>
          <w:bCs/>
          <w:spacing w:val="8"/>
          <w:sz w:val="22"/>
          <w:szCs w:val="22"/>
          <w:lang w:val="ru-RU"/>
        </w:rPr>
        <w:t xml:space="preserve"> </w:t>
      </w:r>
      <w:r w:rsidRPr="009A3766">
        <w:rPr>
          <w:rFonts w:asciiTheme="minorHAnsi" w:eastAsia="Calibri" w:hAnsiTheme="minorHAnsi" w:cs="Calibri"/>
          <w:b/>
          <w:bCs/>
          <w:sz w:val="22"/>
          <w:szCs w:val="22"/>
          <w:lang w:val="ru-RU"/>
        </w:rPr>
        <w:t>50</w:t>
      </w:r>
      <w:r w:rsidRPr="009A3766">
        <w:rPr>
          <w:rFonts w:asciiTheme="minorHAnsi" w:eastAsia="Calibri" w:hAnsiTheme="minorHAnsi" w:cs="Calibri"/>
          <w:b/>
          <w:bCs/>
          <w:spacing w:val="-2"/>
          <w:sz w:val="22"/>
          <w:szCs w:val="22"/>
          <w:lang w:val="ru-RU"/>
        </w:rPr>
        <w:t>Гц, ТАК КАК ВОЗМОЖНО ПОВРЕЖДЕНЕ ПРОЦЕССОРА.</w:t>
      </w:r>
    </w:p>
    <w:p w:rsidR="009A3766" w:rsidRPr="009A3766" w:rsidRDefault="009A3766" w:rsidP="00BD2C3C">
      <w:pPr>
        <w:tabs>
          <w:tab w:val="left" w:pos="952"/>
        </w:tabs>
        <w:rPr>
          <w:rFonts w:asciiTheme="minorHAnsi" w:eastAsia="Calibri" w:hAnsiTheme="minorHAnsi"/>
          <w:sz w:val="22"/>
          <w:szCs w:val="22"/>
          <w:lang w:val="ru-RU"/>
        </w:rPr>
      </w:pPr>
    </w:p>
    <w:p w:rsidR="009A3766" w:rsidRPr="009A3766" w:rsidRDefault="009A3766" w:rsidP="00BD2C3C">
      <w:pPr>
        <w:ind w:firstLine="680"/>
        <w:jc w:val="both"/>
        <w:rPr>
          <w:rFonts w:asciiTheme="minorHAnsi" w:eastAsia="Calibri" w:hAnsiTheme="minorHAnsi" w:cs="Calibri"/>
          <w:sz w:val="22"/>
          <w:szCs w:val="22"/>
          <w:lang w:val="ru-RU"/>
        </w:rPr>
      </w:pPr>
      <w:r w:rsidRPr="009A3766">
        <w:rPr>
          <w:rFonts w:asciiTheme="minorHAnsi" w:eastAsia="Calibri" w:hAnsiTheme="minorHAnsi" w:cs="Calibri"/>
          <w:b/>
          <w:bCs/>
          <w:sz w:val="22"/>
          <w:szCs w:val="22"/>
          <w:lang w:val="ru-RU"/>
        </w:rPr>
        <w:t>В СЛУЧАЕ ВОЗНИКНОВЕНИЯ ЛЮБЫХ ВОПРОСОВ О ПОДКЛЮЧЕНИИ, ЭФФЕКТИВНОСТИ УСТАНОВКИ ИЛИ ИСПОЛЬЗОВАНИЯ УКАЗАННЫХ УСТРОЙСТВ, ПРОСИМ ПРОКОНСУЛЬТИРОВАТЬСЯ СО СВОИМ ДИСТРИБЬЮТЕРОМ, КОТОРЫЙ ЛЮБЕЗНО ВАС ПРОИНФОРМИРУЕТ.</w:t>
      </w:r>
    </w:p>
    <w:p w:rsidR="009A3766" w:rsidRPr="009A3766" w:rsidRDefault="009A3766" w:rsidP="00BD2C3C">
      <w:pPr>
        <w:ind w:firstLine="680"/>
        <w:jc w:val="both"/>
        <w:rPr>
          <w:rFonts w:asciiTheme="minorHAnsi" w:hAnsiTheme="minorHAnsi"/>
          <w:sz w:val="22"/>
          <w:szCs w:val="22"/>
          <w:lang w:val="ru-RU"/>
        </w:rPr>
      </w:pPr>
      <w:r w:rsidRPr="009A3766">
        <w:rPr>
          <w:rFonts w:asciiTheme="minorHAnsi" w:eastAsia="Calibri" w:hAnsiTheme="minorHAnsi" w:cs="Calibri"/>
          <w:b/>
          <w:bCs/>
          <w:sz w:val="22"/>
          <w:szCs w:val="22"/>
          <w:lang w:val="ru-RU"/>
        </w:rPr>
        <w:t>НЕПРАВИЛЬНОЕ ИСПОЛЬЗОВАНИЕ И НАСТРОЙКА ЭТИХ УСТРОЙСТВ МОЖЕТ ПРИВЕСТИ К НЕИСПРАВНОСТЯМ ИЛИ ПРЕЖДЕВРЕМЕННОМУ ИЗНАШИВАНИЮ ПЕЧИ.</w:t>
      </w:r>
    </w:p>
    <w:p w:rsidR="00853634" w:rsidRPr="009A3766" w:rsidRDefault="00853634" w:rsidP="00BD2C3C">
      <w:pPr>
        <w:rPr>
          <w:rFonts w:asciiTheme="minorHAnsi" w:hAnsiTheme="minorHAnsi"/>
          <w:iCs/>
          <w:color w:val="FF0000"/>
          <w:sz w:val="22"/>
          <w:szCs w:val="22"/>
          <w:lang w:val="ru-RU"/>
        </w:rPr>
      </w:pPr>
    </w:p>
    <w:p w:rsidR="00853634" w:rsidRPr="00853634" w:rsidRDefault="00853634" w:rsidP="00BD2C3C">
      <w:pPr>
        <w:jc w:val="center"/>
        <w:rPr>
          <w:rFonts w:asciiTheme="minorHAnsi" w:hAnsiTheme="minorHAnsi"/>
          <w:b/>
          <w:iCs/>
          <w:color w:val="FF0000"/>
          <w:sz w:val="22"/>
          <w:szCs w:val="22"/>
          <w:lang w:val="es-ES_tradnl"/>
        </w:rPr>
      </w:pPr>
      <w:r w:rsidRPr="00853634">
        <w:rPr>
          <w:rFonts w:asciiTheme="minorHAnsi" w:hAnsiTheme="minorHAnsi"/>
          <w:b/>
          <w:iCs/>
          <w:color w:val="FF0000"/>
          <w:sz w:val="22"/>
          <w:szCs w:val="22"/>
          <w:lang w:val="es-ES_tradnl"/>
        </w:rPr>
        <w:t>MONTAJE DEL TERMOSTATO DE SEGURIDAD EN EL MODELO HIDROCOPPER ENCASTRABLE.</w:t>
      </w:r>
    </w:p>
    <w:p w:rsidR="00853634" w:rsidRPr="00853634" w:rsidRDefault="00853634" w:rsidP="00BD2C3C">
      <w:pPr>
        <w:rPr>
          <w:rFonts w:asciiTheme="minorHAnsi" w:hAnsiTheme="minorHAnsi"/>
          <w:iCs/>
          <w:color w:val="FF0000"/>
          <w:sz w:val="22"/>
          <w:szCs w:val="22"/>
          <w:lang w:val="es-ES_tradnl"/>
        </w:rPr>
      </w:pPr>
    </w:p>
    <w:p w:rsidR="00853634" w:rsidRPr="00853634" w:rsidRDefault="00853634" w:rsidP="00BD2C3C">
      <w:pPr>
        <w:ind w:firstLine="680"/>
        <w:jc w:val="both"/>
        <w:rPr>
          <w:rFonts w:asciiTheme="minorHAnsi" w:hAnsiTheme="minorHAnsi"/>
          <w:iCs/>
          <w:color w:val="FF0000"/>
          <w:sz w:val="22"/>
          <w:szCs w:val="22"/>
          <w:lang w:val="es-ES_tradnl"/>
        </w:rPr>
      </w:pPr>
      <w:r w:rsidRPr="00853634">
        <w:rPr>
          <w:rFonts w:asciiTheme="minorHAnsi" w:hAnsiTheme="minorHAnsi"/>
          <w:iCs/>
          <w:color w:val="FF0000"/>
          <w:sz w:val="22"/>
          <w:szCs w:val="22"/>
          <w:lang w:val="es-ES_tradnl"/>
        </w:rPr>
        <w:lastRenderedPageBreak/>
        <w:t>Si la caldera que tenemos es del modelo Hidrocopper encastrable, debemos fijar el termostato de seguridad a los paneles del encastre. Éstos, ya disponen de un agujero, a través del cual insertamos el termostato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xml:space="preserve">) según la </w:t>
      </w:r>
      <w:r w:rsidRPr="00853634">
        <w:rPr>
          <w:rFonts w:asciiTheme="minorHAnsi" w:hAnsiTheme="minorHAnsi"/>
          <w:i/>
          <w:iCs/>
          <w:color w:val="FF0000"/>
          <w:sz w:val="22"/>
          <w:szCs w:val="22"/>
          <w:lang w:val="es-ES_tradnl"/>
        </w:rPr>
        <w:t>figura 1</w:t>
      </w:r>
      <w:r>
        <w:rPr>
          <w:rFonts w:asciiTheme="minorHAnsi" w:hAnsiTheme="minorHAnsi"/>
          <w:i/>
          <w:iCs/>
          <w:color w:val="FF0000"/>
          <w:sz w:val="22"/>
          <w:szCs w:val="22"/>
          <w:lang w:val="es-ES_tradnl"/>
        </w:rPr>
        <w:t>2</w:t>
      </w:r>
      <w:r w:rsidRPr="00853634">
        <w:rPr>
          <w:rFonts w:asciiTheme="minorHAnsi" w:hAnsiTheme="minorHAnsi"/>
          <w:i/>
          <w:iCs/>
          <w:color w:val="FF0000"/>
          <w:sz w:val="22"/>
          <w:szCs w:val="22"/>
          <w:lang w:val="es-ES_tradnl"/>
        </w:rPr>
        <w:t xml:space="preserve">, </w:t>
      </w:r>
      <w:r w:rsidRPr="00853634">
        <w:rPr>
          <w:rFonts w:asciiTheme="minorHAnsi" w:hAnsiTheme="minorHAnsi"/>
          <w:iCs/>
          <w:color w:val="FF0000"/>
          <w:sz w:val="22"/>
          <w:szCs w:val="22"/>
          <w:lang w:val="es-ES_tradnl"/>
        </w:rPr>
        <w:t>lo fijamos al encastre con una tuerca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y finalmente enroscamos el tapón (</w:t>
      </w:r>
      <w:r w:rsidRPr="00853634">
        <w:rPr>
          <w:rFonts w:ascii="CombiNumeralsEco4" w:hAnsi="CombiNumeralsEco4"/>
          <w:iCs/>
          <w:color w:val="FF0000"/>
          <w:lang w:val="es-ES_tradnl"/>
        </w:rPr>
        <w:t></w:t>
      </w:r>
      <w:r w:rsidRPr="00853634">
        <w:rPr>
          <w:rFonts w:asciiTheme="minorHAnsi" w:hAnsiTheme="minorHAnsi"/>
          <w:iCs/>
          <w:color w:val="FF0000"/>
          <w:sz w:val="22"/>
          <w:szCs w:val="22"/>
          <w:lang w:val="es-ES_tradnl"/>
        </w:rPr>
        <w:t xml:space="preserve">). El resultado final se muestra en la </w:t>
      </w:r>
      <w:r w:rsidRPr="00853634">
        <w:rPr>
          <w:rFonts w:asciiTheme="minorHAnsi" w:hAnsiTheme="minorHAnsi"/>
          <w:i/>
          <w:iCs/>
          <w:color w:val="FF0000"/>
          <w:sz w:val="22"/>
          <w:szCs w:val="22"/>
          <w:lang w:val="es-ES_tradnl"/>
        </w:rPr>
        <w:t>figura 1</w:t>
      </w:r>
      <w:r>
        <w:rPr>
          <w:rFonts w:asciiTheme="minorHAnsi" w:hAnsiTheme="minorHAnsi"/>
          <w:i/>
          <w:iCs/>
          <w:color w:val="FF0000"/>
          <w:sz w:val="22"/>
          <w:szCs w:val="22"/>
          <w:lang w:val="es-ES_tradnl"/>
        </w:rPr>
        <w:t>3</w:t>
      </w:r>
      <w:r w:rsidRPr="00853634">
        <w:rPr>
          <w:rFonts w:asciiTheme="minorHAnsi" w:hAnsiTheme="minorHAnsi"/>
          <w:iCs/>
          <w:color w:val="FF0000"/>
          <w:sz w:val="22"/>
          <w:szCs w:val="22"/>
          <w:lang w:val="es-ES_tradnl"/>
        </w:rPr>
        <w:t>.</w:t>
      </w:r>
    </w:p>
    <w:p w:rsidR="00853634" w:rsidRPr="00AF26D3" w:rsidRDefault="00853634" w:rsidP="00BD2C3C">
      <w:pPr>
        <w:rPr>
          <w:rFonts w:asciiTheme="minorHAnsi" w:hAnsiTheme="minorHAnsi"/>
          <w:iCs/>
          <w:sz w:val="22"/>
          <w:szCs w:val="22"/>
          <w:lang w:val="es-ES_tradnl"/>
        </w:rPr>
      </w:pPr>
      <w:r w:rsidRPr="00AF26D3">
        <w:rPr>
          <w:rFonts w:asciiTheme="minorHAnsi" w:hAnsiTheme="minorHAnsi"/>
          <w:iCs/>
          <w:noProof/>
          <w:sz w:val="22"/>
          <w:szCs w:val="22"/>
        </w:rPr>
        <w:drawing>
          <wp:anchor distT="0" distB="0" distL="114300" distR="114300" simplePos="0" relativeHeight="251694080" behindDoc="0" locked="0" layoutInCell="1" allowOverlap="1">
            <wp:simplePos x="0" y="0"/>
            <wp:positionH relativeFrom="margin">
              <wp:align>right</wp:align>
            </wp:positionH>
            <wp:positionV relativeFrom="line">
              <wp:posOffset>71755</wp:posOffset>
            </wp:positionV>
            <wp:extent cx="1558290" cy="1866900"/>
            <wp:effectExtent l="19050" t="0" r="3810" b="0"/>
            <wp:wrapNone/>
            <wp:docPr id="2" name="16 Imagen" descr="montar_termostato_encastrable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r_termostato_encastrables2.wmf"/>
                    <pic:cNvPicPr/>
                  </pic:nvPicPr>
                  <pic:blipFill>
                    <a:blip r:embed="rId27" cstate="print"/>
                    <a:stretch>
                      <a:fillRect/>
                    </a:stretch>
                  </pic:blipFill>
                  <pic:spPr>
                    <a:xfrm>
                      <a:off x="0" y="0"/>
                      <a:ext cx="1558290" cy="1866900"/>
                    </a:xfrm>
                    <a:prstGeom prst="rect">
                      <a:avLst/>
                    </a:prstGeom>
                  </pic:spPr>
                </pic:pic>
              </a:graphicData>
            </a:graphic>
          </wp:anchor>
        </w:drawing>
      </w:r>
      <w:r w:rsidRPr="00AF26D3">
        <w:rPr>
          <w:rFonts w:asciiTheme="minorHAnsi" w:hAnsiTheme="minorHAnsi"/>
          <w:iCs/>
          <w:noProof/>
          <w:sz w:val="22"/>
          <w:szCs w:val="22"/>
        </w:rPr>
        <w:drawing>
          <wp:anchor distT="0" distB="0" distL="114300" distR="114300" simplePos="0" relativeHeight="251693056" behindDoc="0" locked="0" layoutInCell="1" allowOverlap="1">
            <wp:simplePos x="0" y="0"/>
            <wp:positionH relativeFrom="margin">
              <wp:align>left</wp:align>
            </wp:positionH>
            <wp:positionV relativeFrom="line">
              <wp:posOffset>71755</wp:posOffset>
            </wp:positionV>
            <wp:extent cx="1333500" cy="1838325"/>
            <wp:effectExtent l="0" t="0" r="0" b="0"/>
            <wp:wrapNone/>
            <wp:docPr id="25" name="15 Imagen" descr="montar_termostato_encastrable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r_termostato_encastrables1.wmf"/>
                    <pic:cNvPicPr/>
                  </pic:nvPicPr>
                  <pic:blipFill>
                    <a:blip r:embed="rId28" cstate="print"/>
                    <a:stretch>
                      <a:fillRect/>
                    </a:stretch>
                  </pic:blipFill>
                  <pic:spPr>
                    <a:xfrm>
                      <a:off x="0" y="0"/>
                      <a:ext cx="1333500" cy="1838325"/>
                    </a:xfrm>
                    <a:prstGeom prst="rect">
                      <a:avLst/>
                    </a:prstGeom>
                  </pic:spPr>
                </pic:pic>
              </a:graphicData>
            </a:graphic>
          </wp:anchor>
        </w:drawing>
      </w: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AF26D3" w:rsidRDefault="00853634" w:rsidP="00BD2C3C">
      <w:pPr>
        <w:rPr>
          <w:rFonts w:asciiTheme="minorHAnsi" w:hAnsiTheme="minorHAnsi"/>
          <w:iCs/>
          <w:sz w:val="22"/>
          <w:szCs w:val="22"/>
          <w:lang w:val="es-ES_tradnl"/>
        </w:rPr>
      </w:pPr>
    </w:p>
    <w:p w:rsidR="00853634" w:rsidRPr="00853634" w:rsidRDefault="00853634" w:rsidP="00BD2C3C">
      <w:pPr>
        <w:ind w:firstLine="709"/>
        <w:rPr>
          <w:rFonts w:asciiTheme="minorHAnsi" w:hAnsiTheme="minorHAnsi"/>
          <w:i/>
          <w:iCs/>
          <w:color w:val="FF0000"/>
          <w:sz w:val="22"/>
          <w:szCs w:val="22"/>
          <w:lang w:val="es-ES_tradnl"/>
        </w:rPr>
      </w:pPr>
      <w:r w:rsidRPr="00853634">
        <w:rPr>
          <w:rFonts w:asciiTheme="minorHAnsi" w:hAnsiTheme="minorHAnsi"/>
          <w:i/>
          <w:iCs/>
          <w:color w:val="FF0000"/>
          <w:sz w:val="22"/>
          <w:szCs w:val="22"/>
          <w:lang w:val="es-ES_tradnl"/>
        </w:rPr>
        <w:t>Figura 12</w:t>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Cs/>
          <w:color w:val="FF0000"/>
          <w:sz w:val="22"/>
          <w:szCs w:val="22"/>
          <w:lang w:val="es-ES_tradnl"/>
        </w:rPr>
        <w:tab/>
      </w:r>
      <w:r w:rsidRPr="00853634">
        <w:rPr>
          <w:rFonts w:asciiTheme="minorHAnsi" w:hAnsiTheme="minorHAnsi"/>
          <w:i/>
          <w:iCs/>
          <w:color w:val="FF0000"/>
          <w:sz w:val="22"/>
          <w:szCs w:val="22"/>
          <w:lang w:val="es-ES_tradnl"/>
        </w:rPr>
        <w:t>Figura 13</w:t>
      </w:r>
    </w:p>
    <w:p w:rsidR="00D348CD" w:rsidRPr="00AC0261" w:rsidRDefault="00D348CD" w:rsidP="00BD2C3C">
      <w:pPr>
        <w:ind w:right="3105"/>
        <w:jc w:val="both"/>
        <w:rPr>
          <w:rFonts w:ascii="Calibri" w:eastAsia="Calibri" w:hAnsi="Calibri" w:cs="Calibri"/>
          <w:spacing w:val="1"/>
          <w:sz w:val="22"/>
          <w:szCs w:val="22"/>
          <w:lang w:val="ru-RU"/>
        </w:rPr>
      </w:pPr>
    </w:p>
    <w:p w:rsidR="00D348CD" w:rsidRPr="00AC0261" w:rsidRDefault="00D348CD" w:rsidP="00BD2C3C">
      <w:pPr>
        <w:tabs>
          <w:tab w:val="left" w:pos="880"/>
        </w:tabs>
        <w:ind w:left="680" w:hanging="680"/>
        <w:rPr>
          <w:rFonts w:ascii="Calibri" w:eastAsia="Calibri" w:hAnsi="Calibri" w:cs="Calibri"/>
          <w:sz w:val="28"/>
          <w:szCs w:val="28"/>
          <w:lang w:val="ru-RU"/>
        </w:rPr>
      </w:pPr>
      <w:r w:rsidRPr="00AC0261">
        <w:rPr>
          <w:rFonts w:ascii="Calibri" w:eastAsia="Calibri" w:hAnsi="Calibri" w:cs="Calibri"/>
          <w:b/>
          <w:bCs/>
          <w:sz w:val="28"/>
          <w:szCs w:val="28"/>
          <w:lang w:val="ru-RU"/>
        </w:rPr>
        <w:t>5.</w:t>
      </w:r>
      <w:r w:rsidRPr="00AC0261">
        <w:rPr>
          <w:rFonts w:ascii="Calibri" w:eastAsia="Calibri" w:hAnsi="Calibri" w:cs="Calibri"/>
          <w:b/>
          <w:bCs/>
          <w:sz w:val="28"/>
          <w:szCs w:val="28"/>
          <w:lang w:val="ru-RU"/>
        </w:rPr>
        <w:tab/>
      </w:r>
      <w:bookmarkStart w:id="4" w:name="Ruso05"/>
      <w:r w:rsidRPr="00AC0261">
        <w:rPr>
          <w:rFonts w:ascii="Calibri" w:eastAsia="Calibri" w:hAnsi="Calibri" w:cs="Calibri"/>
          <w:b/>
          <w:bCs/>
          <w:sz w:val="28"/>
          <w:szCs w:val="28"/>
          <w:lang w:val="ru-RU"/>
        </w:rPr>
        <w:t>РАБОТА.</w:t>
      </w:r>
      <w:bookmarkEnd w:id="4"/>
    </w:p>
    <w:p w:rsidR="00D348CD" w:rsidRPr="00AC0261" w:rsidRDefault="00D348CD" w:rsidP="00BD2C3C">
      <w:pPr>
        <w:rPr>
          <w:rFonts w:asciiTheme="minorHAnsi" w:hAnsiTheme="minorHAnsi"/>
          <w:sz w:val="22"/>
          <w:szCs w:val="22"/>
          <w:lang w:val="ru-RU"/>
        </w:rPr>
      </w:pPr>
    </w:p>
    <w:p w:rsidR="00D348CD" w:rsidRPr="00AC0261" w:rsidRDefault="00D348CD" w:rsidP="00BD2C3C">
      <w:pPr>
        <w:ind w:firstLine="680"/>
        <w:rPr>
          <w:rFonts w:asciiTheme="minorHAnsi" w:eastAsia="Calibri" w:hAnsiTheme="minorHAnsi" w:cs="Calibri"/>
          <w:sz w:val="22"/>
          <w:szCs w:val="22"/>
          <w:lang w:val="ru-RU"/>
        </w:rPr>
      </w:pPr>
      <w:r w:rsidRPr="00AC0261">
        <w:rPr>
          <w:rFonts w:asciiTheme="minorHAnsi" w:eastAsia="Calibri" w:hAnsiTheme="minorHAnsi" w:cs="Calibri"/>
          <w:sz w:val="22"/>
          <w:szCs w:val="22"/>
          <w:lang w:val="ru-RU"/>
        </w:rPr>
        <w:t>Подключите сетевой шнур к выходу расположенному справа на задней части печи.</w:t>
      </w:r>
    </w:p>
    <w:p w:rsidR="00D348CD" w:rsidRPr="00AC0261" w:rsidRDefault="00D348CD" w:rsidP="00BD2C3C">
      <w:pPr>
        <w:rPr>
          <w:rFonts w:asciiTheme="minorHAnsi" w:hAnsiTheme="minorHAnsi"/>
          <w:sz w:val="22"/>
          <w:szCs w:val="22"/>
          <w:lang w:val="ru-RU"/>
        </w:rPr>
      </w:pPr>
    </w:p>
    <w:tbl>
      <w:tblPr>
        <w:tblpPr w:vertAnchor="text"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D348CD" w:rsidRPr="00AC0261" w:rsidTr="00677C1E">
        <w:trPr>
          <w:trHeight w:val="794"/>
        </w:trPr>
        <w:tc>
          <w:tcPr>
            <w:tcW w:w="3391" w:type="dxa"/>
            <w:tcMar>
              <w:left w:w="85" w:type="dxa"/>
              <w:right w:w="85" w:type="dxa"/>
            </w:tcMar>
            <w:vAlign w:val="center"/>
          </w:tcPr>
          <w:p w:rsidR="00D348CD" w:rsidRPr="00AC0261" w:rsidRDefault="00D348CD" w:rsidP="00BD2C3C">
            <w:pPr>
              <w:jc w:val="center"/>
              <w:rPr>
                <w:rFonts w:asciiTheme="minorHAnsi" w:hAnsiTheme="minorHAnsi"/>
                <w:sz w:val="30"/>
                <w:szCs w:val="30"/>
                <w:lang w:val="ru-RU"/>
              </w:rPr>
            </w:pPr>
            <w:r w:rsidRPr="00AC0261">
              <w:rPr>
                <w:rFonts w:asciiTheme="minorHAnsi" w:eastAsia="Calibri" w:hAnsiTheme="minorHAnsi" w:cs="Calibri"/>
                <w:sz w:val="30"/>
                <w:szCs w:val="30"/>
                <w:lang w:val="ru-RU"/>
              </w:rPr>
              <w:t>Подождите пожалуйста</w:t>
            </w:r>
          </w:p>
          <w:p w:rsidR="00D348CD" w:rsidRPr="00AC0261" w:rsidRDefault="00D348CD" w:rsidP="00BD2C3C">
            <w:pPr>
              <w:jc w:val="center"/>
              <w:rPr>
                <w:rFonts w:asciiTheme="minorHAnsi" w:hAnsiTheme="minorHAnsi"/>
                <w:lang w:val="ru-RU"/>
              </w:rPr>
            </w:pPr>
            <w:r w:rsidRPr="00AC0261">
              <w:rPr>
                <w:rFonts w:asciiTheme="minorHAnsi" w:hAnsiTheme="minorHAnsi"/>
                <w:sz w:val="32"/>
                <w:szCs w:val="32"/>
                <w:lang w:val="ru-RU"/>
              </w:rPr>
              <w:t>******--******</w:t>
            </w:r>
          </w:p>
        </w:tc>
      </w:tr>
    </w:tbl>
    <w:p w:rsidR="00D348CD" w:rsidRPr="00AC0261" w:rsidRDefault="00D348CD" w:rsidP="00BD2C3C">
      <w:pPr>
        <w:ind w:left="3402"/>
        <w:jc w:val="both"/>
        <w:rPr>
          <w:rFonts w:asciiTheme="minorHAnsi" w:hAnsiTheme="minorHAnsi"/>
          <w:sz w:val="22"/>
          <w:szCs w:val="22"/>
          <w:lang w:val="ru-RU"/>
        </w:rPr>
      </w:pPr>
      <w:r w:rsidRPr="00AC0261">
        <w:rPr>
          <w:rFonts w:asciiTheme="minorHAnsi" w:hAnsiTheme="minorHAnsi"/>
          <w:sz w:val="22"/>
          <w:szCs w:val="22"/>
          <w:lang w:val="ru-RU"/>
        </w:rPr>
        <w:t>Следующее действие, указывает нам на то, что мы должы подождать, а нижняя строка сообщает нам о в настоящий момент происходит проверка системы.</w:t>
      </w:r>
    </w:p>
    <w:p w:rsidR="00D348CD" w:rsidRPr="00AC0261" w:rsidRDefault="00D348CD" w:rsidP="00BD2C3C">
      <w:pPr>
        <w:jc w:val="both"/>
        <w:rPr>
          <w:rFonts w:asciiTheme="minorHAnsi" w:hAnsiTheme="minorHAnsi"/>
          <w:sz w:val="22"/>
          <w:szCs w:val="22"/>
          <w:lang w:val="ru-RU"/>
        </w:rPr>
      </w:pPr>
    </w:p>
    <w:tbl>
      <w:tblPr>
        <w:tblpPr w:vertAnchor="text"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D348CD" w:rsidRPr="00AC0261" w:rsidTr="00677C1E">
        <w:trPr>
          <w:trHeight w:val="794"/>
        </w:trPr>
        <w:tc>
          <w:tcPr>
            <w:tcW w:w="3391" w:type="dxa"/>
            <w:tcMar>
              <w:left w:w="85" w:type="dxa"/>
              <w:right w:w="85" w:type="dxa"/>
            </w:tcMar>
            <w:vAlign w:val="center"/>
          </w:tcPr>
          <w:p w:rsidR="00D348CD" w:rsidRPr="00AC0261" w:rsidRDefault="00D348CD" w:rsidP="00BD2C3C">
            <w:pPr>
              <w:tabs>
                <w:tab w:val="left" w:pos="1500"/>
              </w:tabs>
              <w:jc w:val="both"/>
              <w:rPr>
                <w:rFonts w:asciiTheme="minorHAnsi" w:eastAsia="Calibri" w:hAnsiTheme="minorHAnsi" w:cs="Calibri"/>
                <w:sz w:val="32"/>
                <w:szCs w:val="32"/>
                <w:lang w:val="ru-RU"/>
              </w:rPr>
            </w:pPr>
            <w:r w:rsidRPr="00AC0261">
              <w:rPr>
                <w:rFonts w:asciiTheme="minorHAnsi" w:eastAsia="Calibri" w:hAnsiTheme="minorHAnsi" w:cs="Calibri"/>
                <w:spacing w:val="-1"/>
                <w:sz w:val="32"/>
                <w:szCs w:val="32"/>
                <w:lang w:val="ru-RU"/>
              </w:rPr>
              <w:t>2</w:t>
            </w:r>
            <w:r w:rsidRPr="00AC0261">
              <w:rPr>
                <w:rFonts w:asciiTheme="minorHAnsi" w:eastAsia="Calibri" w:hAnsiTheme="minorHAnsi" w:cs="Calibri"/>
                <w:spacing w:val="1"/>
                <w:sz w:val="32"/>
                <w:szCs w:val="32"/>
                <w:lang w:val="ru-RU"/>
              </w:rPr>
              <w:t>-</w:t>
            </w:r>
            <w:r w:rsidRPr="00AC0261">
              <w:rPr>
                <w:rFonts w:asciiTheme="minorHAnsi" w:eastAsia="Calibri" w:hAnsiTheme="minorHAnsi" w:cs="Calibri"/>
                <w:sz w:val="32"/>
                <w:szCs w:val="32"/>
                <w:lang w:val="ru-RU"/>
              </w:rPr>
              <w:t>8    Модель</w:t>
            </w:r>
          </w:p>
          <w:p w:rsidR="00D348CD" w:rsidRPr="00AC0261" w:rsidRDefault="00D348CD" w:rsidP="00BD2C3C">
            <w:pPr>
              <w:tabs>
                <w:tab w:val="left" w:pos="1500"/>
              </w:tabs>
              <w:jc w:val="center"/>
              <w:rPr>
                <w:rFonts w:asciiTheme="minorHAnsi" w:hAnsiTheme="minorHAnsi"/>
              </w:rPr>
            </w:pPr>
            <w:r>
              <w:rPr>
                <w:rFonts w:asciiTheme="minorHAnsi" w:eastAsia="Calibri" w:hAnsiTheme="minorHAnsi" w:cs="Calibri"/>
                <w:w w:val="99"/>
                <w:sz w:val="32"/>
                <w:szCs w:val="32"/>
              </w:rPr>
              <w:t>HIDROCOPPER</w:t>
            </w:r>
          </w:p>
        </w:tc>
      </w:tr>
    </w:tbl>
    <w:p w:rsidR="00D348CD" w:rsidRPr="00AC0261" w:rsidRDefault="00D348CD" w:rsidP="00BD2C3C">
      <w:pPr>
        <w:jc w:val="both"/>
        <w:rPr>
          <w:rFonts w:asciiTheme="minorHAnsi" w:hAnsiTheme="minorHAnsi"/>
          <w:sz w:val="22"/>
          <w:szCs w:val="22"/>
        </w:rPr>
      </w:pPr>
    </w:p>
    <w:p w:rsidR="00D348CD" w:rsidRPr="00AC0261" w:rsidRDefault="00D348CD" w:rsidP="00BD2C3C">
      <w:pPr>
        <w:ind w:left="3402"/>
        <w:jc w:val="both"/>
        <w:rPr>
          <w:rFonts w:asciiTheme="minorHAnsi" w:hAnsiTheme="minorHAnsi"/>
          <w:sz w:val="22"/>
          <w:szCs w:val="22"/>
          <w:lang w:val="ru-RU"/>
        </w:rPr>
      </w:pPr>
      <w:r w:rsidRPr="00AC0261">
        <w:rPr>
          <w:rFonts w:asciiTheme="minorHAnsi" w:hAnsiTheme="minorHAnsi"/>
          <w:sz w:val="22"/>
          <w:szCs w:val="22"/>
          <w:lang w:val="ru-RU"/>
        </w:rPr>
        <w:t>На дисплее указывается модель печи.</w:t>
      </w:r>
    </w:p>
    <w:p w:rsidR="00D348CD" w:rsidRPr="00AC0261" w:rsidRDefault="00D348CD" w:rsidP="00BD2C3C">
      <w:pPr>
        <w:jc w:val="both"/>
        <w:rPr>
          <w:rFonts w:asciiTheme="minorHAnsi" w:hAnsiTheme="minorHAnsi"/>
          <w:sz w:val="22"/>
          <w:szCs w:val="22"/>
          <w:lang w:val="ru-RU"/>
        </w:rPr>
      </w:pPr>
    </w:p>
    <w:p w:rsidR="00D348CD" w:rsidRPr="00AC0261" w:rsidRDefault="00D348CD" w:rsidP="00BD2C3C">
      <w:pPr>
        <w:jc w:val="both"/>
        <w:rPr>
          <w:rFonts w:asciiTheme="minorHAnsi" w:hAnsiTheme="minorHAnsi"/>
          <w:sz w:val="22"/>
          <w:szCs w:val="22"/>
          <w:lang w:val="ru-RU"/>
        </w:rPr>
      </w:pPr>
    </w:p>
    <w:tbl>
      <w:tblPr>
        <w:tblpPr w:vertAnchor="text"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D348CD" w:rsidRPr="00AC0261" w:rsidTr="00677C1E">
        <w:trPr>
          <w:trHeight w:val="794"/>
        </w:trPr>
        <w:tc>
          <w:tcPr>
            <w:tcW w:w="3391" w:type="dxa"/>
            <w:tcMar>
              <w:left w:w="85" w:type="dxa"/>
              <w:right w:w="85" w:type="dxa"/>
            </w:tcMar>
            <w:vAlign w:val="center"/>
          </w:tcPr>
          <w:p w:rsidR="00D348CD" w:rsidRPr="00AC0261" w:rsidRDefault="00D348CD" w:rsidP="00BD2C3C">
            <w:pPr>
              <w:tabs>
                <w:tab w:val="left" w:pos="1500"/>
              </w:tabs>
              <w:jc w:val="both"/>
              <w:rPr>
                <w:rFonts w:asciiTheme="minorHAnsi" w:eastAsia="Calibri" w:hAnsiTheme="minorHAnsi" w:cs="Calibri"/>
                <w:w w:val="99"/>
                <w:sz w:val="32"/>
                <w:szCs w:val="32"/>
              </w:rPr>
            </w:pPr>
            <w:r w:rsidRPr="00AC0261">
              <w:rPr>
                <w:rFonts w:asciiTheme="minorHAnsi" w:eastAsia="Calibri" w:hAnsiTheme="minorHAnsi" w:cs="Calibri"/>
                <w:sz w:val="32"/>
                <w:szCs w:val="32"/>
                <w:lang w:val="ru-RU"/>
              </w:rPr>
              <w:t>ECOFOREST</w:t>
            </w:r>
            <w:r w:rsidRPr="00AC0261">
              <w:rPr>
                <w:rFonts w:asciiTheme="minorHAnsi" w:eastAsia="Calibri" w:hAnsiTheme="minorHAnsi" w:cs="Calibri"/>
                <w:sz w:val="32"/>
                <w:szCs w:val="32"/>
              </w:rPr>
              <w:t xml:space="preserve">             </w:t>
            </w:r>
            <w:r w:rsidRPr="00AC0261">
              <w:rPr>
                <w:rFonts w:asciiTheme="minorHAnsi" w:eastAsia="Calibri" w:hAnsiTheme="minorHAnsi" w:cs="Calibri"/>
                <w:sz w:val="32"/>
                <w:szCs w:val="32"/>
                <w:lang w:val="ru-RU"/>
              </w:rPr>
              <w:t>20</w:t>
            </w:r>
            <w:r w:rsidRPr="00AC0261">
              <w:rPr>
                <w:rFonts w:asciiTheme="minorHAnsi" w:eastAsia="Calibri" w:hAnsiTheme="minorHAnsi" w:cs="Calibri"/>
                <w:spacing w:val="-3"/>
                <w:sz w:val="32"/>
                <w:szCs w:val="32"/>
                <w:lang w:val="ru-RU"/>
              </w:rPr>
              <w:t xml:space="preserve"> </w:t>
            </w:r>
            <w:r w:rsidRPr="00AC0261">
              <w:rPr>
                <w:rFonts w:asciiTheme="minorHAnsi" w:eastAsia="Calibri" w:hAnsiTheme="minorHAnsi" w:cs="Calibri"/>
                <w:w w:val="99"/>
                <w:sz w:val="32"/>
                <w:szCs w:val="32"/>
                <w:lang w:val="ru-RU"/>
              </w:rPr>
              <w:t>°</w:t>
            </w:r>
            <w:r w:rsidRPr="00AC0261">
              <w:rPr>
                <w:rFonts w:asciiTheme="minorHAnsi" w:eastAsia="Calibri" w:hAnsiTheme="minorHAnsi" w:cs="Calibri"/>
                <w:w w:val="99"/>
                <w:sz w:val="32"/>
                <w:szCs w:val="32"/>
              </w:rPr>
              <w:t>C</w:t>
            </w:r>
          </w:p>
          <w:p w:rsidR="00D348CD" w:rsidRPr="00AC0261" w:rsidRDefault="00D348CD" w:rsidP="00BD2C3C">
            <w:pPr>
              <w:tabs>
                <w:tab w:val="left" w:pos="1500"/>
              </w:tabs>
              <w:jc w:val="both"/>
              <w:rPr>
                <w:rFonts w:asciiTheme="minorHAnsi" w:hAnsiTheme="minorHAnsi"/>
              </w:rPr>
            </w:pPr>
            <w:r w:rsidRPr="00AC0261">
              <w:rPr>
                <w:rFonts w:asciiTheme="minorHAnsi" w:hAnsiTheme="minorHAnsi"/>
                <w:sz w:val="32"/>
                <w:szCs w:val="32"/>
                <w:lang w:val="es-ES_tradnl"/>
              </w:rPr>
              <w:t xml:space="preserve">22:10    </w:t>
            </w:r>
            <w:r w:rsidRPr="00AC0261">
              <w:rPr>
                <w:rFonts w:asciiTheme="minorHAnsi" w:eastAsia="Calibri" w:hAnsiTheme="minorHAnsi" w:cs="Calibri"/>
                <w:position w:val="3"/>
                <w:sz w:val="32"/>
                <w:szCs w:val="32"/>
                <w:lang w:val="ru-RU"/>
              </w:rPr>
              <w:t>ПЯТНИЦА</w:t>
            </w:r>
            <w:r w:rsidRPr="00AC0261">
              <w:rPr>
                <w:rFonts w:asciiTheme="minorHAnsi" w:hAnsiTheme="minorHAnsi"/>
                <w:sz w:val="32"/>
                <w:szCs w:val="32"/>
                <w:lang w:val="es-ES_tradnl"/>
              </w:rPr>
              <w:t xml:space="preserve">         1</w:t>
            </w:r>
          </w:p>
        </w:tc>
      </w:tr>
    </w:tbl>
    <w:p w:rsidR="00D348CD" w:rsidRPr="00AC0261" w:rsidRDefault="00D348CD" w:rsidP="00BD2C3C">
      <w:pPr>
        <w:ind w:left="3402"/>
        <w:jc w:val="both"/>
        <w:rPr>
          <w:rFonts w:asciiTheme="minorHAnsi" w:hAnsiTheme="minorHAnsi"/>
          <w:sz w:val="22"/>
          <w:szCs w:val="22"/>
          <w:lang w:val="ru-RU"/>
        </w:rPr>
      </w:pPr>
      <w:r w:rsidRPr="00AC0261">
        <w:rPr>
          <w:rFonts w:asciiTheme="minorHAnsi" w:hAnsiTheme="minorHAnsi"/>
          <w:sz w:val="22"/>
          <w:szCs w:val="22"/>
          <w:lang w:val="ru-RU"/>
        </w:rPr>
        <w:t>После того, как печь завершит все проверки, на дисплей выводится время и дата, если эти данные не верны см. пункт 8 МЕНЮ 1, где объясняется как настроить дату и время.</w:t>
      </w:r>
    </w:p>
    <w:p w:rsidR="00D348CD" w:rsidRPr="00AC0261" w:rsidRDefault="00D348CD" w:rsidP="00BD2C3C">
      <w:pPr>
        <w:rPr>
          <w:rFonts w:asciiTheme="minorHAnsi" w:hAnsiTheme="minorHAnsi"/>
          <w:sz w:val="22"/>
          <w:szCs w:val="22"/>
          <w:lang w:val="ru-RU"/>
        </w:rPr>
      </w:pPr>
    </w:p>
    <w:p w:rsidR="00D348CD" w:rsidRPr="00AC0261" w:rsidRDefault="00D348CD" w:rsidP="00BD2C3C">
      <w:pPr>
        <w:ind w:firstLine="680"/>
        <w:jc w:val="both"/>
        <w:rPr>
          <w:rFonts w:asciiTheme="minorHAnsi" w:eastAsia="Calibri" w:hAnsiTheme="minorHAnsi" w:cs="Calibri"/>
          <w:sz w:val="22"/>
          <w:szCs w:val="22"/>
          <w:lang w:val="ru-RU"/>
        </w:rPr>
      </w:pPr>
      <w:r w:rsidRPr="00AC0261">
        <w:rPr>
          <w:rFonts w:asciiTheme="minorHAnsi" w:eastAsia="Calibri" w:hAnsiTheme="minorHAnsi" w:cs="Calibri"/>
          <w:sz w:val="22"/>
          <w:szCs w:val="22"/>
          <w:lang w:val="ru-RU"/>
        </w:rPr>
        <w:t>Если начальная проверка не завершается на предыдущем экране, необходимо следовать указаниям, отображенным на экране.</w:t>
      </w:r>
    </w:p>
    <w:p w:rsidR="00D348CD" w:rsidRPr="00AC0261" w:rsidRDefault="00D348CD" w:rsidP="00BD2C3C">
      <w:pPr>
        <w:rPr>
          <w:rFonts w:asciiTheme="minorHAnsi" w:hAnsiTheme="minorHAnsi"/>
          <w:sz w:val="22"/>
          <w:szCs w:val="22"/>
          <w:lang w:val="ru-RU"/>
        </w:rPr>
      </w:pPr>
    </w:p>
    <w:p w:rsidR="00D348CD" w:rsidRPr="00AC0261" w:rsidRDefault="00D348CD" w:rsidP="00BD2C3C">
      <w:pPr>
        <w:jc w:val="center"/>
        <w:rPr>
          <w:rFonts w:asciiTheme="minorHAnsi" w:hAnsiTheme="minorHAnsi"/>
          <w:b/>
          <w:sz w:val="22"/>
          <w:szCs w:val="22"/>
        </w:rPr>
      </w:pPr>
      <w:r w:rsidRPr="00AC0261">
        <w:rPr>
          <w:rFonts w:asciiTheme="minorHAnsi" w:hAnsiTheme="minorHAnsi"/>
          <w:b/>
          <w:sz w:val="22"/>
          <w:szCs w:val="22"/>
          <w:lang w:val="ru-RU"/>
        </w:rPr>
        <w:t>ОСОБЕНОСТИ ПАНЕЛИ ПУЛЬТОВ</w:t>
      </w:r>
      <w:r w:rsidRPr="00AC0261">
        <w:rPr>
          <w:rFonts w:asciiTheme="minorHAnsi" w:hAnsiTheme="minorHAnsi"/>
          <w:b/>
          <w:sz w:val="22"/>
          <w:szCs w:val="22"/>
        </w:rPr>
        <w:t>.</w:t>
      </w:r>
    </w:p>
    <w:p w:rsidR="00D348CD" w:rsidRPr="00AC0261" w:rsidRDefault="00D348CD" w:rsidP="00BD2C3C">
      <w:pPr>
        <w:jc w:val="both"/>
        <w:rPr>
          <w:rFonts w:asciiTheme="minorHAnsi" w:hAnsiTheme="minorHAnsi"/>
          <w:sz w:val="22"/>
          <w:szCs w:val="22"/>
          <w:lang w:val="es-ES_tradnl"/>
        </w:rPr>
      </w:pPr>
      <w:r w:rsidRPr="00AC0261">
        <w:rPr>
          <w:rFonts w:asciiTheme="minorHAnsi" w:hAnsiTheme="minorHAnsi"/>
          <w:noProof/>
          <w:sz w:val="22"/>
          <w:szCs w:val="22"/>
        </w:rPr>
        <w:drawing>
          <wp:anchor distT="0" distB="0" distL="114300" distR="114300" simplePos="0" relativeHeight="251697152" behindDoc="0" locked="0" layoutInCell="1" allowOverlap="1">
            <wp:simplePos x="0" y="0"/>
            <wp:positionH relativeFrom="margin">
              <wp:align>right</wp:align>
            </wp:positionH>
            <wp:positionV relativeFrom="line">
              <wp:posOffset>68721</wp:posOffset>
            </wp:positionV>
            <wp:extent cx="3474065" cy="1797177"/>
            <wp:effectExtent l="19050" t="0" r="0" b="0"/>
            <wp:wrapNone/>
            <wp:docPr id="40" name="62 Imagen" descr="Teclado Manu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 Manual.wmf"/>
                    <pic:cNvPicPr/>
                  </pic:nvPicPr>
                  <pic:blipFill>
                    <a:blip r:embed="rId29" cstate="print"/>
                    <a:stretch>
                      <a:fillRect/>
                    </a:stretch>
                  </pic:blipFill>
                  <pic:spPr>
                    <a:xfrm>
                      <a:off x="0" y="0"/>
                      <a:ext cx="3474065" cy="1797177"/>
                    </a:xfrm>
                    <a:prstGeom prst="rect">
                      <a:avLst/>
                    </a:prstGeom>
                  </pic:spPr>
                </pic:pic>
              </a:graphicData>
            </a:graphic>
          </wp:anchor>
        </w:drawing>
      </w:r>
    </w:p>
    <w:p w:rsidR="00D348CD" w:rsidRPr="00AC0261" w:rsidRDefault="00D348CD" w:rsidP="00BD2C3C">
      <w:pPr>
        <w:jc w:val="both"/>
        <w:rPr>
          <w:rFonts w:asciiTheme="minorHAnsi" w:hAnsiTheme="minorHAnsi"/>
          <w:sz w:val="22"/>
          <w:szCs w:val="22"/>
          <w:lang w:val="es-ES_tradnl"/>
        </w:rPr>
      </w:pPr>
    </w:p>
    <w:tbl>
      <w:tblPr>
        <w:tblpPr w:leftFromText="142" w:rightFromText="142"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253"/>
      </w:tblGrid>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position w:val="1"/>
                <w:sz w:val="22"/>
                <w:szCs w:val="22"/>
                <w:lang w:val="ru-RU"/>
              </w:rPr>
              <w:t>Кнопка Меню</w:t>
            </w:r>
            <w:r w:rsidRPr="00AC0261">
              <w:rPr>
                <w:rFonts w:ascii="Calibri" w:eastAsia="Calibri" w:hAnsi="Calibri" w:cs="Calibri"/>
                <w:position w:val="1"/>
                <w:sz w:val="22"/>
                <w:szCs w:val="22"/>
              </w:rPr>
              <w:t>.</w:t>
            </w:r>
          </w:p>
        </w:tc>
      </w:tr>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sz w:val="22"/>
                <w:szCs w:val="22"/>
                <w:lang w:val="ru-RU"/>
              </w:rPr>
              <w:t>Кнопка Вкл</w:t>
            </w:r>
            <w:r w:rsidRPr="00AC0261">
              <w:rPr>
                <w:rFonts w:ascii="Calibri" w:eastAsia="Calibri" w:hAnsi="Calibri" w:cs="Calibri"/>
                <w:spacing w:val="-4"/>
                <w:sz w:val="22"/>
                <w:szCs w:val="22"/>
              </w:rPr>
              <w:t xml:space="preserve"> </w:t>
            </w:r>
            <w:r w:rsidRPr="00AC0261">
              <w:rPr>
                <w:rFonts w:ascii="Calibri" w:eastAsia="Calibri" w:hAnsi="Calibri" w:cs="Calibri"/>
                <w:sz w:val="22"/>
                <w:szCs w:val="22"/>
              </w:rPr>
              <w:t>–</w:t>
            </w:r>
            <w:r w:rsidRPr="00AC0261">
              <w:rPr>
                <w:rFonts w:ascii="Calibri" w:eastAsia="Calibri" w:hAnsi="Calibri" w:cs="Calibri"/>
                <w:spacing w:val="1"/>
                <w:sz w:val="22"/>
                <w:szCs w:val="22"/>
              </w:rPr>
              <w:t xml:space="preserve"> </w:t>
            </w:r>
            <w:r w:rsidRPr="00AC0261">
              <w:rPr>
                <w:rFonts w:ascii="Calibri" w:eastAsia="Calibri" w:hAnsi="Calibri" w:cs="Calibri"/>
                <w:sz w:val="22"/>
                <w:szCs w:val="22"/>
                <w:lang w:val="ru-RU"/>
              </w:rPr>
              <w:t>Выкл</w:t>
            </w:r>
            <w:r w:rsidRPr="00AC0261">
              <w:rPr>
                <w:rFonts w:ascii="Calibri" w:eastAsia="Calibri" w:hAnsi="Calibri" w:cs="Calibri"/>
                <w:sz w:val="22"/>
                <w:szCs w:val="22"/>
              </w:rPr>
              <w:t>.</w:t>
            </w:r>
          </w:p>
        </w:tc>
      </w:tr>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sz w:val="22"/>
                <w:szCs w:val="22"/>
                <w:lang w:val="ru-RU"/>
              </w:rPr>
              <w:t>Кнопка сниженя подачи топлива</w:t>
            </w:r>
            <w:r w:rsidRPr="00AC0261">
              <w:rPr>
                <w:rFonts w:ascii="Calibri" w:eastAsia="Calibri" w:hAnsi="Calibri" w:cs="Calibri"/>
                <w:sz w:val="22"/>
                <w:szCs w:val="22"/>
              </w:rPr>
              <w:t>.</w:t>
            </w:r>
          </w:p>
        </w:tc>
      </w:tr>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sz w:val="22"/>
                <w:szCs w:val="22"/>
                <w:lang w:val="ru-RU"/>
              </w:rPr>
              <w:t>Кнопка увеличения подачи топлива</w:t>
            </w:r>
            <w:r w:rsidRPr="00AC0261">
              <w:rPr>
                <w:rFonts w:ascii="Calibri" w:eastAsia="Calibri" w:hAnsi="Calibri" w:cs="Calibri"/>
                <w:sz w:val="22"/>
                <w:szCs w:val="22"/>
              </w:rPr>
              <w:t>.</w:t>
            </w:r>
          </w:p>
        </w:tc>
      </w:tr>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sz w:val="22"/>
                <w:szCs w:val="22"/>
                <w:lang w:val="ru-RU"/>
              </w:rPr>
              <w:t>Жидкокристалический дисплей</w:t>
            </w:r>
            <w:r w:rsidRPr="00AC0261">
              <w:rPr>
                <w:rFonts w:ascii="Calibri" w:eastAsia="Calibri" w:hAnsi="Calibri" w:cs="Calibri"/>
                <w:sz w:val="22"/>
                <w:szCs w:val="22"/>
              </w:rPr>
              <w:t>.</w:t>
            </w:r>
          </w:p>
        </w:tc>
      </w:tr>
      <w:tr w:rsidR="00D348CD" w:rsidRPr="00BC5167" w:rsidTr="00677C1E">
        <w:trPr>
          <w:trHeight w:val="278"/>
        </w:trPr>
        <w:tc>
          <w:tcPr>
            <w:tcW w:w="533" w:type="dxa"/>
            <w:noWrap/>
            <w:tcMar>
              <w:left w:w="85" w:type="dxa"/>
              <w:right w:w="85" w:type="dxa"/>
            </w:tcMar>
            <w:vAlign w:val="bottom"/>
          </w:tcPr>
          <w:p w:rsidR="00D348CD" w:rsidRPr="00BC5167" w:rsidRDefault="00D348CD" w:rsidP="00BD2C3C">
            <w:pPr>
              <w:jc w:val="center"/>
              <w:rPr>
                <w:rFonts w:ascii="CombiNumeralsEco4" w:hAnsi="CombiNumeralsEco4"/>
                <w:sz w:val="28"/>
                <w:szCs w:val="28"/>
                <w:lang w:val="es-ES_tradnl"/>
              </w:rPr>
            </w:pPr>
            <w:r w:rsidRPr="00BC5167">
              <w:rPr>
                <w:rFonts w:ascii="CombiNumeralsEco4" w:hAnsi="CombiNumeralsEco4"/>
                <w:sz w:val="28"/>
                <w:szCs w:val="28"/>
                <w:lang w:val="es-ES_tradnl"/>
              </w:rPr>
              <w:t></w:t>
            </w:r>
          </w:p>
        </w:tc>
        <w:tc>
          <w:tcPr>
            <w:tcW w:w="4253" w:type="dxa"/>
            <w:noWrap/>
            <w:tcMar>
              <w:left w:w="85" w:type="dxa"/>
              <w:right w:w="85" w:type="dxa"/>
            </w:tcMar>
          </w:tcPr>
          <w:p w:rsidR="00D348CD" w:rsidRPr="00AC0261" w:rsidRDefault="00D348CD" w:rsidP="00BD2C3C">
            <w:pPr>
              <w:jc w:val="both"/>
              <w:rPr>
                <w:rFonts w:ascii="Calibri" w:eastAsia="Calibri" w:hAnsi="Calibri" w:cs="Calibri"/>
              </w:rPr>
            </w:pPr>
            <w:r w:rsidRPr="00AC0261">
              <w:rPr>
                <w:rFonts w:ascii="Calibri" w:eastAsia="Calibri" w:hAnsi="Calibri" w:cs="Calibri"/>
                <w:sz w:val="22"/>
                <w:szCs w:val="22"/>
                <w:lang w:val="ru-RU"/>
              </w:rPr>
              <w:t>Инфракрасный приемник</w:t>
            </w:r>
            <w:r w:rsidRPr="00AC0261">
              <w:rPr>
                <w:rFonts w:ascii="Calibri" w:eastAsia="Calibri" w:hAnsi="Calibri" w:cs="Calibri"/>
                <w:sz w:val="22"/>
                <w:szCs w:val="22"/>
              </w:rPr>
              <w:t>.</w:t>
            </w:r>
          </w:p>
        </w:tc>
      </w:tr>
    </w:tbl>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D348CD" w:rsidRDefault="00D348CD" w:rsidP="00BD2C3C">
      <w:pPr>
        <w:jc w:val="both"/>
        <w:rPr>
          <w:rFonts w:asciiTheme="minorHAnsi" w:hAnsiTheme="minorHAnsi"/>
          <w:sz w:val="22"/>
          <w:szCs w:val="22"/>
          <w:lang w:val="es-ES_tradnl"/>
        </w:rPr>
      </w:pPr>
    </w:p>
    <w:p w:rsidR="00D348CD" w:rsidRPr="00AC0261" w:rsidRDefault="00D348CD" w:rsidP="00BD2C3C">
      <w:pPr>
        <w:jc w:val="both"/>
        <w:rPr>
          <w:rFonts w:asciiTheme="minorHAnsi" w:hAnsiTheme="minorHAnsi"/>
          <w:sz w:val="22"/>
          <w:szCs w:val="22"/>
          <w:lang w:val="es-ES_tradnl"/>
        </w:rPr>
      </w:pPr>
    </w:p>
    <w:p w:rsidR="00D348CD" w:rsidRPr="00AC0261" w:rsidRDefault="00D348CD" w:rsidP="00BD2C3C">
      <w:pPr>
        <w:jc w:val="both"/>
        <w:rPr>
          <w:rFonts w:asciiTheme="minorHAnsi" w:hAnsiTheme="minorHAnsi"/>
          <w:sz w:val="22"/>
          <w:szCs w:val="22"/>
          <w:lang w:val="es-ES_tradnl"/>
        </w:rPr>
      </w:pPr>
    </w:p>
    <w:p w:rsidR="00D348CD" w:rsidRPr="00AC0261" w:rsidRDefault="00D348CD" w:rsidP="00BD2C3C">
      <w:pPr>
        <w:ind w:firstLine="7230"/>
        <w:jc w:val="both"/>
        <w:rPr>
          <w:rFonts w:asciiTheme="minorHAnsi" w:hAnsiTheme="minorHAnsi"/>
          <w:i/>
          <w:sz w:val="22"/>
          <w:szCs w:val="22"/>
          <w:lang w:val="ru-RU"/>
        </w:rPr>
      </w:pPr>
      <w:r w:rsidRPr="00AC0261">
        <w:rPr>
          <w:rFonts w:asciiTheme="minorHAnsi" w:hAnsiTheme="minorHAnsi"/>
          <w:i/>
          <w:sz w:val="22"/>
          <w:szCs w:val="22"/>
          <w:lang w:val="ru-RU"/>
        </w:rPr>
        <w:t>Рис. 14</w:t>
      </w:r>
    </w:p>
    <w:p w:rsidR="00D348CD" w:rsidRPr="00AC0261" w:rsidRDefault="00D348CD" w:rsidP="00BD2C3C">
      <w:pPr>
        <w:rPr>
          <w:rFonts w:asciiTheme="minorHAnsi" w:hAnsiTheme="minorHAnsi"/>
          <w:sz w:val="22"/>
          <w:szCs w:val="22"/>
          <w:lang w:val="ru-RU"/>
        </w:rPr>
      </w:pPr>
    </w:p>
    <w:p w:rsidR="00D348CD" w:rsidRPr="00AC0261" w:rsidRDefault="00D348CD" w:rsidP="00BD2C3C">
      <w:pPr>
        <w:ind w:left="680" w:hanging="680"/>
        <w:jc w:val="both"/>
        <w:rPr>
          <w:rFonts w:asciiTheme="minorHAnsi" w:eastAsia="Calibri" w:hAnsiTheme="minorHAnsi" w:cs="Calibri"/>
          <w:b/>
          <w:bCs/>
          <w:sz w:val="22"/>
          <w:szCs w:val="22"/>
          <w:lang w:val="ru-RU"/>
        </w:rPr>
      </w:pPr>
      <w:r w:rsidRPr="00AC0261">
        <w:rPr>
          <w:rFonts w:asciiTheme="minorHAnsi" w:eastAsia="Calibri" w:hAnsiTheme="minorHAnsi" w:cs="Calibri"/>
          <w:b/>
          <w:bCs/>
          <w:i/>
          <w:sz w:val="22"/>
          <w:szCs w:val="22"/>
          <w:lang w:val="ru-RU"/>
        </w:rPr>
        <w:t>5.1.</w:t>
      </w:r>
      <w:r w:rsidRPr="00AC0261">
        <w:rPr>
          <w:rFonts w:asciiTheme="minorHAnsi" w:eastAsia="Calibri" w:hAnsiTheme="minorHAnsi" w:cs="Calibri"/>
          <w:b/>
          <w:bCs/>
          <w:i/>
          <w:sz w:val="22"/>
          <w:szCs w:val="22"/>
          <w:lang w:val="ru-RU"/>
        </w:rPr>
        <w:tab/>
      </w:r>
      <w:r w:rsidRPr="00AC0261">
        <w:rPr>
          <w:rFonts w:asciiTheme="minorHAnsi" w:eastAsia="Calibri" w:hAnsiTheme="minorHAnsi" w:cs="Calibri"/>
          <w:b/>
          <w:bCs/>
          <w:sz w:val="22"/>
          <w:szCs w:val="22"/>
          <w:lang w:val="ru-RU"/>
        </w:rPr>
        <w:t xml:space="preserve">ДИСПЛЕЙ </w:t>
      </w:r>
      <w:r w:rsidRPr="00AC0261">
        <w:rPr>
          <w:rFonts w:ascii="CombiNumeralsEco4" w:hAnsi="CombiNumeralsEco4"/>
        </w:rPr>
        <w:t></w:t>
      </w:r>
      <w:r w:rsidRPr="00AC0261">
        <w:rPr>
          <w:rFonts w:asciiTheme="minorHAnsi" w:eastAsia="Calibri" w:hAnsiTheme="minorHAnsi" w:cs="Calibri"/>
          <w:b/>
          <w:bCs/>
          <w:sz w:val="22"/>
          <w:szCs w:val="22"/>
          <w:lang w:val="ru-RU"/>
        </w:rPr>
        <w:t>:</w:t>
      </w:r>
    </w:p>
    <w:p w:rsidR="00D348CD" w:rsidRPr="00AC0261" w:rsidRDefault="00D348CD" w:rsidP="00BD2C3C">
      <w:pPr>
        <w:ind w:left="680"/>
        <w:jc w:val="both"/>
        <w:rPr>
          <w:rFonts w:asciiTheme="minorHAnsi" w:eastAsia="Calibri" w:hAnsiTheme="minorHAnsi" w:cs="Calibri"/>
          <w:sz w:val="22"/>
          <w:szCs w:val="22"/>
          <w:lang w:val="ru-RU"/>
        </w:rPr>
      </w:pPr>
      <w:r w:rsidRPr="00AC0261">
        <w:rPr>
          <w:rFonts w:asciiTheme="minorHAnsi" w:eastAsia="Calibri" w:hAnsiTheme="minorHAnsi" w:cs="Calibri"/>
          <w:position w:val="1"/>
          <w:sz w:val="22"/>
          <w:szCs w:val="22"/>
          <w:lang w:val="ru-RU"/>
        </w:rPr>
        <w:t xml:space="preserve">Сообщает нам о состоянии печи и отображае действия, которые мы выполняем на клавиатуре. С его помощью мы видим уровень топлива, комнатную температуру (при условии, что у нас подключен датчик температуры), включение о отключение мотора, время и состояние подключения или </w:t>
      </w:r>
      <w:r w:rsidRPr="00AC0261">
        <w:rPr>
          <w:rFonts w:asciiTheme="minorHAnsi" w:eastAsia="Calibri" w:hAnsiTheme="minorHAnsi" w:cs="Calibri"/>
          <w:position w:val="1"/>
          <w:sz w:val="22"/>
          <w:szCs w:val="22"/>
          <w:lang w:val="ru-RU"/>
        </w:rPr>
        <w:lastRenderedPageBreak/>
        <w:t>отключения хроно термостата, комнатного термостата, режим ожидания, автоматического и механического кондиционирования воздуха и снижение уровня топлива.</w:t>
      </w:r>
    </w:p>
    <w:p w:rsidR="00D348CD" w:rsidRPr="00AC0261" w:rsidRDefault="00D348CD" w:rsidP="00BD2C3C">
      <w:pPr>
        <w:tabs>
          <w:tab w:val="left" w:pos="880"/>
        </w:tabs>
        <w:ind w:left="680" w:hanging="680"/>
        <w:rPr>
          <w:rFonts w:asciiTheme="minorHAnsi" w:eastAsia="Calibri" w:hAnsiTheme="minorHAnsi" w:cs="Calibri"/>
          <w:sz w:val="22"/>
          <w:szCs w:val="22"/>
          <w:lang w:val="ru-RU"/>
        </w:rPr>
      </w:pPr>
      <w:r w:rsidRPr="00AC0261">
        <w:rPr>
          <w:rFonts w:asciiTheme="minorHAnsi" w:eastAsia="Calibri" w:hAnsiTheme="minorHAnsi" w:cs="Calibri"/>
          <w:b/>
          <w:bCs/>
          <w:i/>
          <w:position w:val="1"/>
          <w:sz w:val="22"/>
          <w:szCs w:val="22"/>
          <w:lang w:val="ru-RU"/>
        </w:rPr>
        <w:t>5.</w:t>
      </w:r>
      <w:r w:rsidRPr="00AC0261">
        <w:rPr>
          <w:rFonts w:asciiTheme="minorHAnsi" w:eastAsia="Calibri" w:hAnsiTheme="minorHAnsi" w:cs="Calibri"/>
          <w:b/>
          <w:bCs/>
          <w:i/>
          <w:spacing w:val="1"/>
          <w:position w:val="1"/>
          <w:sz w:val="22"/>
          <w:szCs w:val="22"/>
          <w:lang w:val="ru-RU"/>
        </w:rPr>
        <w:t>2</w:t>
      </w:r>
      <w:r w:rsidRPr="00AC0261">
        <w:rPr>
          <w:rFonts w:asciiTheme="minorHAnsi" w:eastAsia="Calibri" w:hAnsiTheme="minorHAnsi" w:cs="Calibri"/>
          <w:b/>
          <w:bCs/>
          <w:i/>
          <w:position w:val="1"/>
          <w:sz w:val="22"/>
          <w:szCs w:val="22"/>
          <w:lang w:val="ru-RU"/>
        </w:rPr>
        <w:t>.</w:t>
      </w:r>
      <w:r w:rsidRPr="00AC0261">
        <w:rPr>
          <w:rFonts w:asciiTheme="minorHAnsi" w:eastAsia="Calibri" w:hAnsiTheme="minorHAnsi" w:cs="Calibri"/>
          <w:b/>
          <w:bCs/>
          <w:i/>
          <w:position w:val="1"/>
          <w:sz w:val="22"/>
          <w:szCs w:val="22"/>
          <w:lang w:val="ru-RU"/>
        </w:rPr>
        <w:tab/>
      </w:r>
      <w:r w:rsidRPr="00AC0261">
        <w:rPr>
          <w:rFonts w:asciiTheme="minorHAnsi" w:eastAsia="Calibri" w:hAnsiTheme="minorHAnsi" w:cs="Calibri"/>
          <w:b/>
          <w:bCs/>
          <w:position w:val="1"/>
          <w:sz w:val="22"/>
          <w:szCs w:val="22"/>
          <w:lang w:val="ru-RU"/>
        </w:rPr>
        <w:t>КНОПКА ВКЛЮЧЕНИЯ И ВЫКЛЮЧЕНИЯ</w:t>
      </w:r>
      <w:r w:rsidRPr="00AC0261">
        <w:rPr>
          <w:rFonts w:asciiTheme="minorHAnsi" w:eastAsia="Calibri" w:hAnsiTheme="minorHAnsi" w:cs="Calibri"/>
          <w:b/>
          <w:bCs/>
          <w:spacing w:val="-5"/>
          <w:position w:val="1"/>
          <w:sz w:val="22"/>
          <w:szCs w:val="22"/>
          <w:lang w:val="ru-RU"/>
        </w:rPr>
        <w:t xml:space="preserve"> </w:t>
      </w:r>
      <w:r w:rsidRPr="00AC0261">
        <w:rPr>
          <w:rFonts w:asciiTheme="minorHAnsi" w:hAnsiTheme="minorHAnsi"/>
          <w:sz w:val="22"/>
          <w:szCs w:val="22"/>
          <w:lang w:val="ru-RU"/>
        </w:rPr>
        <w:t>(</w:t>
      </w:r>
      <w:r w:rsidRPr="00AC0261">
        <w:rPr>
          <w:rFonts w:ascii="CombiNumeralsEco4" w:hAnsi="CombiNumeralsEco4"/>
        </w:rPr>
        <w:t></w:t>
      </w:r>
      <w:r w:rsidRPr="00AC0261">
        <w:rPr>
          <w:rFonts w:asciiTheme="minorHAnsi" w:hAnsiTheme="minorHAnsi"/>
          <w:sz w:val="22"/>
          <w:szCs w:val="22"/>
          <w:lang w:val="ru-RU"/>
        </w:rPr>
        <w:t>)</w:t>
      </w:r>
      <w:r w:rsidRPr="00AC0261">
        <w:rPr>
          <w:rFonts w:asciiTheme="minorHAnsi" w:hAnsiTheme="minorHAnsi"/>
          <w:b/>
          <w:sz w:val="22"/>
          <w:szCs w:val="22"/>
          <w:lang w:val="ru-RU"/>
        </w:rPr>
        <w:t xml:space="preserve"> </w:t>
      </w:r>
      <w:r w:rsidRPr="00AC0261">
        <w:rPr>
          <w:rFonts w:ascii="CombiNumeralsEco4" w:hAnsi="CombiNumeralsEco4"/>
        </w:rPr>
        <w:t></w:t>
      </w:r>
      <w:r w:rsidRPr="00AC0261">
        <w:rPr>
          <w:rFonts w:asciiTheme="minorHAnsi" w:eastAsia="Calibri" w:hAnsiTheme="minorHAnsi" w:cs="Calibri"/>
          <w:b/>
          <w:bCs/>
          <w:position w:val="1"/>
          <w:sz w:val="22"/>
          <w:szCs w:val="22"/>
          <w:lang w:val="ru-RU"/>
        </w:rPr>
        <w:t>:</w:t>
      </w:r>
    </w:p>
    <w:p w:rsidR="00D348CD" w:rsidRPr="00AC0261" w:rsidRDefault="00D348CD" w:rsidP="00BD2C3C">
      <w:pPr>
        <w:ind w:left="680"/>
        <w:jc w:val="both"/>
        <w:rPr>
          <w:rFonts w:asciiTheme="minorHAnsi" w:eastAsia="Calibri" w:hAnsiTheme="minorHAnsi" w:cs="Calibri"/>
          <w:position w:val="1"/>
          <w:sz w:val="22"/>
          <w:szCs w:val="22"/>
          <w:lang w:val="ru-RU"/>
        </w:rPr>
      </w:pPr>
      <w:r w:rsidRPr="00AC0261">
        <w:rPr>
          <w:rFonts w:asciiTheme="minorHAnsi" w:eastAsia="Calibri" w:hAnsiTheme="minorHAnsi" w:cs="Calibri"/>
          <w:position w:val="1"/>
          <w:sz w:val="22"/>
          <w:szCs w:val="22"/>
          <w:lang w:val="ru-RU"/>
        </w:rPr>
        <w:t>Позволяет нам ключать и отключать нашу печь, выходить из программирования различных меню.</w:t>
      </w:r>
    </w:p>
    <w:p w:rsidR="00D348CD" w:rsidRPr="00AC0261" w:rsidRDefault="00D348CD" w:rsidP="00BD2C3C">
      <w:pPr>
        <w:ind w:left="680" w:hanging="680"/>
        <w:rPr>
          <w:rFonts w:asciiTheme="minorHAnsi" w:hAnsiTheme="minorHAnsi"/>
          <w:b/>
          <w:sz w:val="22"/>
          <w:szCs w:val="22"/>
          <w:lang w:val="ru-RU"/>
        </w:rPr>
      </w:pPr>
      <w:r w:rsidRPr="00AC0261">
        <w:rPr>
          <w:rFonts w:asciiTheme="minorHAnsi" w:hAnsiTheme="minorHAnsi"/>
          <w:b/>
          <w:i/>
          <w:sz w:val="22"/>
          <w:szCs w:val="22"/>
          <w:lang w:val="ru-RU"/>
        </w:rPr>
        <w:t>5.3.</w:t>
      </w:r>
      <w:r w:rsidRPr="00AC0261">
        <w:rPr>
          <w:rFonts w:asciiTheme="minorHAnsi" w:hAnsiTheme="minorHAnsi"/>
          <w:b/>
          <w:sz w:val="22"/>
          <w:szCs w:val="22"/>
          <w:lang w:val="ru-RU"/>
        </w:rPr>
        <w:tab/>
        <w:t xml:space="preserve">КНОПКА МЕНЮ </w:t>
      </w:r>
      <w:r w:rsidRPr="00AC0261">
        <w:rPr>
          <w:rFonts w:asciiTheme="minorHAnsi" w:hAnsiTheme="minorHAnsi"/>
          <w:sz w:val="22"/>
          <w:szCs w:val="22"/>
          <w:lang w:val="ru-RU"/>
        </w:rPr>
        <w:t>(</w:t>
      </w:r>
      <w:r w:rsidRPr="00AC0261">
        <w:rPr>
          <w:rFonts w:ascii="CombiNumeralsEco4" w:hAnsi="CombiNumeralsEco4"/>
        </w:rPr>
        <w:t></w:t>
      </w:r>
      <w:r w:rsidRPr="00AC0261">
        <w:rPr>
          <w:rFonts w:asciiTheme="minorHAnsi" w:hAnsiTheme="minorHAnsi"/>
          <w:sz w:val="22"/>
          <w:szCs w:val="22"/>
          <w:lang w:val="ru-RU"/>
        </w:rPr>
        <w:t>)</w:t>
      </w:r>
      <w:r w:rsidRPr="00AC0261">
        <w:rPr>
          <w:rFonts w:asciiTheme="minorHAnsi" w:hAnsiTheme="minorHAnsi"/>
          <w:b/>
          <w:sz w:val="22"/>
          <w:szCs w:val="22"/>
          <w:lang w:val="ru-RU"/>
        </w:rPr>
        <w:t xml:space="preserve"> </w:t>
      </w:r>
      <w:r w:rsidRPr="00AC0261">
        <w:rPr>
          <w:rFonts w:ascii="CombiNumeralsEco4" w:hAnsi="CombiNumeralsEco4"/>
        </w:rPr>
        <w:t></w:t>
      </w:r>
      <w:r w:rsidRPr="00AC0261">
        <w:rPr>
          <w:rFonts w:asciiTheme="minorHAnsi" w:hAnsiTheme="minorHAnsi"/>
          <w:b/>
          <w:sz w:val="22"/>
          <w:szCs w:val="22"/>
          <w:lang w:val="ru-RU"/>
        </w:rPr>
        <w:t>:</w:t>
      </w:r>
    </w:p>
    <w:p w:rsidR="00D348CD" w:rsidRPr="00FA3A30"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Данная кнопка позволяет выбирать из различных функций печи: час, минута, день, температура печи, программы вклю</w:t>
      </w:r>
      <w:r>
        <w:rPr>
          <w:rFonts w:asciiTheme="minorHAnsi" w:hAnsiTheme="minorHAnsi"/>
          <w:sz w:val="22"/>
          <w:szCs w:val="22"/>
          <w:lang w:val="ru-RU"/>
        </w:rPr>
        <w:t>чения и отключения и так далее.</w:t>
      </w:r>
    </w:p>
    <w:p w:rsidR="00D348CD" w:rsidRPr="00AC0261" w:rsidRDefault="00D348CD" w:rsidP="00BD2C3C">
      <w:pPr>
        <w:ind w:left="680" w:hanging="680"/>
        <w:jc w:val="both"/>
        <w:rPr>
          <w:rFonts w:asciiTheme="minorHAnsi" w:hAnsiTheme="minorHAnsi"/>
          <w:sz w:val="22"/>
          <w:szCs w:val="22"/>
          <w:lang w:val="ru-RU"/>
        </w:rPr>
      </w:pPr>
      <w:r w:rsidRPr="00AC0261">
        <w:rPr>
          <w:rFonts w:asciiTheme="minorHAnsi" w:hAnsiTheme="minorHAnsi"/>
          <w:b/>
          <w:i/>
          <w:sz w:val="22"/>
          <w:szCs w:val="22"/>
          <w:lang w:val="ru-RU"/>
        </w:rPr>
        <w:t>5.4.</w:t>
      </w:r>
      <w:r w:rsidRPr="00AC0261">
        <w:rPr>
          <w:rFonts w:asciiTheme="minorHAnsi" w:hAnsiTheme="minorHAnsi"/>
          <w:b/>
          <w:sz w:val="22"/>
          <w:szCs w:val="22"/>
          <w:lang w:val="ru-RU"/>
        </w:rPr>
        <w:tab/>
        <w:t xml:space="preserve">КНОПКА ПОНИЖЕНИЯ ТЕМПЕРАТУРЫ </w:t>
      </w:r>
      <w:r w:rsidRPr="00AC0261">
        <w:rPr>
          <w:rFonts w:asciiTheme="minorHAnsi" w:hAnsiTheme="minorHAnsi"/>
          <w:sz w:val="22"/>
          <w:szCs w:val="22"/>
          <w:lang w:val="ru-RU"/>
        </w:rPr>
        <w:t>(</w:t>
      </w:r>
      <w:r w:rsidRPr="00AC0261">
        <w:rPr>
          <w:rFonts w:ascii="CombiNumeralsEco4" w:hAnsi="CombiNumeralsEco4"/>
        </w:rPr>
        <w:t></w:t>
      </w:r>
      <w:r w:rsidRPr="00AC0261">
        <w:rPr>
          <w:rFonts w:asciiTheme="minorHAnsi" w:hAnsiTheme="minorHAnsi"/>
          <w:sz w:val="22"/>
          <w:szCs w:val="22"/>
          <w:lang w:val="ru-RU"/>
        </w:rPr>
        <w:t>)</w:t>
      </w:r>
      <w:r w:rsidRPr="00AC0261">
        <w:rPr>
          <w:rFonts w:asciiTheme="minorHAnsi" w:hAnsiTheme="minorHAnsi"/>
          <w:b/>
          <w:sz w:val="22"/>
          <w:szCs w:val="22"/>
          <w:lang w:val="ru-RU"/>
        </w:rPr>
        <w:t xml:space="preserve"> </w:t>
      </w:r>
      <w:r w:rsidRPr="00AC0261">
        <w:rPr>
          <w:rFonts w:ascii="CombiNumeralsEco4" w:hAnsi="CombiNumeralsEco4"/>
        </w:rPr>
        <w:t></w:t>
      </w:r>
      <w:r w:rsidRPr="00AC0261">
        <w:rPr>
          <w:rFonts w:asciiTheme="minorHAnsi" w:hAnsiTheme="minorHAnsi"/>
          <w:b/>
          <w:sz w:val="22"/>
          <w:szCs w:val="22"/>
          <w:lang w:val="ru-RU"/>
        </w:rPr>
        <w:t>:</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Понижает температуру (подачу топлива), которую вырабатывает наша печь.</w:t>
      </w:r>
    </w:p>
    <w:p w:rsidR="00D348CD" w:rsidRPr="00AC0261" w:rsidRDefault="00D348CD" w:rsidP="00BD2C3C">
      <w:pPr>
        <w:ind w:left="680" w:hanging="680"/>
        <w:jc w:val="both"/>
        <w:rPr>
          <w:rFonts w:asciiTheme="minorHAnsi" w:hAnsiTheme="minorHAnsi"/>
          <w:b/>
          <w:sz w:val="22"/>
          <w:szCs w:val="22"/>
          <w:lang w:val="ru-RU"/>
        </w:rPr>
      </w:pPr>
      <w:r w:rsidRPr="00AC0261">
        <w:rPr>
          <w:rFonts w:asciiTheme="minorHAnsi" w:hAnsiTheme="minorHAnsi"/>
          <w:b/>
          <w:i/>
          <w:sz w:val="22"/>
          <w:szCs w:val="22"/>
          <w:lang w:val="ru-RU"/>
        </w:rPr>
        <w:t>5.5.</w:t>
      </w:r>
      <w:r w:rsidRPr="00AC0261">
        <w:rPr>
          <w:rFonts w:asciiTheme="minorHAnsi" w:hAnsiTheme="minorHAnsi"/>
          <w:b/>
          <w:sz w:val="22"/>
          <w:szCs w:val="22"/>
          <w:lang w:val="ru-RU"/>
        </w:rPr>
        <w:tab/>
        <w:t xml:space="preserve">КНОПКА ПОВЫШЕНИЯ ТЕМПЕРАТУРЫ </w:t>
      </w:r>
      <w:r w:rsidRPr="00AC0261">
        <w:rPr>
          <w:rFonts w:asciiTheme="minorHAnsi" w:hAnsiTheme="minorHAnsi"/>
          <w:sz w:val="22"/>
          <w:szCs w:val="22"/>
          <w:lang w:val="ru-RU"/>
        </w:rPr>
        <w:t>(</w:t>
      </w:r>
      <w:r w:rsidRPr="00AC0261">
        <w:rPr>
          <w:rFonts w:ascii="CombiNumeralsEco4" w:hAnsi="CombiNumeralsEco4"/>
        </w:rPr>
        <w:t></w:t>
      </w:r>
      <w:r w:rsidRPr="00AC0261">
        <w:rPr>
          <w:rFonts w:asciiTheme="minorHAnsi" w:hAnsiTheme="minorHAnsi"/>
          <w:sz w:val="22"/>
          <w:szCs w:val="22"/>
          <w:lang w:val="ru-RU"/>
        </w:rPr>
        <w:t>)</w:t>
      </w:r>
      <w:r w:rsidRPr="00AC0261">
        <w:rPr>
          <w:rFonts w:asciiTheme="minorHAnsi" w:hAnsiTheme="minorHAnsi"/>
          <w:b/>
          <w:sz w:val="22"/>
          <w:szCs w:val="22"/>
          <w:lang w:val="ru-RU"/>
        </w:rPr>
        <w:t xml:space="preserve"> </w:t>
      </w:r>
      <w:r w:rsidRPr="00AC0261">
        <w:rPr>
          <w:rFonts w:ascii="CombiNumeralsEco4" w:hAnsi="CombiNumeralsEco4"/>
        </w:rPr>
        <w:t></w:t>
      </w:r>
      <w:r w:rsidRPr="00AC0261">
        <w:rPr>
          <w:rFonts w:asciiTheme="minorHAnsi" w:hAnsiTheme="minorHAnsi"/>
          <w:b/>
          <w:sz w:val="22"/>
          <w:szCs w:val="22"/>
          <w:lang w:val="ru-RU"/>
        </w:rPr>
        <w:t>:</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Увелививает температуру (подачу топлива), которую вырабатывает наша печь.</w:t>
      </w:r>
    </w:p>
    <w:p w:rsidR="00D348CD" w:rsidRPr="00AC0261" w:rsidRDefault="00D348CD" w:rsidP="00BD2C3C">
      <w:pPr>
        <w:ind w:left="680" w:hanging="680"/>
        <w:jc w:val="both"/>
        <w:rPr>
          <w:rFonts w:asciiTheme="minorHAnsi" w:hAnsiTheme="minorHAnsi"/>
          <w:sz w:val="22"/>
          <w:szCs w:val="22"/>
          <w:lang w:val="ru-RU"/>
        </w:rPr>
      </w:pPr>
      <w:r w:rsidRPr="00AC0261">
        <w:rPr>
          <w:rFonts w:asciiTheme="minorHAnsi" w:hAnsiTheme="minorHAnsi"/>
          <w:b/>
          <w:i/>
          <w:sz w:val="22"/>
          <w:szCs w:val="22"/>
          <w:lang w:val="ru-RU"/>
        </w:rPr>
        <w:t>5.6.</w:t>
      </w:r>
      <w:r w:rsidRPr="00AC0261">
        <w:rPr>
          <w:rFonts w:asciiTheme="minorHAnsi" w:hAnsiTheme="minorHAnsi"/>
          <w:b/>
          <w:sz w:val="22"/>
          <w:szCs w:val="22"/>
          <w:lang w:val="ru-RU"/>
        </w:rPr>
        <w:tab/>
        <w:t>ИНФРАКРАСНЫЙ ПРИЕМНИЕ</w:t>
      </w:r>
      <w:r w:rsidRPr="00AC0261">
        <w:rPr>
          <w:rFonts w:asciiTheme="minorHAnsi" w:hAnsiTheme="minorHAnsi"/>
          <w:sz w:val="22"/>
          <w:szCs w:val="22"/>
          <w:lang w:val="ru-RU"/>
        </w:rPr>
        <w:t xml:space="preserve"> </w:t>
      </w:r>
      <w:r w:rsidRPr="00AC0261">
        <w:rPr>
          <w:rFonts w:ascii="CombiNumeralsEco4" w:hAnsi="CombiNumeralsEco4"/>
        </w:rPr>
        <w:t></w:t>
      </w:r>
      <w:r w:rsidRPr="00AC0261">
        <w:rPr>
          <w:rFonts w:asciiTheme="minorHAnsi" w:hAnsiTheme="minorHAnsi"/>
          <w:sz w:val="22"/>
          <w:szCs w:val="22"/>
          <w:lang w:val="ru-RU"/>
        </w:rPr>
        <w:t>:</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Получает сигнал отправленный от дистанционного пульта и отображает его мигающим светом.</w:t>
      </w:r>
    </w:p>
    <w:p w:rsidR="00D348CD" w:rsidRPr="00AC0261" w:rsidRDefault="00D348CD" w:rsidP="00BD2C3C">
      <w:pPr>
        <w:ind w:left="680" w:hanging="680"/>
        <w:jc w:val="both"/>
        <w:rPr>
          <w:rFonts w:asciiTheme="minorHAnsi" w:hAnsiTheme="minorHAnsi"/>
          <w:b/>
          <w:sz w:val="22"/>
          <w:szCs w:val="22"/>
          <w:lang w:val="ru-RU"/>
        </w:rPr>
      </w:pPr>
      <w:r w:rsidRPr="00AC0261">
        <w:rPr>
          <w:rFonts w:asciiTheme="minorHAnsi" w:hAnsiTheme="minorHAnsi"/>
          <w:b/>
          <w:i/>
          <w:sz w:val="22"/>
          <w:szCs w:val="22"/>
          <w:lang w:val="ru-RU"/>
        </w:rPr>
        <w:t>5.7.</w:t>
      </w:r>
      <w:r w:rsidRPr="00AC0261">
        <w:rPr>
          <w:rFonts w:asciiTheme="minorHAnsi" w:hAnsiTheme="minorHAnsi"/>
          <w:b/>
          <w:sz w:val="22"/>
          <w:szCs w:val="22"/>
          <w:lang w:val="ru-RU"/>
        </w:rPr>
        <w:tab/>
        <w:t>ПОДСТВЕТКА КЛАВИАТУРЫ (ВКЛ/ВЫКЛ):</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 xml:space="preserve">В моделях клавиатуры  </w:t>
      </w:r>
      <w:r w:rsidRPr="00AC0261">
        <w:rPr>
          <w:rFonts w:asciiTheme="minorHAnsi" w:hAnsiTheme="minorHAnsi"/>
          <w:sz w:val="22"/>
          <w:szCs w:val="22"/>
        </w:rPr>
        <w:t>Uni</w:t>
      </w:r>
      <w:r w:rsidRPr="00AC0261">
        <w:rPr>
          <w:rFonts w:asciiTheme="minorHAnsi" w:hAnsiTheme="minorHAnsi"/>
          <w:sz w:val="22"/>
          <w:szCs w:val="22"/>
          <w:lang w:val="ru-RU"/>
        </w:rPr>
        <w:t>_</w:t>
      </w:r>
      <w:r w:rsidRPr="00AC0261">
        <w:rPr>
          <w:rFonts w:asciiTheme="minorHAnsi" w:hAnsiTheme="minorHAnsi"/>
          <w:sz w:val="22"/>
          <w:szCs w:val="22"/>
        </w:rPr>
        <w:t>Teclado</w:t>
      </w:r>
      <w:r w:rsidRPr="00AC0261">
        <w:rPr>
          <w:rFonts w:asciiTheme="minorHAnsi" w:hAnsiTheme="minorHAnsi"/>
          <w:sz w:val="22"/>
          <w:szCs w:val="22"/>
          <w:lang w:val="ru-RU"/>
        </w:rPr>
        <w:t>_11  имеется функция, которая позволяет отключить подсветку клавиатуры при необходимости.</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Для активации данной функции, необходимо нажать на главном экране одновременно кнопки увеличения и и снижения. (</w:t>
      </w:r>
      <w:r w:rsidRPr="00AC0261">
        <w:rPr>
          <w:rFonts w:ascii="CombiNumeralsEco4" w:hAnsi="CombiNumeralsEco4"/>
        </w:rPr>
        <w:t></w:t>
      </w:r>
      <w:r w:rsidRPr="00AC0261">
        <w:rPr>
          <w:rFonts w:ascii="CombiNumeralsEco4" w:hAnsi="CombiNumeralsEco4"/>
        </w:rPr>
        <w:t></w:t>
      </w:r>
      <w:r w:rsidRPr="00AC0261">
        <w:rPr>
          <w:rFonts w:ascii="CombiNumeralsEco4" w:hAnsi="CombiNumeralsEco4"/>
        </w:rPr>
        <w:t></w:t>
      </w:r>
      <w:r w:rsidRPr="00AC0261">
        <w:rPr>
          <w:rFonts w:asciiTheme="minorHAnsi" w:hAnsiTheme="minorHAnsi"/>
          <w:sz w:val="22"/>
          <w:szCs w:val="22"/>
          <w:lang w:val="ru-RU"/>
        </w:rPr>
        <w:t>).</w:t>
      </w:r>
    </w:p>
    <w:p w:rsidR="00D348CD" w:rsidRPr="00AC0261" w:rsidRDefault="00D348CD" w:rsidP="00BD2C3C">
      <w:pPr>
        <w:ind w:left="680"/>
        <w:jc w:val="both"/>
        <w:rPr>
          <w:rFonts w:asciiTheme="minorHAnsi" w:hAnsiTheme="minorHAnsi"/>
          <w:sz w:val="22"/>
          <w:szCs w:val="22"/>
          <w:lang w:val="ru-RU"/>
        </w:rPr>
      </w:pPr>
      <w:r w:rsidRPr="00AC0261">
        <w:rPr>
          <w:rFonts w:asciiTheme="minorHAnsi" w:hAnsiTheme="minorHAnsi"/>
          <w:sz w:val="22"/>
          <w:szCs w:val="22"/>
          <w:lang w:val="ru-RU"/>
        </w:rPr>
        <w:t>В этот момент синий индикатор подаст визуальный один раз указывая на то, что данная функция активизировалась. Через двадцать секунд неиспользования клавиатуры пульта дистанционного управления подсветка дисплея выключается, и активируется только при нажатии любой клавиши на панели управления (клавиатуры) или пульта дистанционного управления.</w:t>
      </w:r>
    </w:p>
    <w:p w:rsidR="003F4273" w:rsidRPr="00B03994" w:rsidRDefault="003F4273" w:rsidP="00BD2C3C">
      <w:pPr>
        <w:tabs>
          <w:tab w:val="left" w:pos="0"/>
        </w:tabs>
        <w:ind w:right="-20"/>
        <w:rPr>
          <w:rFonts w:asciiTheme="minorHAnsi" w:hAnsiTheme="minorHAnsi"/>
          <w:sz w:val="22"/>
          <w:szCs w:val="22"/>
          <w:lang w:val="ru-RU"/>
        </w:rPr>
      </w:pPr>
    </w:p>
    <w:p w:rsidR="003F4273" w:rsidRPr="00B03994" w:rsidRDefault="003F4273" w:rsidP="00BD2C3C">
      <w:pPr>
        <w:tabs>
          <w:tab w:val="left" w:pos="800"/>
        </w:tabs>
        <w:ind w:left="680" w:hanging="680"/>
        <w:rPr>
          <w:rFonts w:asciiTheme="minorHAnsi" w:eastAsia="Calibri" w:hAnsiTheme="minorHAnsi" w:cs="Calibri"/>
          <w:sz w:val="28"/>
          <w:szCs w:val="28"/>
          <w:lang w:val="ru-RU"/>
        </w:rPr>
      </w:pPr>
      <w:r w:rsidRPr="00B03994">
        <w:rPr>
          <w:rFonts w:asciiTheme="minorHAnsi" w:eastAsia="Calibri" w:hAnsiTheme="minorHAnsi" w:cs="Calibri"/>
          <w:b/>
          <w:bCs/>
          <w:sz w:val="28"/>
          <w:szCs w:val="28"/>
          <w:lang w:val="ru-RU"/>
        </w:rPr>
        <w:t>6.</w:t>
      </w:r>
      <w:r w:rsidRPr="00B03994">
        <w:rPr>
          <w:rFonts w:asciiTheme="minorHAnsi" w:eastAsia="Calibri" w:hAnsiTheme="minorHAnsi" w:cs="Calibri"/>
          <w:b/>
          <w:bCs/>
          <w:sz w:val="28"/>
          <w:szCs w:val="28"/>
          <w:lang w:val="ru-RU"/>
        </w:rPr>
        <w:tab/>
      </w:r>
      <w:bookmarkStart w:id="5" w:name="Ruso06"/>
      <w:r w:rsidRPr="00B03994">
        <w:rPr>
          <w:rFonts w:asciiTheme="minorHAnsi" w:eastAsia="Calibri" w:hAnsiTheme="minorHAnsi" w:cs="Calibri"/>
          <w:b/>
          <w:bCs/>
          <w:sz w:val="28"/>
          <w:szCs w:val="28"/>
          <w:lang w:val="ru-RU"/>
        </w:rPr>
        <w:t>ВКЛЮЧЕНИЕ.</w:t>
      </w:r>
      <w:bookmarkEnd w:id="5"/>
    </w:p>
    <w:p w:rsidR="003F4273" w:rsidRPr="00B03994" w:rsidRDefault="003F4273" w:rsidP="00BD2C3C">
      <w:pPr>
        <w:rPr>
          <w:rFonts w:asciiTheme="minorHAnsi" w:hAnsiTheme="minorHAnsi"/>
          <w:sz w:val="22"/>
          <w:szCs w:val="22"/>
          <w:lang w:val="ru-RU"/>
        </w:rPr>
      </w:pPr>
    </w:p>
    <w:p w:rsidR="003F4273" w:rsidRPr="00B03994" w:rsidRDefault="003F4273" w:rsidP="00BD2C3C">
      <w:pPr>
        <w:ind w:firstLine="680"/>
        <w:jc w:val="both"/>
        <w:rPr>
          <w:rFonts w:asciiTheme="minorHAnsi" w:hAnsiTheme="minorHAnsi"/>
          <w:sz w:val="22"/>
          <w:szCs w:val="22"/>
          <w:lang w:val="ru-RU"/>
        </w:rPr>
      </w:pPr>
      <w:r w:rsidRPr="00B03994">
        <w:rPr>
          <w:rFonts w:asciiTheme="minorHAnsi" w:hAnsiTheme="minorHAnsi"/>
          <w:sz w:val="22"/>
          <w:szCs w:val="22"/>
          <w:lang w:val="ru-RU"/>
        </w:rPr>
        <w:t xml:space="preserve">Чтобы включить печь </w:t>
      </w:r>
      <w:r w:rsidRPr="00B03994">
        <w:rPr>
          <w:rFonts w:asciiTheme="minorHAnsi" w:hAnsiTheme="minorHAnsi"/>
          <w:b/>
          <w:i/>
          <w:sz w:val="22"/>
          <w:szCs w:val="22"/>
          <w:lang w:val="ru-RU"/>
        </w:rPr>
        <w:t>ECOFOREST</w:t>
      </w:r>
      <w:r w:rsidRPr="00B03994">
        <w:rPr>
          <w:rFonts w:asciiTheme="minorHAnsi" w:hAnsiTheme="minorHAnsi"/>
          <w:sz w:val="22"/>
          <w:szCs w:val="22"/>
          <w:lang w:val="ru-RU"/>
        </w:rPr>
        <w:t xml:space="preserve"> вперые или после перезагрузки проделайте следующие шаги:</w:t>
      </w:r>
    </w:p>
    <w:p w:rsidR="003F4273" w:rsidRPr="00B03994" w:rsidRDefault="003F4273" w:rsidP="00BD2C3C">
      <w:pPr>
        <w:ind w:firstLine="680"/>
        <w:jc w:val="both"/>
        <w:rPr>
          <w:rFonts w:asciiTheme="minorHAnsi" w:hAnsiTheme="minorHAnsi"/>
          <w:sz w:val="22"/>
          <w:szCs w:val="22"/>
          <w:lang w:val="ru-RU"/>
        </w:rPr>
      </w:pPr>
      <w:r w:rsidRPr="00B03994">
        <w:rPr>
          <w:rFonts w:asciiTheme="minorHAnsi" w:hAnsiTheme="minorHAnsi"/>
          <w:sz w:val="22"/>
          <w:szCs w:val="22"/>
          <w:lang w:val="ru-RU"/>
        </w:rPr>
        <w:t>Важное замечание: В момент включения вашей печи в первый раз, необходимо открыть окна вашего дома, так как при нагревании может выделяться слабый запах краски, мы рекомендуем, чтобы предварительное зажигание проводилось в помещение вашего установщика.</w:t>
      </w:r>
    </w:p>
    <w:p w:rsidR="003F4273" w:rsidRPr="00B03994" w:rsidRDefault="003F4273" w:rsidP="00BD2C3C">
      <w:pPr>
        <w:ind w:firstLine="680"/>
        <w:jc w:val="both"/>
        <w:rPr>
          <w:rFonts w:asciiTheme="minorHAnsi" w:hAnsiTheme="minorHAnsi"/>
          <w:sz w:val="22"/>
          <w:szCs w:val="22"/>
          <w:lang w:val="ru-RU"/>
        </w:rPr>
      </w:pPr>
      <w:r w:rsidRPr="00B03994">
        <w:rPr>
          <w:rFonts w:asciiTheme="minorHAnsi" w:hAnsiTheme="minorHAnsi"/>
          <w:sz w:val="22"/>
          <w:szCs w:val="22"/>
          <w:lang w:val="ru-RU"/>
        </w:rPr>
        <w:t>Если первое зажигании печи занимает более 15 минут, скорее всего появится сообщение "Отсутствие пеллетных гранул или засорение двигателя". Это сообщение является нормальным при первом зажигании, просто выйдите из этого сообщения, нажав на кнопку МЕНЮ (</w:t>
      </w:r>
      <w:r w:rsidRPr="00B03994">
        <w:rPr>
          <w:rFonts w:ascii="CombiNumeralsEco4" w:hAnsi="CombiNumeralsEco4"/>
          <w:lang w:val="ru-RU"/>
        </w:rPr>
        <w:t></w:t>
      </w:r>
      <w:r w:rsidRPr="00B03994">
        <w:rPr>
          <w:rFonts w:asciiTheme="minorHAnsi" w:hAnsiTheme="minorHAnsi"/>
          <w:sz w:val="22"/>
          <w:szCs w:val="22"/>
          <w:lang w:val="ru-RU"/>
        </w:rPr>
        <w:t>) и повторите процесс зажигания.</w:t>
      </w:r>
    </w:p>
    <w:p w:rsidR="003F4273" w:rsidRPr="00B03994" w:rsidRDefault="003F4273" w:rsidP="00BD2C3C">
      <w:pPr>
        <w:rPr>
          <w:rFonts w:asciiTheme="minorHAnsi" w:hAnsiTheme="minorHAnsi"/>
          <w:sz w:val="22"/>
          <w:szCs w:val="22"/>
          <w:lang w:val="ru-RU"/>
        </w:rPr>
      </w:pP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i/>
          <w:sz w:val="22"/>
          <w:szCs w:val="22"/>
          <w:lang w:val="ru-RU"/>
        </w:rPr>
        <w:t>6.1.</w:t>
      </w:r>
      <w:r w:rsidRPr="00B03994">
        <w:rPr>
          <w:rFonts w:asciiTheme="minorHAnsi" w:hAnsiTheme="minorHAnsi"/>
          <w:sz w:val="22"/>
          <w:szCs w:val="22"/>
          <w:lang w:val="ru-RU"/>
        </w:rPr>
        <w:tab/>
        <w:t>Перед включением необходимо проверить состояние дозатора (убедиться том, что уровень топлива достаточен).</w:t>
      </w: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i/>
          <w:sz w:val="22"/>
          <w:szCs w:val="22"/>
          <w:lang w:val="ru-RU"/>
        </w:rPr>
        <w:t>6.2.</w:t>
      </w:r>
      <w:r w:rsidRPr="00B03994">
        <w:rPr>
          <w:rFonts w:asciiTheme="minorHAnsi" w:hAnsiTheme="minorHAnsi"/>
          <w:sz w:val="22"/>
          <w:szCs w:val="22"/>
          <w:lang w:val="ru-RU"/>
        </w:rPr>
        <w:tab/>
        <w:t xml:space="preserve">Когда на дисплее появится </w:t>
      </w:r>
      <w:r w:rsidRPr="00B03994">
        <w:rPr>
          <w:rFonts w:asciiTheme="minorHAnsi" w:hAnsiTheme="minorHAnsi"/>
          <w:b/>
          <w:i/>
          <w:sz w:val="22"/>
          <w:szCs w:val="22"/>
          <w:lang w:val="ru-RU"/>
        </w:rPr>
        <w:t xml:space="preserve">ECOFOREST </w:t>
      </w:r>
      <w:r w:rsidRPr="00B03994">
        <w:rPr>
          <w:rFonts w:asciiTheme="minorHAnsi" w:hAnsiTheme="minorHAnsi"/>
          <w:sz w:val="22"/>
          <w:szCs w:val="22"/>
          <w:lang w:val="ru-RU"/>
        </w:rPr>
        <w:t>на верхней части, а также время и дата на нижней части, это означает, что мы можем включать нашу печь нажатием на кнопку включения (</w:t>
      </w:r>
      <w:r w:rsidRPr="00B03994">
        <w:rPr>
          <w:rFonts w:ascii="CombiNumeralsEco4" w:hAnsi="CombiNumeralsEco4"/>
        </w:rPr>
        <w:t></w:t>
      </w:r>
      <w:r w:rsidRPr="00B03994">
        <w:rPr>
          <w:rFonts w:asciiTheme="minorHAnsi" w:hAnsiTheme="minorHAnsi"/>
          <w:sz w:val="22"/>
          <w:szCs w:val="22"/>
          <w:lang w:val="ru-RU"/>
        </w:rPr>
        <w:t>), и появится следующее:</w:t>
      </w:r>
    </w:p>
    <w:tbl>
      <w:tblPr>
        <w:tblpPr w:vertAnchor="text" w:tblpX="1" w:tblpY="11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3F4273" w:rsidRPr="00B03994" w:rsidTr="00677C1E">
        <w:trPr>
          <w:trHeight w:val="794"/>
        </w:trPr>
        <w:tc>
          <w:tcPr>
            <w:tcW w:w="3391" w:type="dxa"/>
            <w:vAlign w:val="center"/>
          </w:tcPr>
          <w:p w:rsidR="003F4273" w:rsidRPr="00B03994" w:rsidRDefault="003F4273" w:rsidP="00BD2C3C">
            <w:pPr>
              <w:jc w:val="center"/>
              <w:rPr>
                <w:rFonts w:asciiTheme="minorHAnsi" w:hAnsiTheme="minorHAnsi"/>
                <w:sz w:val="32"/>
                <w:szCs w:val="32"/>
                <w:lang w:val="es-ES_tradnl"/>
              </w:rPr>
            </w:pPr>
            <w:r w:rsidRPr="00B03994">
              <w:rPr>
                <w:rFonts w:asciiTheme="minorHAnsi" w:eastAsia="Calibri" w:hAnsiTheme="minorHAnsi" w:cs="Calibri"/>
                <w:w w:val="99"/>
                <w:sz w:val="32"/>
                <w:szCs w:val="32"/>
                <w:lang w:val="ru-RU"/>
              </w:rPr>
              <w:t>ВКЛЮЧЕНИЕ</w:t>
            </w:r>
          </w:p>
          <w:p w:rsidR="003F4273" w:rsidRPr="00B03994" w:rsidRDefault="003F4273" w:rsidP="00BD2C3C">
            <w:pPr>
              <w:jc w:val="center"/>
              <w:rPr>
                <w:rFonts w:asciiTheme="minorHAnsi" w:hAnsiTheme="minorHAnsi"/>
                <w:lang w:val="es-ES_tradnl"/>
              </w:rPr>
            </w:pPr>
            <w:r w:rsidRPr="00B03994">
              <w:rPr>
                <w:rFonts w:asciiTheme="minorHAnsi" w:hAnsiTheme="minorHAnsi"/>
                <w:sz w:val="32"/>
                <w:szCs w:val="32"/>
                <w:lang w:val="es-ES_tradnl"/>
              </w:rPr>
              <w:t>&gt;&gt;&gt;&gt;&gt;&gt;&gt;&gt;&gt;&gt;&gt;&gt;&gt;&gt;&gt;&gt;</w:t>
            </w:r>
          </w:p>
        </w:tc>
      </w:tr>
    </w:tbl>
    <w:p w:rsidR="003F4273" w:rsidRPr="00B03994" w:rsidRDefault="003F4273" w:rsidP="00BD2C3C">
      <w:pPr>
        <w:pStyle w:val="Textoindependiente"/>
        <w:spacing w:after="0"/>
        <w:ind w:left="3402"/>
        <w:jc w:val="both"/>
        <w:rPr>
          <w:rFonts w:asciiTheme="minorHAnsi" w:hAnsiTheme="minorHAnsi"/>
          <w:sz w:val="22"/>
          <w:szCs w:val="22"/>
          <w:lang w:val="ru-RU"/>
        </w:rPr>
      </w:pPr>
      <w:r w:rsidRPr="00B03994">
        <w:rPr>
          <w:rFonts w:asciiTheme="minorHAnsi" w:hAnsiTheme="minorHAnsi"/>
          <w:sz w:val="22"/>
          <w:szCs w:val="22"/>
          <w:lang w:val="ru-RU"/>
        </w:rPr>
        <w:t>Происходит включение нашей печи, экстрактор автоматически наберет необходимую мощность и начнет поступать топливо согласно запрограммированному производителем количеству, в то время как электрод зажигания (сопротивления) начинает разогреваться.</w:t>
      </w:r>
    </w:p>
    <w:p w:rsidR="003F4273" w:rsidRPr="00B03994" w:rsidRDefault="003F4273" w:rsidP="00BD2C3C">
      <w:pPr>
        <w:pStyle w:val="Textoindependiente"/>
        <w:spacing w:after="0"/>
        <w:jc w:val="both"/>
        <w:rPr>
          <w:rFonts w:asciiTheme="minorHAnsi" w:hAnsiTheme="minorHAnsi"/>
          <w:sz w:val="22"/>
          <w:szCs w:val="22"/>
          <w:lang w:val="ru-RU"/>
        </w:rPr>
      </w:pPr>
    </w:p>
    <w:tbl>
      <w:tblPr>
        <w:tblpPr w:vertAnchor="text" w:horzAnchor="margin" w:tblpYSpec="center"/>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3F4273" w:rsidRPr="00C7541B" w:rsidTr="00677C1E">
        <w:trPr>
          <w:trHeight w:val="794"/>
        </w:trPr>
        <w:tc>
          <w:tcPr>
            <w:tcW w:w="3391" w:type="dxa"/>
            <w:vAlign w:val="center"/>
          </w:tcPr>
          <w:p w:rsidR="003F4273" w:rsidRPr="00B03994" w:rsidRDefault="003F4273" w:rsidP="00BD2C3C">
            <w:pPr>
              <w:jc w:val="both"/>
              <w:rPr>
                <w:rFonts w:asciiTheme="minorHAnsi" w:hAnsiTheme="minorHAnsi"/>
                <w:sz w:val="32"/>
                <w:szCs w:val="32"/>
                <w:lang w:val="ru-RU"/>
              </w:rPr>
            </w:pPr>
            <w:r w:rsidRPr="00B03994">
              <w:rPr>
                <w:rFonts w:asciiTheme="minorHAnsi" w:eastAsia="Calibri" w:hAnsiTheme="minorHAnsi" w:cs="Calibri"/>
                <w:sz w:val="32"/>
                <w:szCs w:val="32"/>
                <w:lang w:val="ru-RU"/>
              </w:rPr>
              <w:t xml:space="preserve">Авто </w:t>
            </w:r>
            <w:r w:rsidRPr="00B03994">
              <w:rPr>
                <w:rFonts w:asciiTheme="minorHAnsi" w:eastAsia="Calibri" w:hAnsiTheme="minorHAnsi" w:cs="Calibri"/>
                <w:sz w:val="32"/>
                <w:szCs w:val="32"/>
              </w:rPr>
              <w:t>t</w:t>
            </w:r>
            <w:r w:rsidRPr="00B03994">
              <w:rPr>
                <w:rFonts w:asciiTheme="minorHAnsi" w:eastAsia="Calibri" w:hAnsiTheme="minorHAnsi" w:cs="Calibri"/>
                <w:spacing w:val="1"/>
                <w:sz w:val="32"/>
                <w:szCs w:val="32"/>
                <w:lang w:val="ru-RU"/>
              </w:rPr>
              <w:t xml:space="preserve"> </w:t>
            </w:r>
            <w:r w:rsidRPr="00B03994">
              <w:rPr>
                <w:rFonts w:asciiTheme="minorHAnsi" w:eastAsia="Calibri" w:hAnsiTheme="minorHAnsi" w:cs="Calibri"/>
                <w:sz w:val="32"/>
                <w:szCs w:val="32"/>
                <w:lang w:val="ru-RU"/>
              </w:rPr>
              <w:t>°</w:t>
            </w:r>
            <w:r w:rsidRPr="00B03994">
              <w:rPr>
                <w:rFonts w:asciiTheme="minorHAnsi" w:eastAsia="Calibri" w:hAnsiTheme="minorHAnsi" w:cs="Calibri"/>
                <w:sz w:val="32"/>
                <w:szCs w:val="32"/>
              </w:rPr>
              <w:t>C</w:t>
            </w:r>
            <w:r w:rsidRPr="00B03994">
              <w:rPr>
                <w:rFonts w:asciiTheme="minorHAnsi" w:hAnsiTheme="minorHAnsi"/>
                <w:sz w:val="32"/>
                <w:szCs w:val="32"/>
                <w:lang w:val="ru-RU"/>
              </w:rPr>
              <w:t xml:space="preserve">    _ _ _     18 °</w:t>
            </w:r>
            <w:r w:rsidRPr="00B03994">
              <w:rPr>
                <w:rFonts w:asciiTheme="minorHAnsi" w:hAnsiTheme="minorHAnsi"/>
                <w:sz w:val="32"/>
                <w:szCs w:val="32"/>
              </w:rPr>
              <w:t>C</w:t>
            </w:r>
          </w:p>
          <w:p w:rsidR="003F4273" w:rsidRPr="00B03994" w:rsidRDefault="003F4273" w:rsidP="00BD2C3C">
            <w:pPr>
              <w:jc w:val="both"/>
              <w:rPr>
                <w:rFonts w:asciiTheme="minorHAnsi" w:hAnsiTheme="minorHAnsi"/>
                <w:lang w:val="ru-RU"/>
              </w:rPr>
            </w:pPr>
            <w:r w:rsidRPr="00B03994">
              <w:rPr>
                <w:rFonts w:asciiTheme="minorHAnsi" w:hAnsiTheme="minorHAnsi"/>
                <w:sz w:val="32"/>
                <w:szCs w:val="32"/>
                <w:lang w:val="ru-RU"/>
              </w:rPr>
              <w:t xml:space="preserve">19:00     </w:t>
            </w:r>
            <w:r w:rsidRPr="00B03994">
              <w:rPr>
                <w:rFonts w:asciiTheme="minorHAnsi" w:eastAsia="Calibri" w:hAnsiTheme="minorHAnsi" w:cs="Calibri"/>
                <w:position w:val="3"/>
                <w:sz w:val="32"/>
                <w:szCs w:val="32"/>
                <w:lang w:val="ru-RU"/>
              </w:rPr>
              <w:t>ПЯТНИЦА</w:t>
            </w:r>
            <w:r w:rsidRPr="00B03994">
              <w:rPr>
                <w:rFonts w:asciiTheme="minorHAnsi" w:hAnsiTheme="minorHAnsi"/>
                <w:sz w:val="32"/>
                <w:szCs w:val="32"/>
                <w:lang w:val="ru-RU"/>
              </w:rPr>
              <w:t xml:space="preserve">        1</w:t>
            </w:r>
          </w:p>
        </w:tc>
      </w:tr>
    </w:tbl>
    <w:p w:rsidR="003F4273" w:rsidRPr="00B03994" w:rsidRDefault="003F4273" w:rsidP="00BD2C3C">
      <w:pPr>
        <w:pStyle w:val="Textoindependiente"/>
        <w:spacing w:after="0"/>
        <w:ind w:left="3402"/>
        <w:jc w:val="both"/>
        <w:rPr>
          <w:rFonts w:asciiTheme="minorHAnsi" w:hAnsiTheme="minorHAnsi"/>
          <w:sz w:val="22"/>
          <w:szCs w:val="22"/>
          <w:lang w:val="ru-RU"/>
        </w:rPr>
      </w:pPr>
      <w:r w:rsidRPr="00B03994">
        <w:rPr>
          <w:rFonts w:asciiTheme="minorHAnsi" w:hAnsiTheme="minorHAnsi"/>
          <w:noProof/>
          <w:sz w:val="22"/>
          <w:szCs w:val="22"/>
        </w:rPr>
        <w:drawing>
          <wp:anchor distT="0" distB="0" distL="114300" distR="114300" simplePos="0" relativeHeight="251699200" behindDoc="0" locked="0" layoutInCell="1" allowOverlap="1">
            <wp:simplePos x="0" y="0"/>
            <wp:positionH relativeFrom="column">
              <wp:posOffset>5364480</wp:posOffset>
            </wp:positionH>
            <wp:positionV relativeFrom="paragraph">
              <wp:posOffset>1151890</wp:posOffset>
            </wp:positionV>
            <wp:extent cx="114300" cy="116840"/>
            <wp:effectExtent l="19050" t="0" r="0" b="0"/>
            <wp:wrapNone/>
            <wp:docPr id="598" name="Imagen 248" descr="aster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descr="asterisco"/>
                    <pic:cNvPicPr>
                      <a:picLocks noChangeAspect="1" noChangeArrowheads="1"/>
                    </pic:cNvPicPr>
                  </pic:nvPicPr>
                  <pic:blipFill>
                    <a:blip r:embed="rId30" cstate="print"/>
                    <a:srcRect/>
                    <a:stretch>
                      <a:fillRect/>
                    </a:stretch>
                  </pic:blipFill>
                  <pic:spPr bwMode="auto">
                    <a:xfrm>
                      <a:off x="0" y="0"/>
                      <a:ext cx="114300" cy="116840"/>
                    </a:xfrm>
                    <a:prstGeom prst="rect">
                      <a:avLst/>
                    </a:prstGeom>
                    <a:noFill/>
                    <a:ln w="9525">
                      <a:noFill/>
                      <a:miter lim="800000"/>
                      <a:headEnd/>
                      <a:tailEnd/>
                    </a:ln>
                  </pic:spPr>
                </pic:pic>
              </a:graphicData>
            </a:graphic>
          </wp:anchor>
        </w:drawing>
      </w:r>
      <w:r w:rsidRPr="00B03994">
        <w:rPr>
          <w:rFonts w:asciiTheme="minorHAnsi" w:hAnsiTheme="minorHAnsi"/>
          <w:sz w:val="22"/>
          <w:szCs w:val="22"/>
          <w:lang w:val="ru-RU"/>
        </w:rPr>
        <w:t xml:space="preserve">Как только достигнется разница в </w:t>
      </w:r>
      <w:r w:rsidRPr="00B03994">
        <w:rPr>
          <w:rFonts w:asciiTheme="minorHAnsi" w:eastAsia="Calibri" w:hAnsiTheme="minorHAnsi" w:cs="Calibri"/>
          <w:sz w:val="22"/>
          <w:szCs w:val="22"/>
          <w:lang w:val="ru-RU"/>
        </w:rPr>
        <w:t>20</w:t>
      </w:r>
      <w:r w:rsidRPr="00B03994">
        <w:rPr>
          <w:rFonts w:asciiTheme="minorHAnsi" w:eastAsia="Calibri" w:hAnsiTheme="minorHAnsi" w:cs="Calibri"/>
          <w:spacing w:val="22"/>
          <w:sz w:val="22"/>
          <w:szCs w:val="22"/>
          <w:lang w:val="ru-RU"/>
        </w:rPr>
        <w:t xml:space="preserve"> </w:t>
      </w:r>
      <w:r w:rsidRPr="00B03994">
        <w:rPr>
          <w:rFonts w:asciiTheme="minorHAnsi" w:eastAsia="Calibri" w:hAnsiTheme="minorHAnsi" w:cs="Calibri"/>
          <w:spacing w:val="-1"/>
          <w:sz w:val="22"/>
          <w:szCs w:val="22"/>
          <w:lang w:val="ru-RU"/>
        </w:rPr>
        <w:t>°</w:t>
      </w:r>
      <w:r w:rsidRPr="00B03994">
        <w:rPr>
          <w:rFonts w:asciiTheme="minorHAnsi" w:eastAsia="Calibri" w:hAnsiTheme="minorHAnsi" w:cs="Calibri"/>
          <w:sz w:val="22"/>
          <w:szCs w:val="22"/>
          <w:lang w:val="en-US"/>
        </w:rPr>
        <w:t>C</w:t>
      </w:r>
      <w:r w:rsidRPr="00B03994">
        <w:rPr>
          <w:rFonts w:asciiTheme="minorHAnsi" w:eastAsia="Calibri" w:hAnsiTheme="minorHAnsi" w:cs="Calibri"/>
          <w:spacing w:val="20"/>
          <w:sz w:val="22"/>
          <w:szCs w:val="22"/>
          <w:lang w:val="ru-RU"/>
        </w:rPr>
        <w:t xml:space="preserve"> </w:t>
      </w:r>
      <w:r w:rsidRPr="00B03994">
        <w:rPr>
          <w:rFonts w:asciiTheme="minorHAnsi" w:eastAsia="Calibri" w:hAnsiTheme="minorHAnsi" w:cs="Calibri"/>
          <w:sz w:val="22"/>
          <w:szCs w:val="22"/>
          <w:lang w:val="ru-RU"/>
        </w:rPr>
        <w:t>в газоотводе печи, отключится электрод зажигания (сопротивления)</w:t>
      </w:r>
      <w:r w:rsidRPr="00B03994">
        <w:rPr>
          <w:rFonts w:asciiTheme="minorHAnsi" w:hAnsiTheme="minorHAnsi"/>
          <w:sz w:val="22"/>
          <w:szCs w:val="22"/>
          <w:lang w:val="ru-RU"/>
        </w:rPr>
        <w:t xml:space="preserve"> и начнется последовательный автоматический разогрев, схожий с уже указанным.</w:t>
      </w:r>
    </w:p>
    <w:p w:rsidR="003F4273" w:rsidRPr="00B03994" w:rsidRDefault="003F4273" w:rsidP="00BD2C3C">
      <w:pPr>
        <w:pStyle w:val="Textoindependiente"/>
        <w:spacing w:after="0"/>
        <w:jc w:val="both"/>
        <w:rPr>
          <w:rFonts w:asciiTheme="minorHAnsi" w:hAnsiTheme="minorHAnsi"/>
          <w:sz w:val="22"/>
          <w:szCs w:val="22"/>
          <w:lang w:val="ru-RU"/>
        </w:rPr>
      </w:pPr>
    </w:p>
    <w:tbl>
      <w:tblPr>
        <w:tblpPr w:vertAnchor="text" w:horzAnchor="margin" w:tblpY="53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3F4273" w:rsidRPr="00B03994" w:rsidTr="00677C1E">
        <w:trPr>
          <w:trHeight w:val="794"/>
        </w:trPr>
        <w:tc>
          <w:tcPr>
            <w:tcW w:w="3391" w:type="dxa"/>
            <w:vAlign w:val="center"/>
          </w:tcPr>
          <w:p w:rsidR="003F4273" w:rsidRPr="00B03994" w:rsidRDefault="003F4273" w:rsidP="00BD2C3C">
            <w:pPr>
              <w:jc w:val="both"/>
              <w:rPr>
                <w:rFonts w:asciiTheme="minorHAnsi" w:hAnsiTheme="minorHAnsi"/>
                <w:sz w:val="32"/>
                <w:szCs w:val="32"/>
                <w:lang w:val="es-ES_tradnl"/>
              </w:rPr>
            </w:pPr>
            <w:r w:rsidRPr="00B03994">
              <w:rPr>
                <w:rFonts w:asciiTheme="minorHAnsi" w:hAnsiTheme="minorHAnsi"/>
                <w:sz w:val="32"/>
                <w:szCs w:val="32"/>
                <w:lang w:val="ru-RU"/>
              </w:rPr>
              <w:t xml:space="preserve">УРОВЕНЬ </w:t>
            </w:r>
            <w:r w:rsidRPr="00B03994">
              <w:rPr>
                <w:rFonts w:asciiTheme="minorHAnsi" w:hAnsiTheme="minorHAnsi"/>
                <w:sz w:val="32"/>
                <w:szCs w:val="32"/>
                <w:lang w:val="es-ES_tradnl"/>
              </w:rPr>
              <w:t>5   _ _ _  20 °C</w:t>
            </w:r>
          </w:p>
          <w:p w:rsidR="003F4273" w:rsidRPr="00B03994" w:rsidRDefault="003F4273" w:rsidP="00BD2C3C">
            <w:pPr>
              <w:jc w:val="both"/>
              <w:rPr>
                <w:rFonts w:asciiTheme="minorHAnsi" w:hAnsiTheme="minorHAnsi"/>
                <w:lang w:val="es-ES_tradnl"/>
              </w:rPr>
            </w:pPr>
            <w:r w:rsidRPr="00B03994">
              <w:rPr>
                <w:rFonts w:asciiTheme="minorHAnsi" w:hAnsiTheme="minorHAnsi"/>
                <w:sz w:val="32"/>
                <w:szCs w:val="32"/>
                <w:lang w:val="es-ES_tradnl"/>
              </w:rPr>
              <w:t xml:space="preserve">19:00     </w:t>
            </w:r>
            <w:r w:rsidRPr="00B03994">
              <w:rPr>
                <w:rFonts w:asciiTheme="minorHAnsi" w:eastAsia="Calibri" w:hAnsiTheme="minorHAnsi" w:cs="Calibri"/>
                <w:position w:val="3"/>
                <w:sz w:val="32"/>
                <w:szCs w:val="32"/>
                <w:lang w:val="ru-RU"/>
              </w:rPr>
              <w:t>ПЯТНИЦА</w:t>
            </w:r>
            <w:r w:rsidRPr="00B03994">
              <w:rPr>
                <w:rFonts w:asciiTheme="minorHAnsi" w:hAnsiTheme="minorHAnsi"/>
                <w:sz w:val="32"/>
                <w:szCs w:val="32"/>
                <w:lang w:val="es-ES_tradnl"/>
              </w:rPr>
              <w:t xml:space="preserve">        1</w:t>
            </w:r>
          </w:p>
        </w:tc>
      </w:tr>
    </w:tbl>
    <w:p w:rsidR="003F4273" w:rsidRPr="00B03994" w:rsidRDefault="003F4273" w:rsidP="00BD2C3C">
      <w:pPr>
        <w:pStyle w:val="Textoindependiente"/>
        <w:spacing w:after="0"/>
        <w:ind w:left="3402"/>
        <w:jc w:val="both"/>
        <w:rPr>
          <w:rFonts w:asciiTheme="minorHAnsi" w:eastAsia="Arial Unicode MS" w:hAnsiTheme="minorHAnsi" w:cs="Arial Unicode MS"/>
          <w:sz w:val="22"/>
          <w:szCs w:val="22"/>
          <w:lang w:val="ru-RU"/>
        </w:rPr>
      </w:pPr>
      <w:r w:rsidRPr="00B03994">
        <w:rPr>
          <w:rFonts w:asciiTheme="minorHAnsi" w:hAnsiTheme="minorHAnsi"/>
          <w:sz w:val="22"/>
          <w:szCs w:val="22"/>
          <w:lang w:val="ru-RU"/>
        </w:rPr>
        <w:t xml:space="preserve">По завершению фазы разогрева на дисплее появится: УРОВЕНЬ 5, который указывает нам на снижение топлива, нижние подчеркивания </w:t>
      </w:r>
      <w:r w:rsidRPr="00B03994">
        <w:rPr>
          <w:rFonts w:asciiTheme="minorHAnsi" w:eastAsia="Calibri" w:hAnsiTheme="minorHAnsi" w:cs="Calibri"/>
          <w:sz w:val="22"/>
          <w:szCs w:val="22"/>
          <w:lang w:val="ru-RU"/>
        </w:rPr>
        <w:t>(</w:t>
      </w:r>
      <w:r w:rsidRPr="00B03994">
        <w:rPr>
          <w:rFonts w:asciiTheme="minorHAnsi" w:eastAsia="Calibri" w:hAnsiTheme="minorHAnsi" w:cs="Calibri"/>
          <w:spacing w:val="2"/>
          <w:sz w:val="22"/>
          <w:szCs w:val="22"/>
          <w:lang w:val="ru-RU"/>
        </w:rPr>
        <w:t xml:space="preserve"> </w:t>
      </w:r>
      <w:r w:rsidRPr="00B03994">
        <w:rPr>
          <w:rFonts w:asciiTheme="minorHAnsi" w:eastAsia="Calibri" w:hAnsiTheme="minorHAnsi" w:cs="Calibri"/>
          <w:sz w:val="22"/>
          <w:szCs w:val="22"/>
          <w:lang w:val="ru-RU"/>
        </w:rPr>
        <w:t>_</w:t>
      </w:r>
      <w:r w:rsidRPr="00B03994">
        <w:rPr>
          <w:rFonts w:asciiTheme="minorHAnsi" w:eastAsia="Calibri" w:hAnsiTheme="minorHAnsi" w:cs="Calibri"/>
          <w:spacing w:val="2"/>
          <w:sz w:val="22"/>
          <w:szCs w:val="22"/>
          <w:lang w:val="ru-RU"/>
        </w:rPr>
        <w:t xml:space="preserve"> </w:t>
      </w:r>
      <w:r w:rsidRPr="00B03994">
        <w:rPr>
          <w:rFonts w:asciiTheme="minorHAnsi" w:eastAsia="Calibri" w:hAnsiTheme="minorHAnsi" w:cs="Calibri"/>
          <w:sz w:val="22"/>
          <w:szCs w:val="22"/>
          <w:lang w:val="ru-RU"/>
        </w:rPr>
        <w:t>_ _</w:t>
      </w:r>
      <w:r w:rsidRPr="00B03994">
        <w:rPr>
          <w:rFonts w:asciiTheme="minorHAnsi" w:eastAsia="Calibri" w:hAnsiTheme="minorHAnsi" w:cs="Calibri"/>
          <w:spacing w:val="2"/>
          <w:sz w:val="22"/>
          <w:szCs w:val="22"/>
          <w:lang w:val="ru-RU"/>
        </w:rPr>
        <w:t xml:space="preserve"> </w:t>
      </w:r>
      <w:r w:rsidRPr="00B03994">
        <w:rPr>
          <w:rFonts w:asciiTheme="minorHAnsi" w:eastAsia="Calibri" w:hAnsiTheme="minorHAnsi" w:cs="Calibri"/>
          <w:sz w:val="22"/>
          <w:szCs w:val="22"/>
          <w:lang w:val="ru-RU"/>
        </w:rPr>
        <w:t>)</w:t>
      </w:r>
      <w:r w:rsidRPr="00B03994">
        <w:rPr>
          <w:rFonts w:asciiTheme="minorHAnsi" w:eastAsia="Calibri" w:hAnsiTheme="minorHAnsi" w:cs="Calibri"/>
          <w:spacing w:val="2"/>
          <w:sz w:val="22"/>
          <w:szCs w:val="22"/>
          <w:lang w:val="ru-RU"/>
        </w:rPr>
        <w:t xml:space="preserve"> указывают нам на то, что часы термостата, сам термостат и режим ожидания отключены</w:t>
      </w:r>
      <w:r w:rsidRPr="00B03994">
        <w:rPr>
          <w:rFonts w:asciiTheme="minorHAnsi" w:eastAsia="Calibri" w:hAnsiTheme="minorHAnsi" w:cs="Calibri"/>
          <w:sz w:val="22"/>
          <w:szCs w:val="22"/>
          <w:lang w:val="ru-RU"/>
        </w:rPr>
        <w:t>, следующим является комнатная температура, время и дата и в последнюю очередь, указывает нам «1, 2 или 3», чередующийся звездочкой</w:t>
      </w:r>
      <w:r w:rsidRPr="00B03994">
        <w:rPr>
          <w:rFonts w:asciiTheme="minorHAnsi" w:hAnsiTheme="minorHAnsi"/>
          <w:sz w:val="22"/>
          <w:szCs w:val="22"/>
          <w:lang w:val="ru-RU"/>
        </w:rPr>
        <w:t xml:space="preserve"> (</w:t>
      </w:r>
      <w:r w:rsidRPr="00B03994">
        <w:rPr>
          <w:rFonts w:asciiTheme="minorHAnsi" w:hAnsiTheme="minorHAnsi"/>
          <w:sz w:val="22"/>
          <w:szCs w:val="22"/>
        </w:rPr>
        <w:sym w:font="Wingdings 2" w:char="F0DD"/>
      </w:r>
      <w:r w:rsidRPr="00B03994">
        <w:rPr>
          <w:rFonts w:asciiTheme="minorHAnsi" w:hAnsiTheme="minorHAnsi"/>
          <w:sz w:val="22"/>
          <w:szCs w:val="22"/>
          <w:lang w:val="ru-RU"/>
        </w:rPr>
        <w:t>).</w:t>
      </w:r>
      <w:r w:rsidRPr="00B03994">
        <w:rPr>
          <w:rFonts w:asciiTheme="minorHAnsi" w:eastAsia="Calibri" w:hAnsiTheme="minorHAnsi" w:cs="Calibri"/>
          <w:spacing w:val="2"/>
          <w:sz w:val="22"/>
          <w:szCs w:val="22"/>
          <w:lang w:val="ru-RU"/>
        </w:rPr>
        <w:t xml:space="preserve">Номер указывает нам на то, что печь работает в режиме воздуха (см. Пункт 8, подпункты 1-7а), звездочка </w:t>
      </w:r>
      <w:r w:rsidRPr="00B03994">
        <w:rPr>
          <w:rFonts w:asciiTheme="minorHAnsi" w:eastAsia="Calibri" w:hAnsiTheme="minorHAnsi" w:cs="Calibri"/>
          <w:sz w:val="22"/>
          <w:szCs w:val="22"/>
          <w:lang w:val="ru-RU"/>
        </w:rPr>
        <w:t>(</w:t>
      </w:r>
      <w:r w:rsidRPr="00B03994">
        <w:rPr>
          <w:rFonts w:asciiTheme="minorHAnsi" w:hAnsiTheme="minorHAnsi"/>
          <w:sz w:val="22"/>
          <w:szCs w:val="22"/>
        </w:rPr>
        <w:sym w:font="Wingdings 2" w:char="F0DD"/>
      </w:r>
      <w:r w:rsidRPr="00B03994">
        <w:rPr>
          <w:rFonts w:asciiTheme="minorHAnsi" w:eastAsia="Calibri" w:hAnsiTheme="minorHAnsi" w:cs="Calibri"/>
          <w:sz w:val="22"/>
          <w:szCs w:val="22"/>
          <w:lang w:val="ru-RU"/>
        </w:rPr>
        <w:t>)</w:t>
      </w:r>
      <w:r w:rsidRPr="00B03994">
        <w:rPr>
          <w:rFonts w:asciiTheme="minorHAnsi" w:eastAsia="Calibri" w:hAnsiTheme="minorHAnsi" w:cs="Calibri"/>
          <w:spacing w:val="2"/>
          <w:sz w:val="22"/>
          <w:szCs w:val="22"/>
          <w:lang w:val="ru-RU"/>
        </w:rPr>
        <w:t xml:space="preserve"> говорит нам о том, что работает червячный </w:t>
      </w:r>
      <w:r w:rsidRPr="00B03994">
        <w:rPr>
          <w:rFonts w:asciiTheme="minorHAnsi" w:eastAsia="Calibri" w:hAnsiTheme="minorHAnsi" w:cs="Calibri"/>
          <w:sz w:val="22"/>
          <w:szCs w:val="22"/>
          <w:lang w:val="ru-RU"/>
        </w:rPr>
        <w:t>мотор и сменяется номером.</w:t>
      </w:r>
    </w:p>
    <w:p w:rsidR="003F4273" w:rsidRPr="00B03994" w:rsidRDefault="003F4273" w:rsidP="00BD2C3C">
      <w:pPr>
        <w:pStyle w:val="Textoindependiente"/>
        <w:spacing w:after="0"/>
        <w:jc w:val="both"/>
        <w:rPr>
          <w:rFonts w:asciiTheme="minorHAnsi" w:hAnsiTheme="minorHAnsi"/>
          <w:sz w:val="22"/>
          <w:szCs w:val="22"/>
          <w:lang w:val="ru-RU"/>
        </w:rPr>
      </w:pP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sz w:val="22"/>
          <w:szCs w:val="22"/>
          <w:lang w:val="ru-RU"/>
        </w:rPr>
        <w:lastRenderedPageBreak/>
        <w:t>6.3.</w:t>
      </w:r>
      <w:r w:rsidRPr="00B03994">
        <w:rPr>
          <w:rFonts w:asciiTheme="minorHAnsi" w:hAnsiTheme="minorHAnsi"/>
          <w:sz w:val="22"/>
          <w:szCs w:val="22"/>
          <w:lang w:val="ru-RU"/>
        </w:rPr>
        <w:tab/>
        <w:t>К данному пункту мы имеем полный контроль над устройством, т. е. мы можем регулировать подачу топлива в зависимости от наших потребностей.</w:t>
      </w: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sz w:val="22"/>
          <w:szCs w:val="22"/>
          <w:lang w:val="ru-RU"/>
        </w:rPr>
        <w:t>6.4.</w:t>
      </w:r>
      <w:r w:rsidRPr="00B03994">
        <w:rPr>
          <w:rFonts w:asciiTheme="minorHAnsi" w:hAnsiTheme="minorHAnsi"/>
          <w:sz w:val="22"/>
          <w:szCs w:val="22"/>
          <w:lang w:val="ru-RU"/>
        </w:rPr>
        <w:tab/>
        <w:t>Если печь останется без подачи электроэнергии в процесс включения, в момент возобновления подачи, будет произведена проверка системы и в случае необходимости произойдет перезагрузка.</w:t>
      </w: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sz w:val="22"/>
          <w:szCs w:val="22"/>
          <w:lang w:val="ru-RU"/>
        </w:rPr>
        <w:t>6.5.</w:t>
      </w:r>
      <w:r w:rsidRPr="00B03994">
        <w:rPr>
          <w:rFonts w:asciiTheme="minorHAnsi" w:hAnsiTheme="minorHAnsi"/>
          <w:sz w:val="22"/>
          <w:szCs w:val="22"/>
          <w:lang w:val="ru-RU"/>
        </w:rPr>
        <w:tab/>
        <w:t>Для увеличения подачи топлива достаточно нажать на кнопку увеличения (</w:t>
      </w:r>
      <w:r w:rsidRPr="00B03994">
        <w:rPr>
          <w:rFonts w:ascii="CombiNumeralsEco4" w:hAnsi="CombiNumeralsEco4"/>
        </w:rPr>
        <w:t></w:t>
      </w:r>
      <w:r w:rsidRPr="00B03994">
        <w:rPr>
          <w:rFonts w:asciiTheme="minorHAnsi" w:hAnsiTheme="minorHAnsi"/>
          <w:sz w:val="22"/>
          <w:szCs w:val="22"/>
          <w:lang w:val="ru-RU"/>
        </w:rPr>
        <w:t xml:space="preserve">), принимая во внимание, что </w:t>
      </w:r>
      <w:r w:rsidRPr="00B03994">
        <w:rPr>
          <w:rFonts w:asciiTheme="minorHAnsi" w:hAnsiTheme="minorHAnsi"/>
          <w:sz w:val="22"/>
          <w:szCs w:val="22"/>
          <w:lang w:val="ru-RU"/>
        </w:rPr>
        <w:tab/>
        <w:t xml:space="preserve">максимальным уровнем является </w:t>
      </w:r>
      <w:r w:rsidRPr="00B03994">
        <w:rPr>
          <w:rFonts w:asciiTheme="minorHAnsi" w:hAnsiTheme="minorHAnsi"/>
          <w:b/>
          <w:sz w:val="22"/>
          <w:szCs w:val="22"/>
          <w:lang w:val="ru-RU"/>
        </w:rPr>
        <w:t>УРОВЕНЬ 9.</w:t>
      </w:r>
    </w:p>
    <w:p w:rsidR="003F4273" w:rsidRPr="00B03994" w:rsidRDefault="003F4273" w:rsidP="00BD2C3C">
      <w:pPr>
        <w:ind w:left="680" w:hanging="680"/>
        <w:jc w:val="both"/>
        <w:rPr>
          <w:rFonts w:asciiTheme="minorHAnsi" w:hAnsiTheme="minorHAnsi"/>
          <w:sz w:val="22"/>
          <w:szCs w:val="22"/>
          <w:lang w:val="ru-RU"/>
        </w:rPr>
      </w:pPr>
      <w:r w:rsidRPr="00B03994">
        <w:rPr>
          <w:rFonts w:asciiTheme="minorHAnsi" w:hAnsiTheme="minorHAnsi"/>
          <w:b/>
          <w:sz w:val="22"/>
          <w:szCs w:val="22"/>
          <w:lang w:val="ru-RU"/>
        </w:rPr>
        <w:t>6.6.</w:t>
      </w:r>
      <w:r w:rsidRPr="00B03994">
        <w:rPr>
          <w:rFonts w:asciiTheme="minorHAnsi" w:hAnsiTheme="minorHAnsi"/>
          <w:sz w:val="22"/>
          <w:szCs w:val="22"/>
          <w:lang w:val="ru-RU"/>
        </w:rPr>
        <w:tab/>
        <w:t>Таким же образом для уменьшения подачи топлива, а следовательно и температуры необходимо нажать на кнопку уменьшения (</w:t>
      </w:r>
      <w:r w:rsidRPr="00B03994">
        <w:rPr>
          <w:rFonts w:ascii="CombiNumeralsEco4" w:hAnsi="CombiNumeralsEco4"/>
        </w:rPr>
        <w:t></w:t>
      </w:r>
      <w:r w:rsidRPr="00B03994">
        <w:rPr>
          <w:rFonts w:asciiTheme="minorHAnsi" w:hAnsiTheme="minorHAnsi"/>
          <w:sz w:val="22"/>
          <w:szCs w:val="22"/>
          <w:lang w:val="ru-RU"/>
        </w:rPr>
        <w:t xml:space="preserve">), принимая во внимание, что нижним является </w:t>
      </w:r>
      <w:r w:rsidRPr="00B03994">
        <w:rPr>
          <w:rFonts w:asciiTheme="minorHAnsi" w:hAnsiTheme="minorHAnsi"/>
          <w:b/>
          <w:sz w:val="22"/>
          <w:szCs w:val="22"/>
          <w:lang w:val="ru-RU"/>
        </w:rPr>
        <w:t>УРОВЕНЬ 1</w:t>
      </w:r>
      <w:r w:rsidRPr="00B03994">
        <w:rPr>
          <w:rFonts w:asciiTheme="minorHAnsi" w:hAnsiTheme="minorHAnsi"/>
          <w:sz w:val="22"/>
          <w:szCs w:val="22"/>
          <w:lang w:val="ru-RU"/>
        </w:rPr>
        <w:t>.</w:t>
      </w:r>
    </w:p>
    <w:p w:rsidR="003F4273" w:rsidRPr="00B03994" w:rsidRDefault="003F4273" w:rsidP="00BD2C3C">
      <w:pPr>
        <w:ind w:left="680"/>
        <w:jc w:val="both"/>
        <w:rPr>
          <w:rFonts w:asciiTheme="minorHAnsi" w:hAnsiTheme="minorHAnsi"/>
          <w:sz w:val="22"/>
          <w:szCs w:val="22"/>
          <w:lang w:val="ru-RU"/>
        </w:rPr>
      </w:pPr>
      <w:r w:rsidRPr="00B03994">
        <w:rPr>
          <w:rFonts w:asciiTheme="minorHAnsi" w:hAnsiTheme="minorHAnsi"/>
          <w:b/>
          <w:sz w:val="22"/>
          <w:szCs w:val="22"/>
          <w:lang w:val="ru-RU"/>
        </w:rPr>
        <w:t>ПРИМЕЧАНИЕ:</w:t>
      </w:r>
      <w:r w:rsidRPr="00B03994">
        <w:rPr>
          <w:rFonts w:asciiTheme="minorHAnsi" w:hAnsiTheme="minorHAnsi"/>
          <w:sz w:val="22"/>
          <w:szCs w:val="22"/>
          <w:lang w:val="ru-RU"/>
        </w:rPr>
        <w:t xml:space="preserve"> в том случае, если печь обнаружит, что в газоотводе температура понижается, ее работа автоматически перейдет в режим Авто </w:t>
      </w:r>
      <w:r w:rsidRPr="00B03994">
        <w:rPr>
          <w:rFonts w:asciiTheme="minorHAnsi" w:hAnsiTheme="minorHAnsi"/>
          <w:sz w:val="22"/>
          <w:szCs w:val="22"/>
        </w:rPr>
        <w:t>t</w:t>
      </w:r>
      <w:r w:rsidRPr="00B03994">
        <w:rPr>
          <w:rFonts w:asciiTheme="minorHAnsi" w:hAnsiTheme="minorHAnsi"/>
          <w:sz w:val="22"/>
          <w:szCs w:val="22"/>
          <w:lang w:val="ru-RU"/>
        </w:rPr>
        <w:t>° , включая электрод зажигания, в том случае, если температура выхода газов будет ниже 100°</w:t>
      </w:r>
      <w:r w:rsidRPr="00B03994">
        <w:rPr>
          <w:rFonts w:asciiTheme="minorHAnsi" w:hAnsiTheme="minorHAnsi"/>
          <w:sz w:val="22"/>
          <w:szCs w:val="22"/>
        </w:rPr>
        <w:t>C</w:t>
      </w:r>
      <w:r w:rsidRPr="00B03994">
        <w:rPr>
          <w:rFonts w:asciiTheme="minorHAnsi" w:hAnsiTheme="minorHAnsi"/>
          <w:sz w:val="22"/>
          <w:szCs w:val="22"/>
          <w:lang w:val="ru-RU"/>
        </w:rPr>
        <w:t>.</w:t>
      </w:r>
    </w:p>
    <w:p w:rsidR="003F4273" w:rsidRPr="00B03994" w:rsidRDefault="003F4273" w:rsidP="00BD2C3C">
      <w:pPr>
        <w:ind w:left="680"/>
        <w:jc w:val="both"/>
        <w:rPr>
          <w:rFonts w:asciiTheme="minorHAnsi" w:hAnsiTheme="minorHAnsi"/>
          <w:sz w:val="22"/>
          <w:szCs w:val="22"/>
          <w:lang w:val="ru-RU"/>
        </w:rPr>
      </w:pPr>
      <w:r w:rsidRPr="00B03994">
        <w:rPr>
          <w:rFonts w:asciiTheme="minorHAnsi" w:hAnsiTheme="minorHAnsi"/>
          <w:sz w:val="22"/>
          <w:szCs w:val="22"/>
          <w:lang w:val="ru-RU"/>
        </w:rPr>
        <w:t>Данная система безопасности обычно активируется чаще, когда печь является новой или исползуется топливо низкого уровня. Была разработана для предотвращения нежелательных отключений и возможной конденсации в трубе газоотвода по причине недостаточной температуры.</w:t>
      </w:r>
    </w:p>
    <w:p w:rsidR="003F4273" w:rsidRPr="00B03994" w:rsidRDefault="003F4273" w:rsidP="00BD2C3C">
      <w:pPr>
        <w:ind w:left="680"/>
        <w:jc w:val="both"/>
        <w:rPr>
          <w:rFonts w:asciiTheme="minorHAnsi" w:hAnsiTheme="minorHAnsi"/>
          <w:sz w:val="22"/>
          <w:szCs w:val="22"/>
          <w:lang w:val="ru-RU"/>
        </w:rPr>
      </w:pPr>
      <w:r w:rsidRPr="00B03994">
        <w:rPr>
          <w:rFonts w:asciiTheme="minorHAnsi" w:hAnsiTheme="minorHAnsi"/>
          <w:sz w:val="22"/>
          <w:szCs w:val="22"/>
          <w:lang w:val="ru-RU"/>
        </w:rPr>
        <w:t>Плите выключится, если температура на выходе газов понизится до 80°</w:t>
      </w:r>
      <w:r w:rsidRPr="00B03994">
        <w:rPr>
          <w:rFonts w:asciiTheme="minorHAnsi" w:hAnsiTheme="minorHAnsi"/>
          <w:sz w:val="22"/>
          <w:szCs w:val="22"/>
        </w:rPr>
        <w:t>C</w:t>
      </w:r>
      <w:r w:rsidRPr="00B03994">
        <w:rPr>
          <w:rFonts w:asciiTheme="minorHAnsi" w:hAnsiTheme="minorHAnsi"/>
          <w:sz w:val="22"/>
          <w:szCs w:val="22"/>
          <w:lang w:val="ru-RU"/>
        </w:rPr>
        <w:t>, указывая при этом “Надостаток пеллетных гранул или засорившийся мотор».</w:t>
      </w:r>
    </w:p>
    <w:p w:rsidR="00B44C41" w:rsidRPr="000F02FB" w:rsidRDefault="00B44C41" w:rsidP="00BD2C3C">
      <w:pPr>
        <w:rPr>
          <w:rFonts w:asciiTheme="minorHAnsi" w:hAnsiTheme="minorHAnsi"/>
          <w:sz w:val="22"/>
          <w:szCs w:val="22"/>
          <w:lang w:val="ru-RU"/>
        </w:rPr>
      </w:pPr>
    </w:p>
    <w:p w:rsidR="00B44C41" w:rsidRPr="00B44C41" w:rsidRDefault="00B44C41" w:rsidP="00BD2C3C">
      <w:pPr>
        <w:ind w:left="680" w:hanging="680"/>
        <w:jc w:val="both"/>
        <w:rPr>
          <w:rFonts w:asciiTheme="minorHAnsi" w:hAnsiTheme="minorHAnsi"/>
          <w:sz w:val="28"/>
          <w:szCs w:val="28"/>
          <w:lang w:val="ru-RU"/>
        </w:rPr>
      </w:pPr>
      <w:r w:rsidRPr="00B44C41">
        <w:rPr>
          <w:rFonts w:asciiTheme="minorHAnsi" w:hAnsiTheme="minorHAnsi"/>
          <w:b/>
          <w:sz w:val="28"/>
          <w:szCs w:val="28"/>
          <w:lang w:val="ru-RU"/>
        </w:rPr>
        <w:t>7.</w:t>
      </w:r>
      <w:r w:rsidRPr="00B44C41">
        <w:rPr>
          <w:rFonts w:asciiTheme="minorHAnsi" w:hAnsiTheme="minorHAnsi"/>
          <w:sz w:val="28"/>
          <w:szCs w:val="28"/>
          <w:lang w:val="ru-RU"/>
        </w:rPr>
        <w:tab/>
      </w:r>
      <w:bookmarkStart w:id="6" w:name="Ruso07"/>
      <w:r w:rsidRPr="00B44C41">
        <w:rPr>
          <w:rFonts w:asciiTheme="minorHAnsi" w:hAnsiTheme="minorHAnsi"/>
          <w:b/>
          <w:sz w:val="28"/>
          <w:szCs w:val="28"/>
          <w:lang w:val="ru-RU"/>
        </w:rPr>
        <w:t>ВЫКЛЮЧЕНИЕ.</w:t>
      </w:r>
      <w:bookmarkEnd w:id="6"/>
    </w:p>
    <w:p w:rsidR="00B44C41" w:rsidRPr="000F02FB" w:rsidRDefault="00B44C41" w:rsidP="00BD2C3C">
      <w:pPr>
        <w:jc w:val="both"/>
        <w:rPr>
          <w:rFonts w:asciiTheme="minorHAnsi" w:hAnsiTheme="minorHAnsi"/>
          <w:sz w:val="22"/>
          <w:szCs w:val="22"/>
          <w:lang w:val="ru-RU"/>
        </w:rPr>
      </w:pPr>
    </w:p>
    <w:p w:rsidR="00B44C41" w:rsidRPr="000F02FB" w:rsidRDefault="00B44C41" w:rsidP="00BD2C3C">
      <w:pPr>
        <w:ind w:firstLine="680"/>
        <w:jc w:val="both"/>
        <w:rPr>
          <w:rFonts w:asciiTheme="minorHAnsi" w:hAnsiTheme="minorHAnsi"/>
          <w:sz w:val="22"/>
          <w:szCs w:val="22"/>
          <w:lang w:val="ru-RU"/>
        </w:rPr>
      </w:pPr>
      <w:r w:rsidRPr="000F02FB">
        <w:rPr>
          <w:rFonts w:asciiTheme="minorHAnsi" w:hAnsiTheme="minorHAnsi"/>
          <w:sz w:val="22"/>
          <w:szCs w:val="22"/>
          <w:lang w:val="ru-RU"/>
        </w:rPr>
        <w:t>Для отключения печи механический способом необходимо нажать на кнопку включения (</w:t>
      </w:r>
      <w:r w:rsidRPr="000F02FB">
        <w:rPr>
          <w:rFonts w:ascii="CombiNumeralsEco4" w:hAnsi="CombiNumeralsEco4"/>
        </w:rPr>
        <w:t></w:t>
      </w:r>
      <w:r w:rsidRPr="000F02FB">
        <w:rPr>
          <w:rFonts w:asciiTheme="minorHAnsi" w:hAnsiTheme="minorHAnsi"/>
          <w:sz w:val="22"/>
          <w:szCs w:val="22"/>
          <w:lang w:val="ru-RU"/>
        </w:rPr>
        <w:t>) и в этот момент на дисплее отобразится следующее:</w:t>
      </w:r>
    </w:p>
    <w:p w:rsidR="00B44C41" w:rsidRPr="000F02FB" w:rsidRDefault="00B44C41" w:rsidP="00BD2C3C">
      <w:pPr>
        <w:jc w:val="both"/>
        <w:rPr>
          <w:rFonts w:asciiTheme="minorHAnsi" w:hAnsiTheme="minorHAnsi"/>
          <w:sz w:val="22"/>
          <w:szCs w:val="22"/>
          <w:lang w:val="ru-RU"/>
        </w:rPr>
      </w:pPr>
    </w:p>
    <w:tbl>
      <w:tblPr>
        <w:tblpPr w:vertAnchor="text" w:horzAnchor="margin" w:tblpX="1" w:tblpY="2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B44C41" w:rsidRPr="000F02FB" w:rsidTr="00677C1E">
        <w:trPr>
          <w:trHeight w:val="794"/>
        </w:trPr>
        <w:tc>
          <w:tcPr>
            <w:tcW w:w="3391" w:type="dxa"/>
            <w:vAlign w:val="center"/>
          </w:tcPr>
          <w:p w:rsidR="00B44C41" w:rsidRPr="000F02FB" w:rsidRDefault="00B44C41" w:rsidP="00BD2C3C">
            <w:pPr>
              <w:jc w:val="center"/>
              <w:rPr>
                <w:rFonts w:asciiTheme="minorHAnsi" w:hAnsiTheme="minorHAnsi"/>
                <w:sz w:val="32"/>
                <w:szCs w:val="32"/>
                <w:lang w:val="es-ES_tradnl"/>
              </w:rPr>
            </w:pPr>
            <w:r w:rsidRPr="000F02FB">
              <w:rPr>
                <w:rFonts w:asciiTheme="minorHAnsi" w:eastAsia="Calibri" w:hAnsiTheme="minorHAnsi" w:cs="Calibri"/>
                <w:position w:val="1"/>
                <w:sz w:val="32"/>
                <w:szCs w:val="32"/>
                <w:lang w:val="ru-RU"/>
              </w:rPr>
              <w:t>ОТКЛЮЧИТЬ ПЕЧЬ</w:t>
            </w:r>
          </w:p>
          <w:p w:rsidR="00B44C41" w:rsidRPr="000F02FB" w:rsidRDefault="00B44C41" w:rsidP="00BD2C3C">
            <w:pPr>
              <w:jc w:val="center"/>
              <w:rPr>
                <w:rFonts w:asciiTheme="minorHAnsi" w:hAnsiTheme="minorHAnsi"/>
                <w:lang w:val="es-ES_tradnl"/>
              </w:rPr>
            </w:pPr>
            <w:r w:rsidRPr="000F02FB">
              <w:rPr>
                <w:rFonts w:asciiTheme="minorHAnsi" w:hAnsiTheme="minorHAnsi"/>
                <w:sz w:val="32"/>
                <w:szCs w:val="32"/>
                <w:lang w:val="es-ES_tradnl"/>
              </w:rPr>
              <w:t>&gt;&gt;&gt;&gt;&gt;&gt;&gt;&gt;&gt;&gt;&gt;&gt;&gt;&gt;&gt;&gt;&gt;</w:t>
            </w:r>
          </w:p>
        </w:tc>
      </w:tr>
    </w:tbl>
    <w:p w:rsidR="00B44C41" w:rsidRPr="000F02FB" w:rsidRDefault="00B44C41" w:rsidP="00BD2C3C">
      <w:pPr>
        <w:ind w:left="3402"/>
        <w:jc w:val="both"/>
        <w:rPr>
          <w:rFonts w:asciiTheme="minorHAnsi" w:hAnsiTheme="minorHAnsi"/>
          <w:sz w:val="22"/>
          <w:szCs w:val="22"/>
          <w:lang w:val="ru-RU"/>
        </w:rPr>
      </w:pPr>
      <w:r w:rsidRPr="000F02FB">
        <w:rPr>
          <w:rFonts w:asciiTheme="minorHAnsi" w:hAnsiTheme="minorHAnsi"/>
          <w:sz w:val="22"/>
          <w:szCs w:val="22"/>
          <w:lang w:val="ru-RU"/>
        </w:rPr>
        <w:t>Процесс выключения занимает двадцать секунд, то есть, в течение этого времени мы сможем возобновить работу печи, нажав на кнопку питания (</w:t>
      </w:r>
      <w:r w:rsidRPr="000F02FB">
        <w:rPr>
          <w:rFonts w:ascii="CombiNumeralsEco4" w:hAnsi="CombiNumeralsEco4"/>
          <w:lang w:val="es-ES_tradnl"/>
        </w:rPr>
        <w:t></w:t>
      </w:r>
      <w:r w:rsidRPr="000F02FB">
        <w:rPr>
          <w:rFonts w:asciiTheme="minorHAnsi" w:hAnsiTheme="minorHAnsi"/>
          <w:sz w:val="22"/>
          <w:szCs w:val="22"/>
          <w:lang w:val="ru-RU"/>
        </w:rPr>
        <w:t>).</w:t>
      </w:r>
    </w:p>
    <w:p w:rsidR="00B44C41" w:rsidRPr="000F02FB" w:rsidRDefault="00B44C41" w:rsidP="00BD2C3C">
      <w:pPr>
        <w:ind w:left="3402"/>
        <w:jc w:val="both"/>
        <w:rPr>
          <w:rFonts w:asciiTheme="minorHAnsi" w:hAnsiTheme="minorHAnsi"/>
          <w:sz w:val="22"/>
          <w:szCs w:val="22"/>
          <w:lang w:val="ru-RU"/>
        </w:rPr>
      </w:pPr>
    </w:p>
    <w:tbl>
      <w:tblPr>
        <w:tblpPr w:vertAnchor="text" w:horzAnchor="margin" w:tblpY="142"/>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B44C41" w:rsidRPr="000F02FB" w:rsidTr="00677C1E">
        <w:trPr>
          <w:trHeight w:val="794"/>
        </w:trPr>
        <w:tc>
          <w:tcPr>
            <w:tcW w:w="3391" w:type="dxa"/>
            <w:vAlign w:val="center"/>
          </w:tcPr>
          <w:p w:rsidR="00B44C41" w:rsidRPr="000F02FB" w:rsidRDefault="00B44C41" w:rsidP="00BD2C3C">
            <w:pPr>
              <w:jc w:val="center"/>
              <w:rPr>
                <w:rFonts w:asciiTheme="minorHAnsi" w:hAnsiTheme="minorHAnsi"/>
                <w:sz w:val="32"/>
                <w:szCs w:val="32"/>
                <w:lang w:val="es-ES_tradnl"/>
              </w:rPr>
            </w:pPr>
            <w:r w:rsidRPr="000F02FB">
              <w:rPr>
                <w:rFonts w:asciiTheme="minorHAnsi" w:eastAsia="Calibri" w:hAnsiTheme="minorHAnsi" w:cs="Calibri"/>
                <w:w w:val="99"/>
                <w:sz w:val="32"/>
                <w:szCs w:val="32"/>
                <w:lang w:val="ru-RU"/>
              </w:rPr>
              <w:t>ОТКЛЮЧЕНИЕ</w:t>
            </w:r>
          </w:p>
          <w:p w:rsidR="00B44C41" w:rsidRPr="000F02FB" w:rsidRDefault="00B44C41" w:rsidP="00BD2C3C">
            <w:pPr>
              <w:jc w:val="center"/>
              <w:rPr>
                <w:rFonts w:asciiTheme="minorHAnsi" w:hAnsiTheme="minorHAnsi"/>
                <w:lang w:val="es-ES_tradnl"/>
              </w:rPr>
            </w:pPr>
            <w:r w:rsidRPr="000F02FB">
              <w:rPr>
                <w:rFonts w:asciiTheme="minorHAnsi" w:hAnsiTheme="minorHAnsi"/>
                <w:sz w:val="32"/>
                <w:szCs w:val="32"/>
                <w:lang w:val="es-ES_tradnl"/>
              </w:rPr>
              <w:t>*****************</w:t>
            </w:r>
          </w:p>
        </w:tc>
      </w:tr>
    </w:tbl>
    <w:p w:rsidR="00B44C41" w:rsidRPr="000F02FB" w:rsidRDefault="00B44C41" w:rsidP="00BD2C3C">
      <w:pPr>
        <w:ind w:left="3402"/>
        <w:jc w:val="both"/>
        <w:rPr>
          <w:rFonts w:asciiTheme="minorHAnsi" w:hAnsiTheme="minorHAnsi"/>
          <w:sz w:val="22"/>
          <w:szCs w:val="22"/>
          <w:lang w:val="es-ES_tradnl"/>
        </w:rPr>
      </w:pPr>
    </w:p>
    <w:p w:rsidR="00B44C41" w:rsidRDefault="00B44C41" w:rsidP="00BD2C3C">
      <w:pPr>
        <w:ind w:left="3402"/>
        <w:jc w:val="both"/>
        <w:rPr>
          <w:rFonts w:asciiTheme="minorHAnsi" w:hAnsiTheme="minorHAnsi"/>
          <w:sz w:val="22"/>
          <w:szCs w:val="22"/>
        </w:rPr>
      </w:pPr>
      <w:r w:rsidRPr="000F02FB">
        <w:rPr>
          <w:rFonts w:asciiTheme="minorHAnsi" w:hAnsiTheme="minorHAnsi"/>
          <w:sz w:val="22"/>
          <w:szCs w:val="22"/>
          <w:lang w:val="ru-RU"/>
        </w:rPr>
        <w:t xml:space="preserve">По истечении этого времени мы должны пождать, пока печь полностью остынет, перед как включить ее вновь (около 20 </w:t>
      </w:r>
      <w:r>
        <w:rPr>
          <w:rFonts w:asciiTheme="minorHAnsi" w:hAnsiTheme="minorHAnsi"/>
          <w:sz w:val="22"/>
          <w:szCs w:val="22"/>
          <w:lang w:val="ru-RU"/>
        </w:rPr>
        <w:t>минут)</w:t>
      </w:r>
    </w:p>
    <w:p w:rsidR="00B44C41" w:rsidRPr="00B44C41" w:rsidRDefault="00B44C41" w:rsidP="00BD2C3C">
      <w:pPr>
        <w:ind w:left="3402"/>
        <w:jc w:val="both"/>
        <w:rPr>
          <w:rFonts w:asciiTheme="minorHAnsi" w:hAnsiTheme="minorHAnsi"/>
          <w:sz w:val="22"/>
          <w:szCs w:val="22"/>
        </w:rPr>
      </w:pPr>
    </w:p>
    <w:tbl>
      <w:tblPr>
        <w:tblpPr w:vertAnchor="text" w:horzAnchor="margin" w:tblpY="140"/>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B44C41" w:rsidRPr="000F02FB" w:rsidTr="00677C1E">
        <w:trPr>
          <w:trHeight w:val="794"/>
        </w:trPr>
        <w:tc>
          <w:tcPr>
            <w:tcW w:w="3391" w:type="dxa"/>
            <w:vAlign w:val="center"/>
          </w:tcPr>
          <w:p w:rsidR="00B44C41" w:rsidRPr="000F02FB" w:rsidRDefault="00B44C41" w:rsidP="00BD2C3C">
            <w:pPr>
              <w:jc w:val="both"/>
              <w:rPr>
                <w:rFonts w:asciiTheme="minorHAnsi" w:hAnsiTheme="minorHAnsi"/>
                <w:sz w:val="32"/>
                <w:szCs w:val="32"/>
                <w:lang w:val="es-ES_tradnl"/>
              </w:rPr>
            </w:pPr>
            <w:r w:rsidRPr="000F02FB">
              <w:rPr>
                <w:rFonts w:asciiTheme="minorHAnsi" w:hAnsiTheme="minorHAnsi"/>
                <w:sz w:val="32"/>
                <w:szCs w:val="32"/>
                <w:lang w:val="ru-RU"/>
              </w:rPr>
              <w:t>ECOFOREST</w:t>
            </w:r>
            <w:r w:rsidRPr="000F02FB">
              <w:rPr>
                <w:rFonts w:asciiTheme="minorHAnsi" w:hAnsiTheme="minorHAnsi"/>
                <w:sz w:val="32"/>
                <w:szCs w:val="32"/>
                <w:lang w:val="es-ES_tradnl"/>
              </w:rPr>
              <w:t xml:space="preserve">            18 °C</w:t>
            </w:r>
          </w:p>
          <w:p w:rsidR="00B44C41" w:rsidRPr="000F02FB" w:rsidRDefault="00B44C41" w:rsidP="00BD2C3C">
            <w:pPr>
              <w:jc w:val="both"/>
              <w:rPr>
                <w:rFonts w:asciiTheme="minorHAnsi" w:hAnsiTheme="minorHAnsi"/>
                <w:lang w:val="es-ES_tradnl"/>
              </w:rPr>
            </w:pPr>
            <w:r w:rsidRPr="000F02FB">
              <w:rPr>
                <w:rFonts w:asciiTheme="minorHAnsi" w:hAnsiTheme="minorHAnsi"/>
                <w:sz w:val="32"/>
                <w:szCs w:val="32"/>
                <w:lang w:val="es-ES_tradnl"/>
              </w:rPr>
              <w:t xml:space="preserve">22:10    </w:t>
            </w:r>
            <w:r w:rsidRPr="000F02FB">
              <w:rPr>
                <w:rFonts w:asciiTheme="minorHAnsi" w:eastAsia="Calibri" w:hAnsiTheme="minorHAnsi" w:cs="Calibri"/>
                <w:sz w:val="32"/>
                <w:szCs w:val="32"/>
                <w:lang w:val="ru-RU"/>
              </w:rPr>
              <w:t xml:space="preserve"> ПЯТНИЦА</w:t>
            </w:r>
            <w:r w:rsidRPr="000F02FB">
              <w:rPr>
                <w:rFonts w:asciiTheme="minorHAnsi" w:hAnsiTheme="minorHAnsi"/>
                <w:sz w:val="32"/>
                <w:szCs w:val="32"/>
                <w:lang w:val="es-ES_tradnl"/>
              </w:rPr>
              <w:t xml:space="preserve">        1</w:t>
            </w:r>
          </w:p>
        </w:tc>
      </w:tr>
    </w:tbl>
    <w:p w:rsidR="00B44C41" w:rsidRPr="000F02FB" w:rsidRDefault="00B44C41" w:rsidP="00BD2C3C">
      <w:pPr>
        <w:tabs>
          <w:tab w:val="left" w:pos="0"/>
        </w:tabs>
        <w:jc w:val="both"/>
        <w:rPr>
          <w:rFonts w:asciiTheme="minorHAnsi" w:hAnsiTheme="minorHAnsi"/>
          <w:sz w:val="22"/>
          <w:szCs w:val="22"/>
          <w:lang w:val="es-ES_tradnl"/>
        </w:rPr>
      </w:pPr>
    </w:p>
    <w:p w:rsidR="00B44C41" w:rsidRPr="000F02FB" w:rsidRDefault="00B44C41" w:rsidP="00BD2C3C">
      <w:pPr>
        <w:ind w:left="3402"/>
        <w:jc w:val="both"/>
        <w:rPr>
          <w:rFonts w:asciiTheme="minorHAnsi" w:hAnsiTheme="minorHAnsi"/>
          <w:sz w:val="22"/>
          <w:szCs w:val="22"/>
          <w:lang w:val="ru-RU"/>
        </w:rPr>
      </w:pPr>
      <w:r w:rsidRPr="000F02FB">
        <w:rPr>
          <w:rFonts w:asciiTheme="minorHAnsi" w:hAnsiTheme="minorHAnsi"/>
          <w:sz w:val="22"/>
          <w:szCs w:val="22"/>
          <w:lang w:val="ru-RU"/>
        </w:rPr>
        <w:t>О том, что печь полностью остыла мы узнаем благодаря тексту выведенному на главный экран.</w:t>
      </w:r>
    </w:p>
    <w:p w:rsidR="00B44C41" w:rsidRPr="000F02FB" w:rsidRDefault="00B44C41" w:rsidP="00BD2C3C">
      <w:pPr>
        <w:jc w:val="both"/>
        <w:rPr>
          <w:rFonts w:asciiTheme="minorHAnsi" w:hAnsiTheme="minorHAnsi"/>
          <w:sz w:val="22"/>
          <w:szCs w:val="22"/>
          <w:lang w:val="ru-RU"/>
        </w:rPr>
      </w:pPr>
    </w:p>
    <w:p w:rsidR="00B44C41" w:rsidRPr="000F02FB" w:rsidRDefault="00B44C41" w:rsidP="00BD2C3C">
      <w:pPr>
        <w:jc w:val="both"/>
        <w:rPr>
          <w:rFonts w:asciiTheme="minorHAnsi" w:hAnsiTheme="minorHAnsi"/>
          <w:sz w:val="22"/>
          <w:szCs w:val="22"/>
          <w:lang w:val="ru-RU"/>
        </w:rPr>
      </w:pPr>
    </w:p>
    <w:p w:rsidR="00B44C41" w:rsidRPr="000F02FB" w:rsidRDefault="00B44C41" w:rsidP="00BD2C3C">
      <w:pPr>
        <w:ind w:firstLine="680"/>
        <w:jc w:val="both"/>
        <w:rPr>
          <w:rFonts w:asciiTheme="minorHAnsi" w:hAnsiTheme="minorHAnsi"/>
          <w:sz w:val="22"/>
          <w:szCs w:val="22"/>
          <w:lang w:val="ru-RU"/>
        </w:rPr>
      </w:pPr>
      <w:r w:rsidRPr="000F02FB">
        <w:rPr>
          <w:rFonts w:asciiTheme="minorHAnsi" w:hAnsiTheme="minorHAnsi"/>
          <w:sz w:val="22"/>
          <w:szCs w:val="22"/>
          <w:lang w:val="ru-RU"/>
        </w:rPr>
        <w:t>В любом случае не рекомендуется выполнять непрерывные включения и выключения систем работающих на биомассе, так как среди прочего возрастает потребление как элеткроэнергии, так и топлива, чего не происходит при работе печи на минимуме и под контролем датчика комнатной температуры.</w:t>
      </w:r>
    </w:p>
    <w:p w:rsidR="00685AED" w:rsidRPr="00512CCF" w:rsidRDefault="00685AED" w:rsidP="00BD2C3C">
      <w:pPr>
        <w:jc w:val="both"/>
        <w:rPr>
          <w:rFonts w:asciiTheme="minorHAnsi" w:hAnsiTheme="minorHAnsi"/>
          <w:sz w:val="22"/>
          <w:szCs w:val="22"/>
          <w:lang w:val="ru-RU"/>
        </w:rPr>
      </w:pPr>
    </w:p>
    <w:p w:rsidR="00685AED" w:rsidRPr="00685AED" w:rsidRDefault="00685AED" w:rsidP="00BD2C3C">
      <w:pPr>
        <w:ind w:left="680" w:hanging="680"/>
        <w:jc w:val="both"/>
        <w:rPr>
          <w:rFonts w:asciiTheme="minorHAnsi" w:hAnsiTheme="minorHAnsi"/>
          <w:b/>
          <w:sz w:val="28"/>
          <w:szCs w:val="28"/>
          <w:lang w:val="ru-RU"/>
        </w:rPr>
      </w:pPr>
      <w:r w:rsidRPr="00685AED">
        <w:rPr>
          <w:rFonts w:asciiTheme="minorHAnsi" w:hAnsiTheme="minorHAnsi"/>
          <w:b/>
          <w:sz w:val="28"/>
          <w:szCs w:val="28"/>
          <w:lang w:val="ru-RU"/>
        </w:rPr>
        <w:t>8.</w:t>
      </w:r>
      <w:r w:rsidRPr="00685AED">
        <w:rPr>
          <w:rFonts w:asciiTheme="minorHAnsi" w:hAnsiTheme="minorHAnsi"/>
          <w:b/>
          <w:sz w:val="28"/>
          <w:szCs w:val="28"/>
          <w:lang w:val="ru-RU"/>
        </w:rPr>
        <w:tab/>
      </w:r>
      <w:bookmarkStart w:id="7" w:name="Ruso08"/>
      <w:r w:rsidRPr="00685AED">
        <w:rPr>
          <w:rFonts w:asciiTheme="minorHAnsi" w:hAnsiTheme="minorHAnsi"/>
          <w:b/>
          <w:sz w:val="28"/>
          <w:szCs w:val="28"/>
          <w:lang w:val="ru-RU"/>
        </w:rPr>
        <w:t>МЕНЮ 1, ВЫБОР ЯЗЫКА, УСТАНОВКА ВРЕМЕНИ ЧАСОВ И ПРОГРАММИРОВНАИЯ.</w:t>
      </w:r>
      <w:bookmarkEnd w:id="7"/>
    </w:p>
    <w:p w:rsidR="00685AED" w:rsidRPr="00512CCF" w:rsidRDefault="00685AED" w:rsidP="00BD2C3C">
      <w:pPr>
        <w:rPr>
          <w:rFonts w:asciiTheme="minorHAnsi" w:hAnsiTheme="minorHAnsi"/>
          <w:sz w:val="22"/>
          <w:szCs w:val="22"/>
          <w:lang w:val="ru-RU"/>
        </w:rPr>
      </w:pPr>
    </w:p>
    <w:p w:rsidR="00685AED" w:rsidRPr="00512CCF" w:rsidRDefault="00685AED" w:rsidP="00BD2C3C">
      <w:pPr>
        <w:ind w:firstLine="680"/>
        <w:jc w:val="both"/>
        <w:rPr>
          <w:rFonts w:asciiTheme="minorHAnsi" w:hAnsiTheme="minorHAnsi"/>
          <w:sz w:val="22"/>
          <w:szCs w:val="22"/>
          <w:lang w:val="ru-RU"/>
        </w:rPr>
      </w:pPr>
      <w:r w:rsidRPr="00512CCF">
        <w:rPr>
          <w:rFonts w:asciiTheme="minorHAnsi" w:hAnsiTheme="minorHAnsi"/>
          <w:sz w:val="22"/>
          <w:szCs w:val="22"/>
          <w:lang w:val="ru-RU"/>
        </w:rPr>
        <w:t>При подключении нашей печи на дисплее отображается язык, время и дата установленные на заводе, в зависимости от страны, необходимо провести дополнительные настройки.</w:t>
      </w:r>
    </w:p>
    <w:p w:rsidR="00685AED" w:rsidRPr="00512CCF" w:rsidRDefault="00685AED" w:rsidP="00BD2C3C">
      <w:pPr>
        <w:ind w:firstLine="680"/>
        <w:jc w:val="both"/>
        <w:rPr>
          <w:rFonts w:asciiTheme="minorHAnsi" w:hAnsiTheme="minorHAnsi"/>
          <w:sz w:val="22"/>
          <w:szCs w:val="22"/>
          <w:lang w:val="ru-RU"/>
        </w:rPr>
      </w:pPr>
      <w:r w:rsidRPr="00512CCF">
        <w:rPr>
          <w:rFonts w:asciiTheme="minorHAnsi" w:hAnsiTheme="minorHAnsi"/>
          <w:sz w:val="22"/>
          <w:szCs w:val="22"/>
          <w:lang w:val="ru-RU"/>
        </w:rPr>
        <w:t>Нажав на МЕНЮ (</w:t>
      </w:r>
      <w:r w:rsidRPr="00512CCF">
        <w:rPr>
          <w:rFonts w:ascii="CombiNumeralsEco4" w:hAnsi="CombiNumeralsEco4"/>
        </w:rPr>
        <w:t></w:t>
      </w:r>
      <w:r w:rsidRPr="00512CCF">
        <w:rPr>
          <w:rFonts w:asciiTheme="minorHAnsi" w:hAnsiTheme="minorHAnsi"/>
          <w:sz w:val="22"/>
          <w:szCs w:val="22"/>
          <w:lang w:val="ru-RU"/>
        </w:rPr>
        <w:t xml:space="preserve">) мы попадем в </w:t>
      </w:r>
      <w:r w:rsidRPr="00512CCF">
        <w:rPr>
          <w:rFonts w:asciiTheme="minorHAnsi" w:hAnsiTheme="minorHAnsi"/>
          <w:b/>
          <w:sz w:val="22"/>
          <w:szCs w:val="22"/>
          <w:lang w:val="ru-RU"/>
        </w:rPr>
        <w:t>МЕНЮ 1</w:t>
      </w:r>
      <w:r w:rsidRPr="00512CCF">
        <w:rPr>
          <w:rFonts w:asciiTheme="minorHAnsi" w:hAnsiTheme="minorHAnsi"/>
          <w:sz w:val="22"/>
          <w:szCs w:val="22"/>
          <w:lang w:val="ru-RU"/>
        </w:rPr>
        <w:t>:</w:t>
      </w: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X="1"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tcMar>
              <w:left w:w="85" w:type="dxa"/>
              <w:right w:w="85" w:type="dxa"/>
            </w:tcMar>
            <w:vAlign w:val="center"/>
          </w:tcPr>
          <w:p w:rsidR="00685AED" w:rsidRPr="00512CCF" w:rsidRDefault="00685AED" w:rsidP="00BD2C3C">
            <w:pPr>
              <w:jc w:val="center"/>
              <w:rPr>
                <w:rFonts w:asciiTheme="minorHAnsi" w:hAnsiTheme="minorHAnsi"/>
                <w:sz w:val="32"/>
                <w:szCs w:val="32"/>
                <w:lang w:val="es-ES_tradnl"/>
              </w:rPr>
            </w:pPr>
            <w:r w:rsidRPr="00512CCF">
              <w:rPr>
                <w:rFonts w:asciiTheme="minorHAnsi" w:hAnsiTheme="minorHAnsi"/>
                <w:sz w:val="32"/>
                <w:szCs w:val="32"/>
                <w:lang w:val="ru-RU"/>
              </w:rPr>
              <w:t>МЕНЮ 1</w:t>
            </w:r>
          </w:p>
          <w:p w:rsidR="00685AED" w:rsidRPr="00685AED" w:rsidRDefault="00685AED" w:rsidP="00BD2C3C">
            <w:pPr>
              <w:jc w:val="center"/>
              <w:rPr>
                <w:rFonts w:asciiTheme="minorHAnsi" w:hAnsiTheme="minorHAnsi"/>
                <w:sz w:val="29"/>
                <w:szCs w:val="29"/>
                <w:lang w:val="es-ES_tradnl"/>
              </w:rPr>
            </w:pPr>
            <w:r w:rsidRPr="00685AED">
              <w:rPr>
                <w:rFonts w:asciiTheme="minorHAnsi" w:hAnsiTheme="minorHAnsi"/>
                <w:sz w:val="29"/>
                <w:szCs w:val="29"/>
                <w:lang w:val="ru-RU"/>
              </w:rPr>
              <w:t>Программа пользователя</w:t>
            </w:r>
          </w:p>
        </w:tc>
      </w:tr>
    </w:tbl>
    <w:p w:rsidR="00685AED" w:rsidRPr="00512CCF" w:rsidRDefault="00685AED" w:rsidP="00BD2C3C">
      <w:pPr>
        <w:pStyle w:val="Textoindependiente"/>
        <w:spacing w:after="0"/>
        <w:jc w:val="both"/>
        <w:rPr>
          <w:rFonts w:asciiTheme="minorHAnsi" w:hAnsiTheme="minorHAnsi"/>
          <w:sz w:val="22"/>
          <w:szCs w:val="22"/>
        </w:rPr>
      </w:pPr>
    </w:p>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hAnsiTheme="minorHAnsi"/>
          <w:sz w:val="22"/>
          <w:szCs w:val="22"/>
          <w:lang w:val="ru-RU"/>
        </w:rPr>
        <w:t>Если мы вновь нажмем на кнопку МЕНЮ (</w:t>
      </w:r>
      <w:r w:rsidRPr="00512CCF">
        <w:rPr>
          <w:rFonts w:ascii="CombiNumeralsEco4" w:hAnsi="CombiNumeralsEco4"/>
        </w:rPr>
        <w:t></w:t>
      </w:r>
      <w:r w:rsidRPr="00512CCF">
        <w:rPr>
          <w:rFonts w:asciiTheme="minorHAnsi" w:hAnsiTheme="minorHAnsi"/>
          <w:sz w:val="22"/>
          <w:szCs w:val="22"/>
          <w:lang w:val="ru-RU"/>
        </w:rPr>
        <w:t xml:space="preserve">), </w:t>
      </w:r>
      <w:r w:rsidRPr="00512CCF">
        <w:rPr>
          <w:rFonts w:asciiTheme="minorHAnsi" w:eastAsia="Calibri" w:hAnsiTheme="minorHAnsi" w:cs="Calibri"/>
          <w:sz w:val="22"/>
          <w:szCs w:val="22"/>
          <w:lang w:val="ru-RU"/>
        </w:rPr>
        <w:t>то окажемся:</w:t>
      </w: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X="1" w:tblpY="-283"/>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vAlign w:val="center"/>
          </w:tcPr>
          <w:p w:rsidR="00685AED" w:rsidRPr="00512CCF" w:rsidRDefault="00685AED" w:rsidP="00BD2C3C">
            <w:pPr>
              <w:rPr>
                <w:rFonts w:asciiTheme="minorHAnsi" w:hAnsiTheme="minorHAnsi"/>
                <w:sz w:val="32"/>
                <w:szCs w:val="32"/>
                <w:lang w:val="es-ES_tradnl"/>
              </w:rPr>
            </w:pPr>
            <w:r w:rsidRPr="00512CCF">
              <w:rPr>
                <w:rFonts w:asciiTheme="minorHAnsi" w:hAnsiTheme="minorHAnsi"/>
                <w:sz w:val="32"/>
                <w:szCs w:val="32"/>
                <w:lang w:val="es-ES_tradnl"/>
              </w:rPr>
              <w:t>1-0</w:t>
            </w:r>
          </w:p>
          <w:p w:rsidR="00685AED" w:rsidRPr="00512CCF" w:rsidRDefault="00685AED" w:rsidP="00BD2C3C">
            <w:pPr>
              <w:rPr>
                <w:rFonts w:asciiTheme="minorHAnsi" w:hAnsiTheme="minorHAnsi"/>
                <w:lang w:val="es-ES_tradnl"/>
              </w:rPr>
            </w:pPr>
            <w:r w:rsidRPr="00512CCF">
              <w:rPr>
                <w:rFonts w:asciiTheme="minorHAnsi" w:hAnsiTheme="minorHAnsi"/>
                <w:sz w:val="32"/>
                <w:szCs w:val="32"/>
                <w:lang w:val="ru-RU"/>
              </w:rPr>
              <w:t>Выбор языка</w:t>
            </w:r>
          </w:p>
        </w:tc>
      </w:tr>
    </w:tbl>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hAnsiTheme="minorHAnsi"/>
          <w:sz w:val="22"/>
          <w:szCs w:val="22"/>
          <w:lang w:val="ru-RU"/>
        </w:rPr>
        <w:t>Вновь нажимаем на кнопку МЕНЮ (</w:t>
      </w:r>
      <w:r w:rsidRPr="00512CCF">
        <w:rPr>
          <w:rFonts w:ascii="CombiNumeralsEco4" w:hAnsi="CombiNumeralsEco4"/>
        </w:rPr>
        <w:t></w:t>
      </w:r>
      <w:r w:rsidRPr="00512CCF">
        <w:rPr>
          <w:rFonts w:asciiTheme="minorHAnsi" w:hAnsiTheme="minorHAnsi"/>
          <w:sz w:val="22"/>
          <w:szCs w:val="22"/>
          <w:lang w:val="ru-RU"/>
        </w:rPr>
        <w:t>).</w:t>
      </w:r>
    </w:p>
    <w:p w:rsidR="00685AED" w:rsidRDefault="00685AED" w:rsidP="00BD2C3C">
      <w:pPr>
        <w:pStyle w:val="Textoindependiente"/>
        <w:spacing w:after="0"/>
        <w:jc w:val="both"/>
        <w:rPr>
          <w:rFonts w:asciiTheme="minorHAnsi" w:hAnsiTheme="minorHAnsi"/>
          <w:sz w:val="22"/>
          <w:szCs w:val="22"/>
        </w:rPr>
      </w:pPr>
    </w:p>
    <w:p w:rsidR="00685AED" w:rsidRPr="00685AED" w:rsidRDefault="00685AED" w:rsidP="00BD2C3C">
      <w:pPr>
        <w:pStyle w:val="Textoindependiente"/>
        <w:spacing w:after="0"/>
        <w:jc w:val="both"/>
        <w:rPr>
          <w:rFonts w:asciiTheme="minorHAnsi" w:hAnsiTheme="minorHAnsi"/>
          <w:sz w:val="22"/>
          <w:szCs w:val="22"/>
        </w:rPr>
      </w:pP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Y="232"/>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vAlign w:val="center"/>
          </w:tcPr>
          <w:p w:rsidR="00685AED" w:rsidRPr="00512CCF" w:rsidRDefault="00685AED" w:rsidP="00BD2C3C">
            <w:pPr>
              <w:jc w:val="center"/>
              <w:rPr>
                <w:rFonts w:asciiTheme="minorHAnsi" w:hAnsiTheme="minorHAnsi"/>
                <w:sz w:val="32"/>
                <w:szCs w:val="32"/>
                <w:lang w:val="es-ES_tradnl"/>
              </w:rPr>
            </w:pPr>
            <w:r w:rsidRPr="00512CCF">
              <w:rPr>
                <w:rFonts w:asciiTheme="minorHAnsi" w:hAnsiTheme="minorHAnsi"/>
                <w:sz w:val="32"/>
                <w:szCs w:val="32"/>
                <w:lang w:val="ru-RU"/>
              </w:rPr>
              <w:lastRenderedPageBreak/>
              <w:t>ВЫБОР ЯЗЫКА</w:t>
            </w:r>
          </w:p>
          <w:p w:rsidR="00685AED" w:rsidRPr="00512CCF" w:rsidRDefault="00685AED" w:rsidP="00BD2C3C">
            <w:pPr>
              <w:jc w:val="center"/>
              <w:rPr>
                <w:rFonts w:asciiTheme="minorHAnsi" w:hAnsiTheme="minorHAnsi"/>
                <w:lang w:val="es-ES_tradnl"/>
              </w:rPr>
            </w:pPr>
            <w:r w:rsidRPr="00512CCF">
              <w:rPr>
                <w:rFonts w:asciiTheme="minorHAnsi" w:hAnsiTheme="minorHAnsi"/>
                <w:sz w:val="32"/>
                <w:szCs w:val="32"/>
                <w:lang w:val="ru-RU"/>
              </w:rPr>
              <w:t>РУССКИЙ</w:t>
            </w:r>
          </w:p>
        </w:tc>
      </w:tr>
    </w:tbl>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hAnsiTheme="minorHAnsi"/>
          <w:sz w:val="22"/>
          <w:szCs w:val="22"/>
          <w:lang w:val="ru-RU"/>
        </w:rPr>
        <w:t xml:space="preserve">При нажатии на кнопку МЕНЮ </w:t>
      </w:r>
      <w:r w:rsidRPr="00512CCF">
        <w:rPr>
          <w:rFonts w:asciiTheme="minorHAnsi" w:eastAsia="Calibri" w:hAnsiTheme="minorHAnsi" w:cs="Calibri"/>
          <w:spacing w:val="-2"/>
          <w:sz w:val="22"/>
          <w:szCs w:val="22"/>
          <w:lang w:val="ru-RU"/>
        </w:rPr>
        <w:t>(</w:t>
      </w:r>
      <w:r w:rsidRPr="00512CCF">
        <w:rPr>
          <w:rFonts w:ascii="CombiNumeralsEco4" w:hAnsi="CombiNumeralsEco4"/>
          <w:spacing w:val="-2"/>
        </w:rPr>
        <w:t></w:t>
      </w:r>
      <w:r w:rsidRPr="00512CCF">
        <w:rPr>
          <w:rFonts w:asciiTheme="minorHAnsi" w:eastAsia="Calibri" w:hAnsiTheme="minorHAnsi" w:cs="Calibri"/>
          <w:sz w:val="22"/>
          <w:szCs w:val="22"/>
          <w:lang w:val="ru-RU"/>
        </w:rPr>
        <w:t xml:space="preserve">) появятся поочередно языки на выбор, ИСПАНСКИЙ, ДАТСКИЙ, ПОРТУГАЛЬСКИЙ, АНГЛИЙСКИЙ, ИТАЛЬЯНСКИЙ, НЕМЕЦКИЙ И ФРАНЦУЗСКИЙ. Для того, чтобы подтвердить один из языков необходимо нажать на кнопку МЕНЮ </w:t>
      </w:r>
      <w:r w:rsidRPr="00512CCF">
        <w:rPr>
          <w:rFonts w:asciiTheme="minorHAnsi" w:eastAsia="Calibri" w:hAnsiTheme="minorHAnsi" w:cs="Calibri"/>
          <w:spacing w:val="-2"/>
          <w:sz w:val="22"/>
          <w:szCs w:val="22"/>
          <w:lang w:val="ru-RU"/>
        </w:rPr>
        <w:t>(</w:t>
      </w:r>
      <w:r w:rsidRPr="00512CCF">
        <w:rPr>
          <w:rFonts w:ascii="CombiNumeralsEco4" w:hAnsi="CombiNumeralsEco4"/>
        </w:rPr>
        <w:t></w:t>
      </w:r>
      <w:r w:rsidRPr="00512CCF">
        <w:rPr>
          <w:rFonts w:asciiTheme="minorHAnsi" w:eastAsia="Calibri" w:hAnsiTheme="minorHAnsi" w:cs="Calibri"/>
          <w:sz w:val="22"/>
          <w:szCs w:val="22"/>
          <w:lang w:val="ru-RU"/>
        </w:rPr>
        <w:t>)</w:t>
      </w:r>
      <w:r w:rsidRPr="00512CCF">
        <w:rPr>
          <w:rFonts w:asciiTheme="minorHAnsi" w:eastAsia="Calibri" w:hAnsiTheme="minorHAnsi" w:cs="Calibri"/>
          <w:spacing w:val="-1"/>
          <w:sz w:val="22"/>
          <w:szCs w:val="22"/>
          <w:lang w:val="ru-RU"/>
        </w:rPr>
        <w:t xml:space="preserve">, а чтобы выйти на кнопку включения </w:t>
      </w:r>
      <w:r w:rsidRPr="00512CCF">
        <w:rPr>
          <w:rFonts w:asciiTheme="minorHAnsi" w:hAnsiTheme="minorHAnsi"/>
          <w:sz w:val="22"/>
          <w:szCs w:val="22"/>
          <w:lang w:val="ru-RU"/>
        </w:rPr>
        <w:t>(</w:t>
      </w:r>
      <w:r w:rsidRPr="00512CCF">
        <w:rPr>
          <w:rFonts w:ascii="CombiNumeralsEco4" w:hAnsi="CombiNumeralsEco4"/>
        </w:rPr>
        <w:t></w:t>
      </w:r>
      <w:r w:rsidRPr="00512CCF">
        <w:rPr>
          <w:rFonts w:asciiTheme="minorHAnsi" w:hAnsiTheme="minorHAnsi"/>
          <w:sz w:val="22"/>
          <w:szCs w:val="22"/>
          <w:lang w:val="ru-RU"/>
        </w:rPr>
        <w:t>).</w:t>
      </w: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ind w:firstLine="680"/>
        <w:rPr>
          <w:rFonts w:asciiTheme="minorHAnsi" w:hAnsiTheme="minorHAnsi"/>
          <w:sz w:val="22"/>
          <w:szCs w:val="22"/>
          <w:lang w:val="ru-RU"/>
        </w:rPr>
      </w:pPr>
      <w:r w:rsidRPr="00512CCF">
        <w:rPr>
          <w:rFonts w:asciiTheme="minorHAnsi" w:eastAsia="Calibri" w:hAnsiTheme="minorHAnsi" w:cs="Calibri"/>
          <w:sz w:val="22"/>
          <w:szCs w:val="22"/>
          <w:lang w:val="ru-RU"/>
        </w:rPr>
        <w:t>Для того, чтобы выйти из языкового меню требуется нажать на кнопку включения (</w:t>
      </w:r>
      <w:r w:rsidRPr="00512CCF">
        <w:rPr>
          <w:rFonts w:ascii="CombiNumeralsEco4" w:hAnsi="CombiNumeralsEco4"/>
        </w:rPr>
        <w:t></w:t>
      </w:r>
      <w:r w:rsidRPr="00512CCF">
        <w:rPr>
          <w:rFonts w:asciiTheme="minorHAnsi" w:eastAsia="Calibri" w:hAnsiTheme="minorHAnsi" w:cs="Calibri"/>
          <w:sz w:val="22"/>
          <w:szCs w:val="22"/>
          <w:lang w:val="ru-RU"/>
        </w:rPr>
        <w:t>)</w:t>
      </w:r>
      <w:r w:rsidRPr="00512CCF">
        <w:rPr>
          <w:rFonts w:asciiTheme="minorHAnsi" w:eastAsia="Calibri" w:hAnsiTheme="minorHAnsi" w:cs="Calibri"/>
          <w:spacing w:val="-1"/>
          <w:sz w:val="22"/>
          <w:szCs w:val="22"/>
          <w:lang w:val="ru-RU"/>
        </w:rPr>
        <w:t xml:space="preserve"> </w:t>
      </w:r>
      <w:r w:rsidRPr="00512CCF">
        <w:rPr>
          <w:rFonts w:asciiTheme="minorHAnsi" w:eastAsia="Calibri" w:hAnsiTheme="minorHAnsi" w:cs="Calibri"/>
          <w:sz w:val="22"/>
          <w:szCs w:val="22"/>
          <w:lang w:val="ru-RU"/>
        </w:rPr>
        <w:t>и вернуться на главный дисплей.</w:t>
      </w:r>
    </w:p>
    <w:p w:rsidR="00685AED" w:rsidRPr="00512CCF" w:rsidRDefault="00685AED" w:rsidP="00BD2C3C">
      <w:pPr>
        <w:ind w:firstLine="680"/>
        <w:rPr>
          <w:rFonts w:asciiTheme="minorHAnsi" w:hAnsiTheme="minorHAnsi"/>
          <w:sz w:val="22"/>
          <w:szCs w:val="22"/>
          <w:lang w:val="ru-RU"/>
        </w:rPr>
      </w:pPr>
      <w:r w:rsidRPr="00512CCF">
        <w:rPr>
          <w:rFonts w:asciiTheme="minorHAnsi" w:eastAsia="Calibri" w:hAnsiTheme="minorHAnsi" w:cs="Calibri"/>
          <w:sz w:val="22"/>
          <w:szCs w:val="22"/>
          <w:lang w:val="ru-RU"/>
        </w:rPr>
        <w:t xml:space="preserve">Если мы хотим изменить дату или время, которое указывается на дисплее, необходимо вновь нажать на МЕНЮ </w:t>
      </w:r>
      <w:r w:rsidRPr="00512CCF">
        <w:rPr>
          <w:rFonts w:asciiTheme="minorHAnsi" w:eastAsia="Calibri" w:hAnsiTheme="minorHAnsi" w:cs="Calibri"/>
          <w:spacing w:val="-2"/>
          <w:sz w:val="22"/>
          <w:szCs w:val="22"/>
          <w:lang w:val="ru-RU"/>
        </w:rPr>
        <w:t>(</w:t>
      </w:r>
      <w:r w:rsidRPr="00512CCF">
        <w:rPr>
          <w:rFonts w:ascii="CombiNumeralsEco4" w:hAnsi="CombiNumeralsEco4"/>
          <w:spacing w:val="-2"/>
        </w:rPr>
        <w:t></w:t>
      </w:r>
      <w:r w:rsidRPr="00512CCF">
        <w:rPr>
          <w:rFonts w:asciiTheme="minorHAnsi" w:eastAsia="Calibri" w:hAnsiTheme="minorHAnsi" w:cs="Calibri"/>
          <w:sz w:val="22"/>
          <w:szCs w:val="22"/>
          <w:lang w:val="ru-RU"/>
        </w:rPr>
        <w:t>)</w:t>
      </w:r>
      <w:r w:rsidRPr="00512CCF">
        <w:rPr>
          <w:rFonts w:asciiTheme="minorHAnsi" w:eastAsia="Calibri" w:hAnsiTheme="minorHAnsi" w:cs="Calibri"/>
          <w:spacing w:val="1"/>
          <w:sz w:val="22"/>
          <w:szCs w:val="22"/>
          <w:lang w:val="ru-RU"/>
        </w:rPr>
        <w:t xml:space="preserve"> </w:t>
      </w:r>
      <w:r w:rsidRPr="00512CCF">
        <w:rPr>
          <w:rFonts w:asciiTheme="minorHAnsi" w:eastAsia="Calibri" w:hAnsiTheme="minorHAnsi" w:cs="Calibri"/>
          <w:sz w:val="22"/>
          <w:szCs w:val="22"/>
          <w:lang w:val="ru-RU"/>
        </w:rPr>
        <w:t>и отобразиться:</w:t>
      </w: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X="1"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tcMar>
              <w:left w:w="85" w:type="dxa"/>
              <w:right w:w="85" w:type="dxa"/>
            </w:tcMar>
            <w:vAlign w:val="center"/>
          </w:tcPr>
          <w:p w:rsidR="00685AED" w:rsidRPr="00512CCF" w:rsidRDefault="00685AED" w:rsidP="00BD2C3C">
            <w:pPr>
              <w:jc w:val="center"/>
              <w:rPr>
                <w:rFonts w:asciiTheme="minorHAnsi" w:hAnsiTheme="minorHAnsi"/>
                <w:sz w:val="32"/>
                <w:szCs w:val="32"/>
                <w:lang w:val="es-ES_tradnl"/>
              </w:rPr>
            </w:pPr>
            <w:r w:rsidRPr="00512CCF">
              <w:rPr>
                <w:rFonts w:asciiTheme="minorHAnsi" w:eastAsia="Calibri" w:hAnsiTheme="minorHAnsi" w:cs="Calibri"/>
                <w:position w:val="1"/>
                <w:sz w:val="32"/>
                <w:szCs w:val="32"/>
                <w:lang w:val="ru-RU"/>
              </w:rPr>
              <w:t>МЕНЮ</w:t>
            </w:r>
            <w:r w:rsidRPr="00512CCF">
              <w:rPr>
                <w:rFonts w:asciiTheme="minorHAnsi" w:hAnsiTheme="minorHAnsi"/>
                <w:sz w:val="32"/>
                <w:szCs w:val="32"/>
                <w:lang w:val="es-ES_tradnl"/>
              </w:rPr>
              <w:t xml:space="preserve"> 1</w:t>
            </w:r>
          </w:p>
          <w:p w:rsidR="00685AED" w:rsidRPr="00512CCF" w:rsidRDefault="00685AED" w:rsidP="00BD2C3C">
            <w:pPr>
              <w:jc w:val="center"/>
              <w:rPr>
                <w:rFonts w:asciiTheme="minorHAnsi" w:hAnsiTheme="minorHAnsi"/>
                <w:sz w:val="29"/>
                <w:szCs w:val="29"/>
                <w:lang w:val="es-ES_tradnl"/>
              </w:rPr>
            </w:pPr>
            <w:r w:rsidRPr="00512CCF">
              <w:rPr>
                <w:rFonts w:asciiTheme="minorHAnsi" w:eastAsia="Calibri" w:hAnsiTheme="minorHAnsi" w:cs="Calibri"/>
                <w:position w:val="1"/>
                <w:sz w:val="29"/>
                <w:szCs w:val="29"/>
                <w:lang w:val="ru-RU"/>
              </w:rPr>
              <w:t>Программа пользователя</w:t>
            </w:r>
          </w:p>
        </w:tc>
      </w:tr>
    </w:tbl>
    <w:p w:rsidR="00685AED" w:rsidRPr="00512CCF" w:rsidRDefault="00685AED" w:rsidP="00BD2C3C">
      <w:pPr>
        <w:pStyle w:val="Textoindependiente"/>
        <w:spacing w:after="0"/>
        <w:jc w:val="both"/>
        <w:rPr>
          <w:rFonts w:asciiTheme="minorHAnsi" w:hAnsiTheme="minorHAnsi"/>
          <w:sz w:val="22"/>
          <w:szCs w:val="22"/>
        </w:rPr>
      </w:pPr>
    </w:p>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eastAsia="Calibri" w:hAnsiTheme="minorHAnsi" w:cs="Calibri"/>
          <w:sz w:val="22"/>
          <w:szCs w:val="22"/>
          <w:lang w:val="ru-RU"/>
        </w:rPr>
        <w:t>Вернуться к кнопке МЕНЮ</w:t>
      </w:r>
      <w:r w:rsidRPr="00512CCF">
        <w:rPr>
          <w:rFonts w:asciiTheme="minorHAnsi" w:eastAsia="Calibri" w:hAnsiTheme="minorHAnsi" w:cs="Calibri"/>
          <w:spacing w:val="-2"/>
          <w:sz w:val="22"/>
          <w:szCs w:val="22"/>
          <w:lang w:val="ru-RU"/>
        </w:rPr>
        <w:t xml:space="preserve"> </w:t>
      </w:r>
      <w:r w:rsidRPr="00512CCF">
        <w:rPr>
          <w:rFonts w:asciiTheme="minorHAnsi" w:hAnsiTheme="minorHAnsi"/>
          <w:sz w:val="22"/>
          <w:szCs w:val="22"/>
          <w:lang w:val="ru-RU"/>
        </w:rPr>
        <w:t>(</w:t>
      </w:r>
      <w:r w:rsidRPr="00512CCF">
        <w:rPr>
          <w:rFonts w:ascii="CombiNumeralsEco4" w:hAnsi="CombiNumeralsEco4"/>
        </w:rPr>
        <w:t></w:t>
      </w:r>
      <w:r w:rsidRPr="00512CCF">
        <w:rPr>
          <w:rFonts w:asciiTheme="minorHAnsi" w:hAnsiTheme="minorHAnsi"/>
          <w:sz w:val="22"/>
          <w:szCs w:val="22"/>
          <w:lang w:val="ru-RU"/>
        </w:rPr>
        <w:t>)</w:t>
      </w:r>
      <w:r w:rsidRPr="00512CCF">
        <w:rPr>
          <w:rFonts w:asciiTheme="minorHAnsi" w:eastAsia="Calibri" w:hAnsiTheme="minorHAnsi" w:cs="Calibri"/>
          <w:sz w:val="22"/>
          <w:szCs w:val="22"/>
          <w:lang w:val="ru-RU"/>
        </w:rPr>
        <w:t>и перейти:</w:t>
      </w: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X="1" w:tblpY="-283"/>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vAlign w:val="center"/>
          </w:tcPr>
          <w:p w:rsidR="00685AED" w:rsidRPr="00512CCF" w:rsidRDefault="00685AED" w:rsidP="00BD2C3C">
            <w:pPr>
              <w:rPr>
                <w:rFonts w:asciiTheme="minorHAnsi" w:hAnsiTheme="minorHAnsi"/>
                <w:sz w:val="32"/>
                <w:szCs w:val="32"/>
                <w:lang w:val="es-ES_tradnl"/>
              </w:rPr>
            </w:pPr>
            <w:r w:rsidRPr="00512CCF">
              <w:rPr>
                <w:rFonts w:asciiTheme="minorHAnsi" w:hAnsiTheme="minorHAnsi"/>
                <w:sz w:val="32"/>
                <w:szCs w:val="32"/>
                <w:lang w:val="es-ES_tradnl"/>
              </w:rPr>
              <w:t>1-0</w:t>
            </w:r>
          </w:p>
          <w:p w:rsidR="00685AED" w:rsidRPr="00512CCF" w:rsidRDefault="00685AED" w:rsidP="00BD2C3C">
            <w:pPr>
              <w:rPr>
                <w:rFonts w:asciiTheme="minorHAnsi" w:hAnsiTheme="minorHAnsi"/>
                <w:lang w:val="es-ES_tradnl"/>
              </w:rPr>
            </w:pPr>
            <w:r w:rsidRPr="00512CCF">
              <w:rPr>
                <w:rFonts w:asciiTheme="minorHAnsi" w:hAnsiTheme="minorHAnsi"/>
                <w:noProof/>
                <w:sz w:val="32"/>
                <w:szCs w:val="32"/>
                <w:lang w:val="ru-RU"/>
              </w:rPr>
              <w:t>Выбрать язык</w:t>
            </w:r>
          </w:p>
        </w:tc>
      </w:tr>
    </w:tbl>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eastAsia="Calibri" w:hAnsiTheme="minorHAnsi" w:cs="Calibri"/>
          <w:sz w:val="22"/>
          <w:szCs w:val="22"/>
          <w:lang w:val="ru-RU"/>
        </w:rPr>
        <w:t>Нажать на кнопку увеличения</w:t>
      </w:r>
      <w:r w:rsidRPr="00512CCF">
        <w:rPr>
          <w:rFonts w:asciiTheme="minorHAnsi" w:eastAsia="Calibri" w:hAnsiTheme="minorHAnsi" w:cs="Calibri"/>
          <w:spacing w:val="-5"/>
          <w:sz w:val="22"/>
          <w:szCs w:val="22"/>
          <w:lang w:val="ru-RU"/>
        </w:rPr>
        <w:t xml:space="preserve"> </w:t>
      </w:r>
      <w:r w:rsidRPr="00512CCF">
        <w:rPr>
          <w:rFonts w:asciiTheme="minorHAnsi" w:hAnsiTheme="minorHAnsi"/>
          <w:sz w:val="22"/>
          <w:szCs w:val="22"/>
          <w:lang w:val="ru-RU"/>
        </w:rPr>
        <w:t>(</w:t>
      </w:r>
      <w:r w:rsidRPr="00512CCF">
        <w:rPr>
          <w:rFonts w:ascii="CombiNumeralsEco4" w:hAnsi="CombiNumeralsEco4"/>
        </w:rPr>
        <w:t></w:t>
      </w:r>
      <w:r w:rsidRPr="00512CCF">
        <w:rPr>
          <w:rFonts w:asciiTheme="minorHAnsi" w:hAnsiTheme="minorHAnsi"/>
          <w:sz w:val="22"/>
          <w:szCs w:val="22"/>
          <w:lang w:val="ru-RU"/>
        </w:rPr>
        <w:t xml:space="preserve">) </w:t>
      </w:r>
      <w:r w:rsidRPr="00512CCF">
        <w:rPr>
          <w:rFonts w:asciiTheme="minorHAnsi" w:eastAsia="Calibri" w:hAnsiTheme="minorHAnsi" w:cs="Calibri"/>
          <w:sz w:val="22"/>
          <w:szCs w:val="22"/>
          <w:lang w:val="ru-RU"/>
        </w:rPr>
        <w:t>и появится:</w:t>
      </w: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X="1"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vAlign w:val="center"/>
          </w:tcPr>
          <w:p w:rsidR="00685AED" w:rsidRPr="00512CCF" w:rsidRDefault="00685AED" w:rsidP="00BD2C3C">
            <w:pPr>
              <w:rPr>
                <w:rFonts w:asciiTheme="minorHAnsi" w:hAnsiTheme="minorHAnsi"/>
                <w:sz w:val="32"/>
                <w:szCs w:val="32"/>
                <w:lang w:val="es-ES_tradnl"/>
              </w:rPr>
            </w:pPr>
            <w:r w:rsidRPr="00512CCF">
              <w:rPr>
                <w:rFonts w:asciiTheme="minorHAnsi" w:hAnsiTheme="minorHAnsi"/>
                <w:sz w:val="32"/>
                <w:szCs w:val="32"/>
                <w:lang w:val="es-ES_tradnl"/>
              </w:rPr>
              <w:t>1-1</w:t>
            </w:r>
          </w:p>
          <w:p w:rsidR="00685AED" w:rsidRPr="00512CCF" w:rsidRDefault="00685AED" w:rsidP="00BD2C3C">
            <w:pPr>
              <w:rPr>
                <w:rFonts w:asciiTheme="minorHAnsi" w:hAnsiTheme="minorHAnsi"/>
                <w:lang w:val="es-ES_tradnl"/>
              </w:rPr>
            </w:pPr>
            <w:r w:rsidRPr="00512CCF">
              <w:rPr>
                <w:rFonts w:asciiTheme="minorHAnsi" w:eastAsia="Calibri" w:hAnsiTheme="minorHAnsi" w:cs="Calibri"/>
                <w:sz w:val="32"/>
                <w:szCs w:val="32"/>
                <w:lang w:val="ru-RU"/>
              </w:rPr>
              <w:t>Настроить часы</w:t>
            </w:r>
          </w:p>
        </w:tc>
      </w:tr>
    </w:tbl>
    <w:p w:rsidR="00685AED" w:rsidRPr="00512CCF" w:rsidRDefault="00685AED" w:rsidP="00BD2C3C">
      <w:pPr>
        <w:pStyle w:val="Textoindependiente"/>
        <w:spacing w:after="0"/>
        <w:jc w:val="both"/>
        <w:rPr>
          <w:rFonts w:asciiTheme="minorHAnsi" w:hAnsiTheme="minorHAnsi"/>
          <w:sz w:val="22"/>
          <w:szCs w:val="22"/>
        </w:rPr>
      </w:pPr>
    </w:p>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eastAsia="Calibri" w:hAnsiTheme="minorHAnsi" w:cs="Calibri"/>
          <w:sz w:val="22"/>
          <w:szCs w:val="22"/>
          <w:lang w:val="ru-RU"/>
        </w:rPr>
        <w:t>Вернуться к кнопке МЕНЮ</w:t>
      </w:r>
      <w:r w:rsidRPr="00512CCF">
        <w:rPr>
          <w:rFonts w:asciiTheme="minorHAnsi" w:eastAsia="Calibri" w:hAnsiTheme="minorHAnsi" w:cs="Calibri"/>
          <w:spacing w:val="35"/>
          <w:sz w:val="22"/>
          <w:szCs w:val="22"/>
          <w:lang w:val="ru-RU"/>
        </w:rPr>
        <w:t xml:space="preserve"> </w:t>
      </w:r>
      <w:r w:rsidRPr="00512CCF">
        <w:rPr>
          <w:rFonts w:asciiTheme="minorHAnsi" w:hAnsiTheme="minorHAnsi"/>
          <w:sz w:val="22"/>
          <w:szCs w:val="22"/>
          <w:lang w:val="ru-RU"/>
        </w:rPr>
        <w:t>(</w:t>
      </w:r>
      <w:r w:rsidRPr="00512CCF">
        <w:rPr>
          <w:rFonts w:ascii="CombiNumeralsEco4" w:hAnsi="CombiNumeralsEco4"/>
        </w:rPr>
        <w:t></w:t>
      </w:r>
      <w:r w:rsidRPr="00512CCF">
        <w:rPr>
          <w:rFonts w:asciiTheme="minorHAnsi" w:hAnsiTheme="minorHAnsi"/>
          <w:sz w:val="22"/>
          <w:szCs w:val="22"/>
          <w:lang w:val="ru-RU"/>
        </w:rPr>
        <w:t xml:space="preserve">) </w:t>
      </w:r>
      <w:r w:rsidRPr="00512CCF">
        <w:rPr>
          <w:rFonts w:asciiTheme="minorHAnsi" w:eastAsia="Calibri" w:hAnsiTheme="minorHAnsi" w:cs="Calibri"/>
          <w:sz w:val="22"/>
          <w:szCs w:val="22"/>
          <w:lang w:val="ru-RU"/>
        </w:rPr>
        <w:t>и войти в настройку времени:</w:t>
      </w:r>
    </w:p>
    <w:p w:rsidR="00685AED" w:rsidRPr="00512CCF" w:rsidRDefault="00685AED" w:rsidP="00BD2C3C">
      <w:pPr>
        <w:pStyle w:val="Textoindependiente"/>
        <w:spacing w:after="0"/>
        <w:jc w:val="both"/>
        <w:rPr>
          <w:rFonts w:asciiTheme="minorHAnsi" w:hAnsiTheme="minorHAnsi"/>
          <w:sz w:val="22"/>
          <w:szCs w:val="22"/>
          <w:lang w:val="ru-RU"/>
        </w:rPr>
      </w:pPr>
    </w:p>
    <w:p w:rsidR="00685AED" w:rsidRPr="00512CCF" w:rsidRDefault="00685AED" w:rsidP="00BD2C3C">
      <w:pPr>
        <w:pStyle w:val="Textoindependiente"/>
        <w:spacing w:after="0"/>
        <w:jc w:val="both"/>
        <w:rPr>
          <w:rFonts w:asciiTheme="minorHAnsi" w:hAnsiTheme="minorHAnsi"/>
          <w:sz w:val="22"/>
          <w:szCs w:val="22"/>
          <w:lang w:val="ru-RU"/>
        </w:rPr>
      </w:pPr>
    </w:p>
    <w:tbl>
      <w:tblPr>
        <w:tblpPr w:vertAnchor="text" w:horzAnchor="margin" w:tblpY="398"/>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85AED" w:rsidRPr="00512CCF" w:rsidTr="00677C1E">
        <w:trPr>
          <w:trHeight w:val="794"/>
        </w:trPr>
        <w:tc>
          <w:tcPr>
            <w:tcW w:w="3391" w:type="dxa"/>
            <w:vAlign w:val="center"/>
          </w:tcPr>
          <w:p w:rsidR="00685AED" w:rsidRPr="00512CCF" w:rsidRDefault="00685AED" w:rsidP="00BD2C3C">
            <w:pPr>
              <w:jc w:val="both"/>
              <w:rPr>
                <w:rFonts w:asciiTheme="minorHAnsi" w:hAnsiTheme="minorHAnsi"/>
                <w:sz w:val="32"/>
                <w:szCs w:val="32"/>
                <w:lang w:val="es-ES_tradnl"/>
              </w:rPr>
            </w:pPr>
            <w:r w:rsidRPr="00512CCF">
              <w:rPr>
                <w:rFonts w:asciiTheme="minorHAnsi" w:hAnsiTheme="minorHAnsi"/>
                <w:sz w:val="32"/>
                <w:szCs w:val="32"/>
                <w:lang w:val="es-ES_tradnl"/>
              </w:rPr>
              <w:t>1-1</w:t>
            </w:r>
          </w:p>
          <w:p w:rsidR="00685AED" w:rsidRPr="00512CCF" w:rsidRDefault="00685AED" w:rsidP="00BD2C3C">
            <w:pPr>
              <w:jc w:val="center"/>
              <w:rPr>
                <w:rFonts w:asciiTheme="minorHAnsi" w:hAnsiTheme="minorHAnsi"/>
                <w:lang w:val="es-ES_tradnl"/>
              </w:rPr>
            </w:pPr>
            <w:r w:rsidRPr="00512CCF">
              <w:rPr>
                <w:rFonts w:asciiTheme="minorHAnsi" w:hAnsiTheme="minorHAnsi"/>
                <w:sz w:val="32"/>
                <w:szCs w:val="32"/>
                <w:shd w:val="clear" w:color="auto" w:fill="A6A6A6"/>
                <w:lang w:val="es-ES_tradnl"/>
              </w:rPr>
              <w:t>19</w:t>
            </w:r>
            <w:r w:rsidRPr="00512CCF">
              <w:rPr>
                <w:rFonts w:asciiTheme="minorHAnsi" w:hAnsiTheme="minorHAnsi"/>
                <w:sz w:val="32"/>
                <w:szCs w:val="32"/>
                <w:lang w:val="es-ES_tradnl"/>
              </w:rPr>
              <w:t xml:space="preserve">:00       </w:t>
            </w:r>
            <w:r w:rsidRPr="00512CCF">
              <w:rPr>
                <w:rFonts w:asciiTheme="minorHAnsi" w:eastAsia="Calibri" w:hAnsiTheme="minorHAnsi" w:cs="Calibri"/>
                <w:sz w:val="32"/>
                <w:szCs w:val="32"/>
                <w:lang w:val="ru-RU"/>
              </w:rPr>
              <w:t>Пятница</w:t>
            </w:r>
            <w:r w:rsidRPr="00512CCF">
              <w:rPr>
                <w:rFonts w:asciiTheme="minorHAnsi" w:hAnsiTheme="minorHAnsi"/>
                <w:sz w:val="32"/>
                <w:szCs w:val="32"/>
                <w:lang w:val="es-ES_tradnl"/>
              </w:rPr>
              <w:t xml:space="preserve">        1</w:t>
            </w:r>
          </w:p>
        </w:tc>
      </w:tr>
    </w:tbl>
    <w:p w:rsidR="00685AED" w:rsidRPr="00512CCF" w:rsidRDefault="00685AED" w:rsidP="00BD2C3C">
      <w:pPr>
        <w:pStyle w:val="Textoindependiente"/>
        <w:spacing w:after="0"/>
        <w:ind w:left="3402"/>
        <w:jc w:val="both"/>
        <w:rPr>
          <w:rFonts w:asciiTheme="minorHAnsi" w:hAnsiTheme="minorHAnsi"/>
          <w:sz w:val="22"/>
          <w:szCs w:val="22"/>
          <w:lang w:val="ru-RU"/>
        </w:rPr>
      </w:pPr>
      <w:r w:rsidRPr="00512CCF">
        <w:rPr>
          <w:rFonts w:asciiTheme="minorHAnsi" w:hAnsiTheme="minorHAnsi"/>
          <w:sz w:val="22"/>
          <w:szCs w:val="22"/>
          <w:lang w:val="ru-RU"/>
        </w:rPr>
        <w:t>Мы увидим мигаение «часы» и с помощью кнопок увеличения-уменьшения (</w:t>
      </w:r>
      <w:r w:rsidRPr="00512CCF">
        <w:rPr>
          <w:rFonts w:ascii="CombiNumeralsEco4" w:hAnsi="CombiNumeralsEco4"/>
        </w:rPr>
        <w:t></w:t>
      </w:r>
      <w:r w:rsidRPr="00512CCF">
        <w:rPr>
          <w:rFonts w:ascii="CombiNumeralsEco4" w:hAnsi="CombiNumeralsEco4"/>
        </w:rPr>
        <w:t></w:t>
      </w:r>
      <w:r w:rsidRPr="00512CCF">
        <w:rPr>
          <w:rFonts w:ascii="CombiNumeralsEco4" w:hAnsi="CombiNumeralsEco4"/>
        </w:rPr>
        <w:t></w:t>
      </w:r>
      <w:r w:rsidRPr="00512CCF">
        <w:rPr>
          <w:rFonts w:asciiTheme="minorHAnsi" w:hAnsiTheme="minorHAnsi"/>
          <w:sz w:val="22"/>
          <w:szCs w:val="22"/>
          <w:lang w:val="ru-RU"/>
        </w:rPr>
        <w:t>)</w:t>
      </w:r>
      <w:r w:rsidRPr="00512CCF">
        <w:rPr>
          <w:rFonts w:asciiTheme="minorHAnsi" w:eastAsia="Calibri" w:hAnsiTheme="minorHAnsi" w:cs="Calibri"/>
          <w:spacing w:val="3"/>
          <w:sz w:val="22"/>
          <w:szCs w:val="22"/>
          <w:lang w:val="ru-RU"/>
        </w:rPr>
        <w:t>настраивем желаемое время, после чего нажимаем на кнопку МЕНЮ</w:t>
      </w:r>
      <w:r w:rsidRPr="00512CCF">
        <w:rPr>
          <w:rFonts w:asciiTheme="minorHAnsi" w:hAnsiTheme="minorHAnsi"/>
          <w:sz w:val="22"/>
          <w:szCs w:val="22"/>
          <w:lang w:val="ru-RU"/>
        </w:rPr>
        <w:t xml:space="preserve"> (</w:t>
      </w:r>
      <w:r w:rsidRPr="00512CCF">
        <w:rPr>
          <w:rFonts w:ascii="CombiNumeralsEco4" w:hAnsi="CombiNumeralsEco4"/>
        </w:rPr>
        <w:t></w:t>
      </w:r>
      <w:r w:rsidRPr="00512CCF">
        <w:rPr>
          <w:rFonts w:asciiTheme="minorHAnsi" w:hAnsiTheme="minorHAnsi"/>
          <w:sz w:val="22"/>
          <w:szCs w:val="22"/>
          <w:lang w:val="ru-RU"/>
        </w:rPr>
        <w:t xml:space="preserve">) </w:t>
      </w:r>
      <w:r w:rsidRPr="00512CCF">
        <w:rPr>
          <w:rFonts w:asciiTheme="minorHAnsi" w:eastAsia="Calibri" w:hAnsiTheme="minorHAnsi" w:cs="Calibri"/>
          <w:sz w:val="22"/>
          <w:szCs w:val="22"/>
          <w:lang w:val="ru-RU"/>
        </w:rPr>
        <w:t>и начнут мигать «минуты», которые мы устанавливаем таким же образом, что и часы и для подтверждения нажимаем на кнопку МЕНЮ, для завершения устанавливаем дату по тому же принципу. Для выхода из этого МЕНЮ нажимаем на кнопку включения</w:t>
      </w:r>
      <w:r w:rsidRPr="00512CCF">
        <w:rPr>
          <w:rFonts w:asciiTheme="minorHAnsi" w:hAnsiTheme="minorHAnsi"/>
          <w:sz w:val="22"/>
          <w:szCs w:val="22"/>
          <w:lang w:val="ru-RU"/>
        </w:rPr>
        <w:t xml:space="preserve"> (</w:t>
      </w:r>
      <w:r w:rsidRPr="00512CCF">
        <w:rPr>
          <w:rFonts w:ascii="CombiNumeralsEco4" w:hAnsi="CombiNumeralsEco4"/>
        </w:rPr>
        <w:t></w:t>
      </w:r>
      <w:r w:rsidRPr="00512CCF">
        <w:rPr>
          <w:rFonts w:asciiTheme="minorHAnsi" w:hAnsiTheme="minorHAnsi"/>
          <w:sz w:val="22"/>
          <w:szCs w:val="22"/>
          <w:lang w:val="ru-RU"/>
        </w:rPr>
        <w:t>)</w:t>
      </w:r>
      <w:r w:rsidRPr="00512CCF">
        <w:rPr>
          <w:rFonts w:asciiTheme="minorHAnsi" w:eastAsia="Calibri" w:hAnsiTheme="minorHAnsi" w:cs="Calibri"/>
          <w:sz w:val="22"/>
          <w:szCs w:val="22"/>
          <w:lang w:val="ru-RU"/>
        </w:rPr>
        <w:t xml:space="preserve">и возвращаемся с пункту </w:t>
      </w:r>
      <w:r w:rsidRPr="00512CCF">
        <w:rPr>
          <w:rFonts w:asciiTheme="minorHAnsi" w:eastAsia="Calibri" w:hAnsiTheme="minorHAnsi" w:cs="Calibri"/>
          <w:spacing w:val="1"/>
          <w:sz w:val="22"/>
          <w:szCs w:val="22"/>
          <w:lang w:val="ru-RU"/>
        </w:rPr>
        <w:t>1</w:t>
      </w:r>
      <w:r w:rsidRPr="00512CCF">
        <w:rPr>
          <w:rFonts w:asciiTheme="minorHAnsi" w:eastAsia="Calibri" w:hAnsiTheme="minorHAnsi" w:cs="Calibri"/>
          <w:spacing w:val="-3"/>
          <w:sz w:val="22"/>
          <w:szCs w:val="22"/>
          <w:lang w:val="ru-RU"/>
        </w:rPr>
        <w:t>-</w:t>
      </w:r>
      <w:r w:rsidRPr="00512CCF">
        <w:rPr>
          <w:rFonts w:asciiTheme="minorHAnsi" w:eastAsia="Calibri" w:hAnsiTheme="minorHAnsi" w:cs="Calibri"/>
          <w:sz w:val="22"/>
          <w:szCs w:val="22"/>
          <w:lang w:val="ru-RU"/>
        </w:rPr>
        <w:t>1 «программирование часов».</w:t>
      </w:r>
    </w:p>
    <w:p w:rsidR="00677C1E" w:rsidRPr="00512CCF" w:rsidRDefault="00677C1E" w:rsidP="00BD2C3C">
      <w:pPr>
        <w:pStyle w:val="Textoindependiente"/>
        <w:spacing w:after="0"/>
        <w:jc w:val="both"/>
        <w:rPr>
          <w:rFonts w:asciiTheme="minorHAnsi" w:hAnsiTheme="minorHAnsi"/>
          <w:sz w:val="22"/>
          <w:szCs w:val="22"/>
          <w:lang w:val="ru-RU"/>
        </w:rPr>
      </w:pPr>
    </w:p>
    <w:p w:rsidR="00677C1E" w:rsidRPr="00512CCF" w:rsidRDefault="00677C1E" w:rsidP="00BD2C3C">
      <w:pPr>
        <w:pStyle w:val="Textoindependiente"/>
        <w:spacing w:after="0"/>
        <w:ind w:left="680" w:hanging="680"/>
        <w:jc w:val="both"/>
        <w:rPr>
          <w:rFonts w:asciiTheme="minorHAnsi" w:hAnsiTheme="minorHAnsi"/>
          <w:b/>
          <w:i/>
          <w:sz w:val="22"/>
          <w:szCs w:val="22"/>
          <w:lang w:val="ru-RU"/>
        </w:rPr>
      </w:pPr>
      <w:r w:rsidRPr="00512CCF">
        <w:rPr>
          <w:rFonts w:asciiTheme="minorHAnsi" w:hAnsiTheme="minorHAnsi"/>
          <w:b/>
          <w:i/>
          <w:sz w:val="22"/>
          <w:szCs w:val="22"/>
          <w:lang w:val="ru-RU"/>
        </w:rPr>
        <w:t>8.1</w:t>
      </w:r>
      <w:r w:rsidRPr="00512CCF">
        <w:rPr>
          <w:rFonts w:asciiTheme="minorHAnsi" w:hAnsiTheme="minorHAnsi"/>
          <w:b/>
          <w:i/>
          <w:sz w:val="22"/>
          <w:szCs w:val="22"/>
          <w:lang w:val="ru-RU"/>
        </w:rPr>
        <w:tab/>
      </w:r>
      <w:r w:rsidRPr="00512CCF">
        <w:rPr>
          <w:rFonts w:asciiTheme="minorHAnsi" w:eastAsia="Calibri" w:hAnsiTheme="minorHAnsi" w:cs="Calibri"/>
          <w:b/>
          <w:bCs/>
          <w:i/>
          <w:sz w:val="22"/>
          <w:szCs w:val="22"/>
          <w:lang w:val="ru-RU"/>
        </w:rPr>
        <w:t>Далее подробно объясняется практический пример программирования включения и выключения</w:t>
      </w:r>
      <w:r w:rsidRPr="00512CCF">
        <w:rPr>
          <w:rFonts w:asciiTheme="minorHAnsi" w:hAnsiTheme="minorHAnsi"/>
          <w:b/>
          <w:i/>
          <w:sz w:val="22"/>
          <w:szCs w:val="22"/>
          <w:lang w:val="ru-RU"/>
        </w:rPr>
        <w:t>.</w:t>
      </w:r>
    </w:p>
    <w:p w:rsidR="00677C1E" w:rsidRPr="00512CCF" w:rsidRDefault="00677C1E" w:rsidP="00BD2C3C">
      <w:pPr>
        <w:contextualSpacing/>
        <w:jc w:val="both"/>
        <w:rPr>
          <w:rFonts w:asciiTheme="minorHAnsi" w:hAnsiTheme="minorHAnsi"/>
          <w:sz w:val="22"/>
          <w:szCs w:val="22"/>
          <w:lang w:val="ru-RU"/>
        </w:rPr>
      </w:pPr>
    </w:p>
    <w:p w:rsidR="00677C1E" w:rsidRPr="00512CCF" w:rsidRDefault="00677C1E" w:rsidP="00BD2C3C">
      <w:pPr>
        <w:ind w:firstLine="680"/>
        <w:contextualSpacing/>
        <w:jc w:val="both"/>
        <w:rPr>
          <w:rFonts w:asciiTheme="minorHAnsi" w:hAnsiTheme="minorHAnsi"/>
          <w:sz w:val="22"/>
          <w:szCs w:val="22"/>
          <w:lang w:val="ru-RU"/>
        </w:rPr>
      </w:pPr>
      <w:r w:rsidRPr="00512CCF">
        <w:rPr>
          <w:rFonts w:asciiTheme="minorHAnsi" w:eastAsia="Calibri" w:hAnsiTheme="minorHAnsi" w:cs="Calibri"/>
          <w:sz w:val="22"/>
          <w:szCs w:val="22"/>
          <w:lang w:val="ru-RU"/>
        </w:rPr>
        <w:t xml:space="preserve">Представим, что мы хотим запрограммировать </w:t>
      </w:r>
      <w:r w:rsidRPr="00512CCF">
        <w:rPr>
          <w:rFonts w:asciiTheme="minorHAnsi" w:eastAsia="Calibri" w:hAnsiTheme="minorHAnsi" w:cs="Calibri"/>
          <w:b/>
          <w:sz w:val="22"/>
          <w:szCs w:val="22"/>
          <w:u w:val="single"/>
          <w:lang w:val="ru-RU"/>
        </w:rPr>
        <w:t xml:space="preserve">включение </w:t>
      </w:r>
      <w:r w:rsidRPr="00512CCF">
        <w:rPr>
          <w:rFonts w:asciiTheme="minorHAnsi" w:eastAsia="Calibri" w:hAnsiTheme="minorHAnsi" w:cs="Calibri"/>
          <w:sz w:val="22"/>
          <w:szCs w:val="22"/>
          <w:lang w:val="ru-RU"/>
        </w:rPr>
        <w:t xml:space="preserve">печи на </w:t>
      </w:r>
      <w:r w:rsidRPr="00512CCF">
        <w:rPr>
          <w:rFonts w:asciiTheme="minorHAnsi" w:eastAsia="Calibri" w:hAnsiTheme="minorHAnsi" w:cs="Calibri"/>
          <w:b/>
          <w:sz w:val="22"/>
          <w:szCs w:val="22"/>
          <w:u w:val="single"/>
          <w:lang w:val="ru-RU"/>
        </w:rPr>
        <w:t>понедельник 8:30 утра</w:t>
      </w:r>
      <w:r w:rsidRPr="00512CCF">
        <w:rPr>
          <w:rFonts w:asciiTheme="minorHAnsi" w:eastAsia="Calibri" w:hAnsiTheme="minorHAnsi" w:cs="Calibri"/>
          <w:sz w:val="22"/>
          <w:szCs w:val="22"/>
          <w:lang w:val="ru-RU"/>
        </w:rPr>
        <w:t xml:space="preserve"> и хотим, чтобы она отключилась в </w:t>
      </w:r>
      <w:r w:rsidRPr="00512CCF">
        <w:rPr>
          <w:rFonts w:asciiTheme="minorHAnsi" w:eastAsia="Calibri" w:hAnsiTheme="minorHAnsi" w:cs="Calibri"/>
          <w:b/>
          <w:sz w:val="22"/>
          <w:szCs w:val="22"/>
          <w:u w:val="single"/>
          <w:lang w:val="ru-RU"/>
        </w:rPr>
        <w:t>11:15 утра</w:t>
      </w:r>
      <w:r w:rsidRPr="00512CCF">
        <w:rPr>
          <w:rFonts w:asciiTheme="minorHAnsi" w:eastAsia="Calibri" w:hAnsiTheme="minorHAnsi" w:cs="Calibri"/>
          <w:sz w:val="22"/>
          <w:szCs w:val="22"/>
          <w:lang w:val="ru-RU"/>
        </w:rPr>
        <w:t xml:space="preserve"> того же дня</w:t>
      </w:r>
      <w:r w:rsidRPr="00512CCF">
        <w:rPr>
          <w:rFonts w:asciiTheme="minorHAnsi" w:hAnsiTheme="minorHAnsi"/>
          <w:sz w:val="22"/>
          <w:szCs w:val="22"/>
          <w:lang w:val="ru-RU"/>
        </w:rPr>
        <w:t>.</w:t>
      </w:r>
    </w:p>
    <w:p w:rsidR="00677C1E" w:rsidRPr="00512CCF" w:rsidRDefault="00677C1E" w:rsidP="00BD2C3C">
      <w:pPr>
        <w:rPr>
          <w:rFonts w:asciiTheme="minorHAnsi" w:hAnsiTheme="minorHAnsi"/>
          <w:sz w:val="22"/>
          <w:szCs w:val="22"/>
          <w:lang w:val="ru-RU"/>
        </w:rPr>
      </w:pPr>
    </w:p>
    <w:tbl>
      <w:tblPr>
        <w:tblStyle w:val="Tablaconcuadrcula"/>
        <w:tblW w:w="10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392"/>
        <w:gridCol w:w="180"/>
        <w:gridCol w:w="1843"/>
        <w:gridCol w:w="5325"/>
      </w:tblGrid>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lang w:val="ru-RU"/>
              </w:rPr>
              <w:t>ECOFOREST</w:t>
            </w:r>
            <w:r w:rsidRPr="00BC5167">
              <w:rPr>
                <w:rFonts w:asciiTheme="minorHAnsi" w:hAnsiTheme="minorHAnsi"/>
                <w:sz w:val="32"/>
                <w:szCs w:val="32"/>
              </w:rPr>
              <w:t xml:space="preserve">             20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22:10     </w:t>
            </w:r>
            <w:r w:rsidRPr="00BC5167">
              <w:rPr>
                <w:rFonts w:ascii="Calibri" w:eastAsia="Calibri" w:hAnsi="Calibri" w:cs="Calibri"/>
                <w:sz w:val="32"/>
                <w:szCs w:val="32"/>
                <w:lang w:val="ru-RU"/>
              </w:rPr>
              <w:t>ПЯТНИЦА</w:t>
            </w:r>
            <w:r w:rsidRPr="00BC5167">
              <w:rPr>
                <w:rFonts w:asciiTheme="minorHAnsi" w:hAnsiTheme="minorHAnsi"/>
                <w:sz w:val="32"/>
                <w:szCs w:val="32"/>
              </w:rPr>
              <w:t xml:space="preserve">         1</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677C1E" w:rsidTr="00677C1E">
        <w:trPr>
          <w:trHeight w:val="20"/>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677C1E" w:rsidRDefault="00677C1E" w:rsidP="00BD2C3C">
            <w:pPr>
              <w:rPr>
                <w:rFonts w:asciiTheme="minorHAnsi" w:hAnsiTheme="minorHAnsi"/>
                <w:color w:val="FF0000"/>
                <w:sz w:val="32"/>
                <w:szCs w:val="32"/>
              </w:rPr>
            </w:pPr>
            <w:r w:rsidRPr="00677C1E">
              <w:rPr>
                <w:rFonts w:asciiTheme="minorHAnsi" w:hAnsiTheme="minorHAnsi"/>
                <w:color w:val="FF0000"/>
                <w:sz w:val="32"/>
                <w:szCs w:val="32"/>
              </w:rPr>
              <w:t>Temperatura agua   20°C</w:t>
            </w:r>
          </w:p>
          <w:p w:rsidR="00677C1E" w:rsidRPr="00677C1E" w:rsidRDefault="00677C1E" w:rsidP="00BD2C3C">
            <w:pPr>
              <w:rPr>
                <w:rFonts w:asciiTheme="minorHAnsi" w:hAnsiTheme="minorHAnsi"/>
                <w:sz w:val="32"/>
                <w:szCs w:val="32"/>
              </w:rPr>
            </w:pPr>
            <w:r w:rsidRPr="00677C1E">
              <w:rPr>
                <w:rFonts w:asciiTheme="minorHAnsi" w:hAnsiTheme="minorHAnsi"/>
                <w:color w:val="FF0000"/>
                <w:sz w:val="32"/>
                <w:szCs w:val="32"/>
              </w:rPr>
              <w:t>Presión                   1.2 bar</w:t>
            </w:r>
          </w:p>
        </w:tc>
        <w:tc>
          <w:tcPr>
            <w:tcW w:w="180" w:type="dxa"/>
            <w:tcBorders>
              <w:left w:val="single" w:sz="12" w:space="0" w:color="7F7F7F" w:themeColor="text1" w:themeTint="80"/>
            </w:tcBorders>
            <w:vAlign w:val="center"/>
          </w:tcPr>
          <w:p w:rsidR="00677C1E" w:rsidRPr="00677C1E" w:rsidRDefault="00677C1E" w:rsidP="00BD2C3C">
            <w:pPr>
              <w:rPr>
                <w:sz w:val="32"/>
                <w:szCs w:val="32"/>
              </w:rPr>
            </w:pPr>
          </w:p>
        </w:tc>
        <w:tc>
          <w:tcPr>
            <w:tcW w:w="1843" w:type="dxa"/>
            <w:tcMar>
              <w:left w:w="0" w:type="dxa"/>
              <w:right w:w="0" w:type="dxa"/>
            </w:tcMar>
            <w:vAlign w:val="center"/>
          </w:tcPr>
          <w:p w:rsidR="00677C1E" w:rsidRPr="00677C1E" w:rsidRDefault="00677C1E" w:rsidP="00BD2C3C">
            <w:pPr>
              <w:jc w:val="center"/>
              <w:rPr>
                <w:sz w:val="32"/>
                <w:szCs w:val="32"/>
              </w:rPr>
            </w:pPr>
            <w:r w:rsidRPr="00BC5167">
              <w:rPr>
                <w:rFonts w:ascii="CombiNumeralsEco4" w:hAnsi="CombiNumeralsEco4"/>
                <w:sz w:val="72"/>
                <w:szCs w:val="72"/>
              </w:rPr>
              <w:t></w:t>
            </w:r>
          </w:p>
        </w:tc>
        <w:tc>
          <w:tcPr>
            <w:tcW w:w="5325" w:type="dxa"/>
            <w:vAlign w:val="center"/>
          </w:tcPr>
          <w:p w:rsidR="00677C1E" w:rsidRPr="00677C1E" w:rsidRDefault="00677C1E" w:rsidP="00BD2C3C">
            <w:pPr>
              <w:jc w:val="both"/>
              <w:rPr>
                <w:rFonts w:asciiTheme="minorHAnsi" w:hAnsiTheme="minorHAnsi"/>
                <w:sz w:val="32"/>
                <w:szCs w:val="32"/>
              </w:rPr>
            </w:pPr>
          </w:p>
        </w:tc>
      </w:tr>
      <w:tr w:rsidR="00677C1E" w:rsidRPr="00BC5167" w:rsidTr="00677C1E">
        <w:trPr>
          <w:trHeight w:val="20"/>
          <w:jc w:val="center"/>
        </w:trPr>
        <w:tc>
          <w:tcPr>
            <w:tcW w:w="3392" w:type="dxa"/>
            <w:tcBorders>
              <w:top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jc w:val="center"/>
              <w:rPr>
                <w:rFonts w:asciiTheme="minorHAnsi" w:hAnsiTheme="minorHAnsi"/>
                <w:sz w:val="32"/>
                <w:szCs w:val="32"/>
              </w:rPr>
            </w:pPr>
            <w:r w:rsidRPr="00BC5167">
              <w:rPr>
                <w:rFonts w:ascii="Calibri" w:eastAsia="Calibri" w:hAnsi="Calibri" w:cs="Calibri"/>
                <w:sz w:val="32"/>
                <w:szCs w:val="32"/>
                <w:lang w:val="ru-RU"/>
              </w:rPr>
              <w:t>МЕНЮ</w:t>
            </w:r>
            <w:r w:rsidRPr="00BC5167">
              <w:rPr>
                <w:rFonts w:asciiTheme="minorHAnsi" w:hAnsiTheme="minorHAnsi"/>
                <w:sz w:val="32"/>
                <w:szCs w:val="32"/>
              </w:rPr>
              <w:t xml:space="preserve"> 1</w:t>
            </w:r>
          </w:p>
          <w:p w:rsidR="00677C1E" w:rsidRPr="00BC5167" w:rsidRDefault="00677C1E" w:rsidP="00BD2C3C">
            <w:pPr>
              <w:jc w:val="center"/>
              <w:rPr>
                <w:rFonts w:asciiTheme="minorHAnsi" w:hAnsiTheme="minorHAnsi"/>
                <w:sz w:val="30"/>
                <w:szCs w:val="30"/>
              </w:rPr>
            </w:pPr>
            <w:r w:rsidRPr="00BC5167">
              <w:rPr>
                <w:rFonts w:ascii="Calibri" w:eastAsia="Calibri" w:hAnsi="Calibri" w:cs="Calibri"/>
                <w:sz w:val="30"/>
                <w:szCs w:val="30"/>
                <w:lang w:val="ru-RU"/>
              </w:rPr>
              <w:t>Программа пользователя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1-0</w:t>
            </w:r>
          </w:p>
          <w:p w:rsidR="00677C1E" w:rsidRPr="00BC5167" w:rsidRDefault="00677C1E" w:rsidP="00BD2C3C">
            <w:pPr>
              <w:rPr>
                <w:rFonts w:asciiTheme="minorHAnsi" w:hAnsiTheme="minorHAnsi"/>
                <w:sz w:val="32"/>
                <w:szCs w:val="32"/>
              </w:rPr>
            </w:pPr>
            <w:r w:rsidRPr="00BC5167">
              <w:rPr>
                <w:rFonts w:ascii="Calibri" w:eastAsia="Calibri" w:hAnsi="Calibri" w:cs="Calibri"/>
                <w:sz w:val="32"/>
                <w:szCs w:val="32"/>
                <w:lang w:val="ru-RU"/>
              </w:rPr>
              <w:t>Выбор языка</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Нажать на кнопку увеличения подачи топлива, достигнуть уровня</w:t>
            </w:r>
            <w:r w:rsidRPr="00BC5167">
              <w:rPr>
                <w:rFonts w:asciiTheme="minorHAnsi" w:hAnsiTheme="minorHAnsi"/>
                <w:sz w:val="22"/>
                <w:szCs w:val="22"/>
                <w:lang w:val="ru-RU"/>
              </w:rPr>
              <w:t>:</w:t>
            </w:r>
          </w:p>
        </w:tc>
      </w:tr>
      <w:tr w:rsidR="00677C1E" w:rsidRPr="00E7638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Calibri" w:eastAsia="Calibri" w:hAnsi="Calibri" w:cs="Calibri"/>
                <w:sz w:val="32"/>
                <w:szCs w:val="32"/>
                <w:lang w:val="ru-RU"/>
              </w:rPr>
              <w:t>Программа</w:t>
            </w:r>
            <w:r w:rsidRPr="00BC5167">
              <w:rPr>
                <w:rFonts w:ascii="Calibri" w:eastAsia="Calibri" w:hAnsi="Calibri" w:cs="Calibri"/>
                <w:lang w:val="ru-RU"/>
              </w:rPr>
              <w:t xml:space="preserve"> </w:t>
            </w:r>
            <w:r w:rsidRPr="00BC5167">
              <w:rPr>
                <w:rFonts w:asciiTheme="minorHAnsi" w:hAnsiTheme="minorHAnsi"/>
                <w:sz w:val="32"/>
                <w:szCs w:val="32"/>
              </w:rPr>
              <w:t>1</w:t>
            </w:r>
          </w:p>
          <w:p w:rsidR="00677C1E" w:rsidRPr="00BC5167" w:rsidRDefault="00677C1E" w:rsidP="00BD2C3C">
            <w:pPr>
              <w:jc w:val="center"/>
              <w:rPr>
                <w:rFonts w:asciiTheme="minorHAnsi" w:hAnsiTheme="minorHAnsi"/>
                <w:sz w:val="32"/>
                <w:szCs w:val="32"/>
              </w:rPr>
            </w:pPr>
            <w:r w:rsidRPr="00BC5167">
              <w:rPr>
                <w:rFonts w:ascii="Calibri" w:eastAsia="Calibri" w:hAnsi="Calibri" w:cs="Calibri"/>
                <w:sz w:val="32"/>
                <w:szCs w:val="32"/>
                <w:lang w:val="ru-RU"/>
              </w:rPr>
              <w:t>Вкл</w:t>
            </w:r>
            <w:r w:rsidRPr="00BC5167">
              <w:rPr>
                <w:rFonts w:asciiTheme="minorHAnsi" w:hAnsiTheme="minorHAnsi"/>
                <w:sz w:val="32"/>
                <w:szCs w:val="32"/>
              </w:rPr>
              <w:t xml:space="preserve">. / </w:t>
            </w:r>
            <w:r w:rsidRPr="00BC5167">
              <w:rPr>
                <w:rFonts w:ascii="Calibri" w:eastAsia="Calibri" w:hAnsi="Calibri" w:cs="Calibri"/>
                <w:sz w:val="32"/>
                <w:szCs w:val="32"/>
                <w:lang w:val="ru-RU"/>
              </w:rPr>
              <w:t>Выкл</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lastRenderedPageBreak/>
              <w:t xml:space="preserve">1-2    </w:t>
            </w:r>
            <w:r w:rsidRPr="00BC5167">
              <w:rPr>
                <w:rFonts w:ascii="Calibri" w:eastAsia="Calibri" w:hAnsi="Calibri" w:cs="Calibri"/>
                <w:sz w:val="32"/>
                <w:szCs w:val="32"/>
                <w:lang w:val="ru-RU"/>
              </w:rPr>
              <w:t>Программа</w:t>
            </w:r>
            <w:r w:rsidRPr="00BC5167">
              <w:rPr>
                <w:rFonts w:asciiTheme="minorHAnsi" w:hAnsiTheme="minorHAnsi"/>
                <w:sz w:val="32"/>
                <w:szCs w:val="32"/>
              </w:rPr>
              <w:t xml:space="preserve"> 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Calibri" w:eastAsia="Calibri" w:hAnsi="Calibri" w:cs="Calibri"/>
                <w:sz w:val="32"/>
                <w:szCs w:val="32"/>
                <w:lang w:val="ru-RU"/>
              </w:rPr>
              <w:t>Вкл.   Неделя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noWrap/>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position w:val="23"/>
                <w:sz w:val="22"/>
                <w:szCs w:val="22"/>
                <w:lang w:val="ru-RU"/>
              </w:rPr>
              <w:t>Нажать на кнопку увеличения, достигнуть уровня:</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eastAsia="Calibri" w:hAnsiTheme="minorHAnsi" w:cs="Calibri"/>
                <w:sz w:val="32"/>
                <w:szCs w:val="32"/>
                <w:lang w:val="ru-RU"/>
              </w:rPr>
              <w:t>Программа</w:t>
            </w:r>
            <w:r w:rsidRPr="00BC5167">
              <w:rPr>
                <w:rFonts w:asciiTheme="minorHAnsi" w:hAnsiTheme="minorHAnsi"/>
                <w:sz w:val="32"/>
                <w:szCs w:val="32"/>
              </w:rPr>
              <w:t xml:space="preserve"> 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rPr>
            </w:pPr>
          </w:p>
        </w:tc>
        <w:tc>
          <w:tcPr>
            <w:tcW w:w="5325" w:type="dxa"/>
            <w:vAlign w:val="center"/>
          </w:tcPr>
          <w:p w:rsidR="00677C1E" w:rsidRPr="00BC5167" w:rsidRDefault="00677C1E" w:rsidP="00BD2C3C">
            <w:pPr>
              <w:jc w:val="both"/>
              <w:rPr>
                <w:sz w:val="8"/>
                <w:szCs w:val="8"/>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1-2       – – : – –       – –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rPr>
            </w:pPr>
          </w:p>
        </w:tc>
        <w:tc>
          <w:tcPr>
            <w:tcW w:w="5325" w:type="dxa"/>
            <w:vAlign w:val="center"/>
          </w:tcPr>
          <w:p w:rsidR="00677C1E" w:rsidRPr="00BC5167" w:rsidRDefault="00677C1E" w:rsidP="00BD2C3C">
            <w:pPr>
              <w:jc w:val="both"/>
              <w:rPr>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hAnsiTheme="minorHAnsi"/>
                <w:sz w:val="32"/>
                <w:szCs w:val="32"/>
                <w:shd w:val="pct20" w:color="auto" w:fill="auto"/>
              </w:rPr>
              <w:t>2 3</w:t>
            </w:r>
            <w:r w:rsidRPr="00BC5167">
              <w:rPr>
                <w:rFonts w:asciiTheme="minorHAnsi" w:hAnsiTheme="minorHAnsi"/>
                <w:sz w:val="32"/>
                <w:szCs w:val="32"/>
              </w:rPr>
              <w:t xml:space="preserve"> : 0 0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Нажимать на кнопку уменьшения подачи топлива пока не достигнем желаемого времени, в нашем случае 08</w:t>
            </w:r>
            <w:r w:rsidRPr="00BC5167">
              <w:rPr>
                <w:rFonts w:asciiTheme="minorHAnsi" w:hAnsiTheme="minorHAnsi"/>
                <w:sz w:val="22"/>
                <w:szCs w:val="22"/>
                <w:lang w:val="ru-RU"/>
              </w:rPr>
              <w:t>:</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hAnsiTheme="minorHAnsi"/>
                <w:sz w:val="32"/>
                <w:szCs w:val="32"/>
                <w:shd w:val="pct20" w:color="auto" w:fill="auto"/>
              </w:rPr>
              <w:t>0 8</w:t>
            </w:r>
            <w:r w:rsidRPr="00BC5167">
              <w:rPr>
                <w:rFonts w:asciiTheme="minorHAnsi" w:hAnsiTheme="minorHAnsi"/>
                <w:sz w:val="32"/>
                <w:szCs w:val="32"/>
              </w:rPr>
              <w:t xml:space="preserve"> : 0 0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rPr>
            </w:pPr>
          </w:p>
        </w:tc>
        <w:tc>
          <w:tcPr>
            <w:tcW w:w="5325" w:type="dxa"/>
            <w:vAlign w:val="center"/>
          </w:tcPr>
          <w:p w:rsidR="00677C1E" w:rsidRPr="00BC5167" w:rsidRDefault="00677C1E" w:rsidP="00BD2C3C">
            <w:pPr>
              <w:jc w:val="both"/>
              <w:rPr>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0 8 : </w:t>
            </w:r>
            <w:r w:rsidRPr="00BC5167">
              <w:rPr>
                <w:rFonts w:asciiTheme="minorHAnsi" w:hAnsiTheme="minorHAnsi"/>
                <w:sz w:val="32"/>
                <w:szCs w:val="32"/>
                <w:shd w:val="pct20" w:color="auto" w:fill="auto"/>
              </w:rPr>
              <w:t>0 0</w:t>
            </w:r>
            <w:r w:rsidRPr="00BC5167">
              <w:rPr>
                <w:rFonts w:asciiTheme="minorHAnsi" w:hAnsiTheme="minorHAnsi"/>
                <w:sz w:val="32"/>
                <w:szCs w:val="32"/>
              </w:rPr>
              <w:t xml:space="preserve">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hAnsiTheme="minorHAnsi"/>
                <w:sz w:val="22"/>
                <w:szCs w:val="22"/>
                <w:lang w:val="ru-RU"/>
              </w:rPr>
              <w:t>Нажимать на кнопку увеличения подачи топлива, пока не настроим на нужные минуты, в нашем случае :30</w:t>
            </w:r>
          </w:p>
        </w:tc>
      </w:tr>
      <w:tr w:rsidR="00677C1E" w:rsidRPr="00E76387" w:rsidTr="00677C1E">
        <w:trPr>
          <w:trHeight w:val="27"/>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8"/>
                <w:lang w:val="ru-RU"/>
              </w:rPr>
            </w:pPr>
          </w:p>
        </w:tc>
        <w:tc>
          <w:tcPr>
            <w:tcW w:w="180" w:type="dxa"/>
            <w:tcBorders>
              <w:left w:val="nil"/>
            </w:tcBorders>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0 8 : </w:t>
            </w:r>
            <w:r w:rsidRPr="00BC5167">
              <w:rPr>
                <w:rFonts w:asciiTheme="minorHAnsi" w:hAnsiTheme="minorHAnsi"/>
                <w:sz w:val="32"/>
                <w:szCs w:val="32"/>
                <w:shd w:val="pct20" w:color="auto" w:fill="auto"/>
              </w:rPr>
              <w:t>3 0</w:t>
            </w:r>
            <w:r w:rsidRPr="00BC5167">
              <w:rPr>
                <w:rFonts w:asciiTheme="minorHAnsi" w:hAnsiTheme="minorHAnsi"/>
                <w:sz w:val="32"/>
                <w:szCs w:val="32"/>
              </w:rPr>
              <w:t xml:space="preserve">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AC2B54"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0 8 : 3 0        </w:t>
            </w:r>
            <w:r w:rsidRPr="00BC5167">
              <w:rPr>
                <w:rFonts w:asciiTheme="minorHAnsi" w:hAnsiTheme="minorHAnsi"/>
                <w:sz w:val="32"/>
                <w:szCs w:val="32"/>
                <w:shd w:val="pct20" w:color="auto" w:fill="auto"/>
              </w:rPr>
              <w:t>21</w:t>
            </w:r>
            <w:r w:rsidRPr="00BC5167">
              <w:rPr>
                <w:rFonts w:asciiTheme="minorHAnsi" w:hAnsiTheme="minorHAnsi"/>
                <w:sz w:val="32"/>
                <w:szCs w:val="32"/>
              </w:rPr>
              <w:t xml:space="preserve">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sz w:val="32"/>
                <w:szCs w:val="32"/>
                <w:lang w:val="ru-RU"/>
              </w:rPr>
              <w:t>Вкл.   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rPr>
                <w:sz w:val="72"/>
                <w:szCs w:val="72"/>
              </w:rPr>
            </w:pPr>
            <w:r w:rsidRPr="00BC5167">
              <w:rPr>
                <w:rFonts w:ascii="CombiNumeralsEco4" w:hAnsi="CombiNumeralsEco4"/>
                <w:sz w:val="72"/>
                <w:szCs w:val="72"/>
              </w:rPr>
              <w:t></w:t>
            </w: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hAnsiTheme="minorHAnsi"/>
                <w:b/>
                <w:sz w:val="22"/>
                <w:szCs w:val="22"/>
                <w:vertAlign w:val="superscript"/>
                <w:lang w:val="ru-RU"/>
              </w:rPr>
              <w:t>(1)</w:t>
            </w:r>
            <w:r w:rsidRPr="00BC5167">
              <w:rPr>
                <w:rFonts w:asciiTheme="minorHAnsi" w:hAnsiTheme="minorHAnsi"/>
                <w:b/>
                <w:sz w:val="22"/>
                <w:szCs w:val="22"/>
                <w:lang w:val="ru-RU"/>
              </w:rPr>
              <w:t xml:space="preserve"> </w:t>
            </w:r>
            <w:r w:rsidRPr="00BC5167">
              <w:rPr>
                <w:rFonts w:asciiTheme="minorHAnsi" w:eastAsia="Calibri" w:hAnsiTheme="minorHAnsi" w:cstheme="minorHAnsi"/>
                <w:sz w:val="22"/>
                <w:szCs w:val="22"/>
                <w:lang w:val="ru-RU"/>
              </w:rPr>
              <w:t xml:space="preserve">Нажать на меню </w:t>
            </w:r>
            <w:r w:rsidRPr="00BC5167">
              <w:rPr>
                <w:rFonts w:asciiTheme="minorHAnsi" w:eastAsia="Calibri" w:hAnsiTheme="minorHAnsi" w:cstheme="minorHAnsi"/>
                <w:b/>
                <w:bCs/>
                <w:i/>
                <w:sz w:val="22"/>
                <w:szCs w:val="22"/>
                <w:lang w:val="ru-RU"/>
              </w:rPr>
              <w:t>(ТОЛЬКО ЕСЛИ РАБОТАЕМ С ГОРЯЧИМ ТЕРМОСТАТОМ ИЛИ В РЕЖИМЕ ОЖИДАНИЯ).</w:t>
            </w:r>
          </w:p>
        </w:tc>
      </w:tr>
      <w:tr w:rsidR="00677C1E" w:rsidRPr="00AC2B54"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lang w:val="ru-RU"/>
              </w:rPr>
            </w:pPr>
          </w:p>
        </w:tc>
        <w:tc>
          <w:tcPr>
            <w:tcW w:w="5325" w:type="dxa"/>
            <w:vAlign w:val="center"/>
          </w:tcPr>
          <w:p w:rsidR="00677C1E" w:rsidRPr="00BC5167" w:rsidRDefault="00677C1E" w:rsidP="00BD2C3C">
            <w:pPr>
              <w:jc w:val="both"/>
              <w:rPr>
                <w:b/>
                <w:sz w:val="8"/>
                <w:szCs w:val="8"/>
                <w:vertAlign w:val="superscript"/>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eastAsia="Calibri" w:hAnsiTheme="minorHAnsi" w:cstheme="minorHAnsi"/>
                <w:sz w:val="32"/>
                <w:szCs w:val="32"/>
                <w:lang w:val="ru-RU"/>
              </w:rPr>
              <w:t>Программа</w:t>
            </w:r>
            <w:r w:rsidRPr="00BC5167">
              <w:rPr>
                <w:rFonts w:asciiTheme="minorHAnsi" w:hAnsiTheme="minorHAnsi"/>
                <w:sz w:val="32"/>
                <w:szCs w:val="32"/>
              </w:rPr>
              <w:t xml:space="preserve"> 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 – : – –      – –  </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hAnsiTheme="minorHAnsi"/>
                <w:sz w:val="22"/>
                <w:szCs w:val="22"/>
                <w:lang w:val="ru-RU"/>
              </w:rPr>
              <w:t>Нажимать на кнопку уменьшения подачи топлива до желаемогл часа, в нашем случае 11:</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hAnsiTheme="minorHAnsi"/>
                <w:sz w:val="32"/>
                <w:szCs w:val="32"/>
                <w:shd w:val="pct20" w:color="auto" w:fill="auto"/>
              </w:rPr>
              <w:t>2 3</w:t>
            </w:r>
            <w:r w:rsidRPr="00BC5167">
              <w:rPr>
                <w:rFonts w:asciiTheme="minorHAnsi" w:hAnsiTheme="minorHAnsi"/>
                <w:sz w:val="32"/>
                <w:szCs w:val="32"/>
              </w:rPr>
              <w:t xml:space="preserve"> : 0 0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8"/>
              </w:rPr>
            </w:pPr>
          </w:p>
        </w:tc>
        <w:tc>
          <w:tcPr>
            <w:tcW w:w="180" w:type="dxa"/>
            <w:vAlign w:val="center"/>
          </w:tcPr>
          <w:p w:rsidR="00677C1E" w:rsidRPr="00BC5167" w:rsidRDefault="00677C1E" w:rsidP="00BD2C3C">
            <w:pPr>
              <w:rPr>
                <w:rFonts w:asciiTheme="minorHAnsi" w:hAnsiTheme="minorHAnsi"/>
                <w:sz w:val="8"/>
                <w:szCs w:val="8"/>
              </w:rPr>
            </w:pPr>
          </w:p>
        </w:tc>
        <w:tc>
          <w:tcPr>
            <w:tcW w:w="1843" w:type="dxa"/>
            <w:tcMar>
              <w:left w:w="0" w:type="dxa"/>
              <w:right w:w="0" w:type="dxa"/>
            </w:tcMar>
            <w:vAlign w:val="center"/>
          </w:tcPr>
          <w:p w:rsidR="00677C1E" w:rsidRPr="00BC5167" w:rsidRDefault="00677C1E" w:rsidP="00BD2C3C">
            <w:pPr>
              <w:jc w:val="center"/>
              <w:rPr>
                <w:rFonts w:asciiTheme="minorHAnsi" w:hAnsiTheme="minorHAnsi"/>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Theme="minorHAnsi" w:hAnsiTheme="minorHAnsi"/>
                <w:sz w:val="32"/>
                <w:szCs w:val="32"/>
                <w:shd w:val="pct20" w:color="auto" w:fill="auto"/>
              </w:rPr>
              <w:t>1 1</w:t>
            </w:r>
            <w:r w:rsidRPr="00BC5167">
              <w:rPr>
                <w:rFonts w:asciiTheme="minorHAnsi" w:hAnsiTheme="minorHAnsi"/>
                <w:sz w:val="32"/>
                <w:szCs w:val="32"/>
              </w:rPr>
              <w:t xml:space="preserve"> : 0 0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jc w:val="center"/>
        </w:trPr>
        <w:tc>
          <w:tcPr>
            <w:tcW w:w="3392" w:type="dxa"/>
            <w:tcBorders>
              <w:top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1 1 : </w:t>
            </w:r>
            <w:r w:rsidRPr="00BC5167">
              <w:rPr>
                <w:rFonts w:asciiTheme="minorHAnsi" w:hAnsiTheme="minorHAnsi"/>
                <w:sz w:val="32"/>
                <w:szCs w:val="32"/>
                <w:shd w:val="pct20" w:color="auto" w:fill="auto"/>
              </w:rPr>
              <w:t>1 5</w:t>
            </w:r>
            <w:r w:rsidRPr="00BC5167">
              <w:rPr>
                <w:rFonts w:asciiTheme="minorHAnsi" w:hAnsiTheme="minorHAnsi"/>
                <w:sz w:val="32"/>
                <w:szCs w:val="32"/>
              </w:rPr>
              <w:t xml:space="preserve">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Нажимаем на кнопку увеличения подачи топлива и на страиваем на желаемые минуты, в нашем случае :15</w:t>
            </w: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1 1 : </w:t>
            </w:r>
            <w:r w:rsidRPr="00BC5167">
              <w:rPr>
                <w:rFonts w:asciiTheme="minorHAnsi" w:hAnsiTheme="minorHAnsi"/>
                <w:sz w:val="32"/>
                <w:szCs w:val="32"/>
                <w:shd w:val="pct20" w:color="auto" w:fill="auto"/>
              </w:rPr>
              <w:t>1 5</w:t>
            </w:r>
            <w:r w:rsidRPr="00BC5167">
              <w:rPr>
                <w:rFonts w:asciiTheme="minorHAnsi" w:hAnsiTheme="minorHAnsi"/>
                <w:sz w:val="32"/>
                <w:szCs w:val="32"/>
              </w:rPr>
              <w:t xml:space="preserve">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1 1 : 1 5      </w:t>
            </w:r>
            <w:r w:rsidRPr="00BC5167">
              <w:rPr>
                <w:rFonts w:asciiTheme="minorHAnsi" w:hAnsiTheme="minorHAnsi"/>
                <w:sz w:val="32"/>
                <w:szCs w:val="32"/>
                <w:shd w:val="pct20" w:color="auto" w:fill="auto"/>
              </w:rPr>
              <w:t>21</w:t>
            </w:r>
            <w:r w:rsidRPr="00BC5167">
              <w:rPr>
                <w:rFonts w:asciiTheme="minorHAnsi" w:hAnsiTheme="minorHAnsi"/>
                <w:sz w:val="32"/>
                <w:szCs w:val="32"/>
              </w:rPr>
              <w:t xml:space="preserve">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Откл.</w:t>
            </w:r>
            <w:r w:rsidRPr="00BC5167">
              <w:rPr>
                <w:rFonts w:asciiTheme="minorHAnsi" w:eastAsia="Calibri" w:hAnsiTheme="minorHAnsi" w:cstheme="minorHAnsi"/>
                <w:spacing w:val="67"/>
                <w:sz w:val="32"/>
                <w:szCs w:val="32"/>
                <w:lang w:val="ru-RU"/>
              </w:rPr>
              <w:t xml:space="preserve"> </w:t>
            </w:r>
            <w:r w:rsidRPr="00BC5167">
              <w:rPr>
                <w:rFonts w:asciiTheme="minorHAnsi" w:eastAsia="Calibri" w:hAnsiTheme="minorHAnsi" w:cstheme="minorHAnsi"/>
                <w:w w:val="99"/>
                <w:sz w:val="32"/>
                <w:szCs w:val="32"/>
                <w:lang w:val="ru-RU"/>
              </w:rPr>
              <w:t>понедельник</w:t>
            </w:r>
          </w:p>
        </w:tc>
        <w:tc>
          <w:tcPr>
            <w:tcW w:w="180" w:type="dxa"/>
            <w:tcBorders>
              <w:left w:val="single" w:sz="12" w:space="0" w:color="7F7F7F" w:themeColor="text1" w:themeTint="80"/>
            </w:tcBorders>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vertAlign w:val="superscript"/>
                <w:lang w:val="es-ES"/>
              </w:rPr>
              <w:t xml:space="preserve">(1) </w:t>
            </w:r>
            <w:r w:rsidRPr="00BC5167">
              <w:rPr>
                <w:rFonts w:ascii="Calibri" w:eastAsia="Calibri" w:hAnsi="Calibri" w:cs="Calibri"/>
                <w:sz w:val="22"/>
                <w:szCs w:val="22"/>
                <w:lang w:val="ru-RU"/>
              </w:rPr>
              <w:t xml:space="preserve">В данном разделе устанавливаем темпрературу отключения. </w:t>
            </w:r>
            <w:r w:rsidRPr="00BC5167">
              <w:rPr>
                <w:rFonts w:ascii="Calibri" w:eastAsia="Calibri" w:hAnsi="Calibri" w:cs="Calibri"/>
                <w:b/>
                <w:bCs/>
                <w:i/>
                <w:sz w:val="22"/>
                <w:szCs w:val="22"/>
                <w:lang w:val="ru-RU"/>
              </w:rPr>
              <w:t>(ТОЛЬКО ЕСЛИ РАБОТАЕМ В РЕЖИМЕ ОЖИДАНИЯ).</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Calibri" w:eastAsia="Calibri" w:hAnsi="Calibri" w:cs="Calibri"/>
                <w:sz w:val="32"/>
                <w:szCs w:val="32"/>
                <w:lang w:val="ru-RU"/>
              </w:rPr>
              <w:t>Программа</w:t>
            </w:r>
            <w:r w:rsidRPr="00BC5167">
              <w:rPr>
                <w:rFonts w:ascii="Calibri" w:eastAsia="Calibri" w:hAnsi="Calibri" w:cs="Calibri"/>
                <w:spacing w:val="-13"/>
                <w:sz w:val="32"/>
                <w:szCs w:val="32"/>
                <w:lang w:val="ru-RU"/>
              </w:rPr>
              <w:t xml:space="preserve"> </w:t>
            </w:r>
            <w:r w:rsidRPr="00BC5167">
              <w:rPr>
                <w:rFonts w:asciiTheme="minorHAnsi" w:hAnsiTheme="minorHAnsi"/>
                <w:sz w:val="32"/>
                <w:szCs w:val="32"/>
              </w:rPr>
              <w:t>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Calibri" w:eastAsia="Calibri" w:hAnsi="Calibri" w:cs="Calibri"/>
                <w:sz w:val="32"/>
                <w:szCs w:val="32"/>
                <w:lang w:val="ru-RU"/>
              </w:rPr>
              <w:t>Вкл.</w:t>
            </w:r>
            <w:r w:rsidRPr="00BC5167">
              <w:rPr>
                <w:rFonts w:ascii="Calibri" w:eastAsia="Calibri" w:hAnsi="Calibri" w:cs="Calibri"/>
                <w:sz w:val="32"/>
                <w:szCs w:val="32"/>
                <w:lang w:val="es-ES"/>
              </w:rPr>
              <w:t xml:space="preserve"> </w:t>
            </w:r>
            <w:r w:rsidRPr="00BC5167">
              <w:rPr>
                <w:rFonts w:ascii="Calibri" w:eastAsia="Calibri" w:hAnsi="Calibri" w:cs="Calibri"/>
                <w:sz w:val="32"/>
                <w:szCs w:val="32"/>
                <w:lang w:val="ru-RU"/>
              </w:rPr>
              <w:t>вторник</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lastRenderedPageBreak/>
              <w:t xml:space="preserve">1-2    </w:t>
            </w:r>
            <w:r w:rsidRPr="00BC5167">
              <w:rPr>
                <w:rFonts w:ascii="Calibri" w:eastAsia="Calibri" w:hAnsi="Calibri" w:cs="Calibri"/>
                <w:sz w:val="32"/>
                <w:szCs w:val="32"/>
                <w:lang w:val="ru-RU"/>
              </w:rPr>
              <w:t>Программа</w:t>
            </w:r>
            <w:r w:rsidRPr="00BC5167">
              <w:rPr>
                <w:rFonts w:ascii="Calibri" w:eastAsia="Calibri" w:hAnsi="Calibri" w:cs="Calibri"/>
                <w:spacing w:val="-13"/>
                <w:sz w:val="32"/>
                <w:szCs w:val="32"/>
                <w:lang w:val="ru-RU"/>
              </w:rPr>
              <w:t xml:space="preserve"> </w:t>
            </w:r>
            <w:r w:rsidRPr="00BC5167">
              <w:rPr>
                <w:rFonts w:asciiTheme="minorHAnsi" w:hAnsiTheme="minorHAnsi"/>
                <w:sz w:val="32"/>
                <w:szCs w:val="32"/>
              </w:rPr>
              <w:t>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hAnsiTheme="minorHAnsi"/>
                <w:noProof/>
                <w:sz w:val="32"/>
                <w:szCs w:val="32"/>
                <w:lang w:val="ru-RU"/>
              </w:rPr>
              <w:t>Вкл.</w:t>
            </w:r>
            <w:r w:rsidRPr="00BC5167">
              <w:rPr>
                <w:rFonts w:asciiTheme="minorHAnsi" w:eastAsia="Calibri" w:hAnsiTheme="minorHAnsi" w:cs="Calibri"/>
                <w:spacing w:val="-9"/>
                <w:sz w:val="32"/>
                <w:szCs w:val="32"/>
                <w:lang w:val="ru-RU"/>
              </w:rPr>
              <w:t xml:space="preserve"> </w:t>
            </w:r>
            <w:r w:rsidRPr="00BC5167">
              <w:rPr>
                <w:rFonts w:asciiTheme="minorHAnsi" w:eastAsia="Calibri" w:hAnsiTheme="minorHAnsi" w:cs="Calibri"/>
                <w:sz w:val="32"/>
                <w:szCs w:val="32"/>
                <w:lang w:val="ru-RU"/>
              </w:rPr>
              <w:t>/</w:t>
            </w:r>
            <w:r w:rsidRPr="00BC5167">
              <w:rPr>
                <w:rFonts w:asciiTheme="minorHAnsi" w:eastAsia="Calibri" w:hAnsiTheme="minorHAnsi" w:cs="Calibri"/>
                <w:spacing w:val="-1"/>
                <w:sz w:val="32"/>
                <w:szCs w:val="32"/>
                <w:lang w:val="ru-RU"/>
              </w:rPr>
              <w:t xml:space="preserve"> </w:t>
            </w:r>
            <w:r w:rsidRPr="00BC5167">
              <w:rPr>
                <w:rFonts w:asciiTheme="minorHAnsi" w:eastAsia="Calibri" w:hAnsiTheme="minorHAnsi" w:cs="Calibri"/>
                <w:sz w:val="32"/>
                <w:szCs w:val="32"/>
                <w:lang w:val="ru-RU"/>
              </w:rPr>
              <w:t>Откл.</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position w:val="23"/>
                <w:sz w:val="22"/>
                <w:szCs w:val="22"/>
                <w:lang w:val="ru-RU"/>
              </w:rPr>
              <w:t>Нажимаем на кнопку увеличения и доходим до:</w:t>
            </w:r>
          </w:p>
        </w:tc>
      </w:tr>
      <w:tr w:rsidR="00677C1E" w:rsidRPr="00E7638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8"/>
                <w:lang w:val="ru-RU"/>
              </w:rPr>
            </w:pPr>
          </w:p>
        </w:tc>
        <w:tc>
          <w:tcPr>
            <w:tcW w:w="5325" w:type="dxa"/>
            <w:vAlign w:val="center"/>
          </w:tcPr>
          <w:p w:rsidR="00677C1E" w:rsidRPr="00BC5167" w:rsidRDefault="00677C1E" w:rsidP="00BD2C3C">
            <w:pPr>
              <w:jc w:val="both"/>
              <w:rPr>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0"/>
                <w:szCs w:val="30"/>
              </w:rPr>
            </w:pPr>
            <w:r w:rsidRPr="00BC5167">
              <w:rPr>
                <w:rFonts w:asciiTheme="minorHAnsi" w:hAnsiTheme="minorHAnsi"/>
                <w:sz w:val="32"/>
                <w:szCs w:val="32"/>
              </w:rPr>
              <w:t xml:space="preserve">1-4    </w:t>
            </w:r>
            <w:r w:rsidRPr="00BC5167">
              <w:rPr>
                <w:rFonts w:asciiTheme="minorHAnsi" w:eastAsia="Calibri" w:hAnsiTheme="minorHAnsi" w:cstheme="minorHAnsi"/>
                <w:sz w:val="30"/>
                <w:szCs w:val="30"/>
                <w:lang w:val="ru-RU"/>
              </w:rPr>
              <w:t>Программирование</w:t>
            </w:r>
          </w:p>
          <w:p w:rsidR="00677C1E" w:rsidRPr="00BC5167" w:rsidRDefault="00677C1E" w:rsidP="00BD2C3C">
            <w:pPr>
              <w:rPr>
                <w:rFonts w:asciiTheme="minorHAnsi" w:hAnsiTheme="minorHAnsi"/>
                <w:sz w:val="32"/>
                <w:szCs w:val="32"/>
              </w:rPr>
            </w:pPr>
            <w:r w:rsidRPr="00BC5167">
              <w:rPr>
                <w:rFonts w:asciiTheme="minorHAnsi" w:eastAsia="Calibri" w:hAnsiTheme="minorHAnsi" w:cstheme="minorHAnsi"/>
                <w:sz w:val="32"/>
                <w:szCs w:val="32"/>
                <w:lang w:val="ru-RU"/>
              </w:rPr>
              <w:t>Хроно-термостат</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8"/>
              </w:rPr>
            </w:pPr>
          </w:p>
        </w:tc>
        <w:tc>
          <w:tcPr>
            <w:tcW w:w="180" w:type="dxa"/>
            <w:vAlign w:val="center"/>
          </w:tcPr>
          <w:p w:rsidR="00677C1E" w:rsidRPr="00BC5167" w:rsidRDefault="00677C1E" w:rsidP="00BD2C3C">
            <w:pPr>
              <w:rPr>
                <w:rFonts w:asciiTheme="minorHAnsi" w:hAnsiTheme="minorHAnsi"/>
                <w:sz w:val="8"/>
                <w:szCs w:val="8"/>
              </w:rPr>
            </w:pPr>
          </w:p>
        </w:tc>
        <w:tc>
          <w:tcPr>
            <w:tcW w:w="1843" w:type="dxa"/>
            <w:tcMar>
              <w:left w:w="0" w:type="dxa"/>
              <w:right w:w="0" w:type="dxa"/>
            </w:tcMar>
            <w:vAlign w:val="center"/>
          </w:tcPr>
          <w:p w:rsidR="00677C1E" w:rsidRPr="00BC5167" w:rsidRDefault="00677C1E" w:rsidP="00BD2C3C">
            <w:pPr>
              <w:jc w:val="center"/>
              <w:rPr>
                <w:rFonts w:asciiTheme="minorHAnsi" w:hAnsiTheme="minorHAnsi"/>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1-4a   </w:t>
            </w:r>
            <w:r w:rsidRPr="00BC5167">
              <w:rPr>
                <w:rFonts w:asciiTheme="minorHAnsi" w:eastAsia="Calibri" w:hAnsiTheme="minorHAnsi" w:cstheme="minorHAnsi"/>
                <w:sz w:val="32"/>
                <w:szCs w:val="32"/>
                <w:lang w:val="ru-RU"/>
              </w:rPr>
              <w:t>Режим</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Хроно</w:t>
            </w: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НЕТ</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rPr>
            </w:pPr>
          </w:p>
        </w:tc>
      </w:tr>
      <w:tr w:rsidR="00677C1E" w:rsidRPr="00BC5167" w:rsidTr="00677C1E">
        <w:trPr>
          <w:trHeight w:val="114"/>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32"/>
              </w:rPr>
            </w:pPr>
          </w:p>
        </w:tc>
        <w:tc>
          <w:tcPr>
            <w:tcW w:w="180" w:type="dxa"/>
            <w:vAlign w:val="center"/>
          </w:tcPr>
          <w:p w:rsidR="00677C1E" w:rsidRPr="00BC5167" w:rsidRDefault="00677C1E" w:rsidP="00BD2C3C">
            <w:pPr>
              <w:rPr>
                <w:sz w:val="8"/>
              </w:rPr>
            </w:pPr>
          </w:p>
        </w:tc>
        <w:tc>
          <w:tcPr>
            <w:tcW w:w="1843" w:type="dxa"/>
            <w:tcMar>
              <w:left w:w="0" w:type="dxa"/>
              <w:right w:w="0" w:type="dxa"/>
            </w:tcMar>
            <w:vAlign w:val="center"/>
          </w:tcPr>
          <w:p w:rsidR="00677C1E" w:rsidRPr="00BC5167" w:rsidRDefault="00677C1E" w:rsidP="00BD2C3C">
            <w:pPr>
              <w:jc w:val="center"/>
              <w:rPr>
                <w:rFonts w:ascii="CombiNumeralsEco4" w:hAnsi="CombiNumeralsEco4"/>
                <w:sz w:val="8"/>
                <w:szCs w:val="72"/>
              </w:rPr>
            </w:pPr>
          </w:p>
        </w:tc>
        <w:tc>
          <w:tcPr>
            <w:tcW w:w="5325" w:type="dxa"/>
            <w:vAlign w:val="center"/>
          </w:tcPr>
          <w:p w:rsidR="00677C1E" w:rsidRPr="00BC5167" w:rsidRDefault="00677C1E" w:rsidP="00BD2C3C">
            <w:pPr>
              <w:jc w:val="both"/>
              <w:rPr>
                <w:rFonts w:asciiTheme="minorHAnsi" w:hAnsiTheme="minorHAnsi"/>
                <w:sz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1-4a   </w:t>
            </w:r>
            <w:r w:rsidRPr="00BC5167">
              <w:rPr>
                <w:rFonts w:asciiTheme="minorHAnsi" w:eastAsia="Calibri" w:hAnsiTheme="minorHAnsi" w:cstheme="minorHAnsi"/>
                <w:sz w:val="32"/>
                <w:szCs w:val="32"/>
                <w:lang w:val="ru-RU"/>
              </w:rPr>
              <w:t>Режим</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Хроно</w:t>
            </w:r>
            <w:r w:rsidRPr="00BC5167">
              <w:rPr>
                <w:rFonts w:asciiTheme="minorHAnsi" w:hAnsiTheme="minorHAnsi"/>
                <w:sz w:val="32"/>
                <w:szCs w:val="32"/>
              </w:rPr>
              <w:t xml:space="preserve">                   </w:t>
            </w:r>
            <w:r w:rsidRPr="00BC5167">
              <w:rPr>
                <w:rFonts w:asciiTheme="minorHAnsi" w:eastAsia="Calibri" w:hAnsiTheme="minorHAnsi" w:cstheme="minorHAnsi"/>
                <w:sz w:val="32"/>
                <w:szCs w:val="32"/>
                <w:lang w:val="ru-RU"/>
              </w:rPr>
              <w:t>ДА</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18"/>
                <w:szCs w:val="18"/>
                <w:lang w:val="ru-RU"/>
              </w:rPr>
            </w:pPr>
            <w:r w:rsidRPr="00BC5167">
              <w:rPr>
                <w:rFonts w:ascii="Calibri" w:eastAsia="Calibri" w:hAnsi="Calibri" w:cs="Calibri"/>
                <w:sz w:val="18"/>
                <w:szCs w:val="18"/>
                <w:lang w:val="ru-RU"/>
              </w:rPr>
              <w:t>Чтобы выйти из меню 1 и вернуться на главный дисплей необходимо нажать на кнопку включения и отключения или ни на что не нажимать и система автоматически вернется в главное меню</w:t>
            </w:r>
            <w:r w:rsidRPr="00BC5167">
              <w:rPr>
                <w:rFonts w:asciiTheme="minorHAnsi" w:hAnsiTheme="minorHAnsi"/>
                <w:sz w:val="18"/>
                <w:szCs w:val="18"/>
                <w:lang w:val="ru-RU"/>
              </w:rPr>
              <w:t>.</w:t>
            </w:r>
          </w:p>
        </w:tc>
      </w:tr>
      <w:tr w:rsidR="00677C1E" w:rsidRPr="00E76387" w:rsidTr="00677C1E">
        <w:trPr>
          <w:jc w:val="center"/>
        </w:trPr>
        <w:tc>
          <w:tcPr>
            <w:tcW w:w="3392" w:type="dxa"/>
            <w:tcBorders>
              <w:top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bl>
    <w:p w:rsidR="00677C1E" w:rsidRPr="00BC5167" w:rsidRDefault="00677C1E" w:rsidP="00BD2C3C">
      <w:pPr>
        <w:rPr>
          <w:lang w:val="ru-RU"/>
        </w:rPr>
      </w:pPr>
    </w:p>
    <w:p w:rsidR="00677C1E" w:rsidRPr="00BC5167" w:rsidRDefault="00677C1E" w:rsidP="00BD2C3C">
      <w:pPr>
        <w:pStyle w:val="Prrafodelista"/>
        <w:numPr>
          <w:ilvl w:val="0"/>
          <w:numId w:val="4"/>
        </w:numPr>
        <w:spacing w:after="0" w:line="240" w:lineRule="auto"/>
        <w:ind w:left="680" w:hanging="680"/>
        <w:jc w:val="both"/>
        <w:rPr>
          <w:lang w:val="ru-RU"/>
        </w:rPr>
      </w:pPr>
      <w:r w:rsidRPr="00BC5167">
        <w:rPr>
          <w:rFonts w:eastAsia="Times New Roman" w:cstheme="minorHAnsi"/>
          <w:lang w:val="ru-RU"/>
        </w:rPr>
        <w:t>Для</w:t>
      </w:r>
      <w:r w:rsidRPr="00BC5167">
        <w:rPr>
          <w:rFonts w:eastAsia="Times New Roman" w:cs="Times New Roman"/>
          <w:lang w:val="ru-RU"/>
        </w:rPr>
        <w:t xml:space="preserve"> </w:t>
      </w:r>
      <w:r w:rsidRPr="00BC5167">
        <w:rPr>
          <w:lang w:val="ru-RU"/>
        </w:rPr>
        <w:t xml:space="preserve">повторения данной настройки каждый день, необходимо работать в программе ВКЛ. Неделя, т.е., чтобы включение и отключение происходило каждый день в одно и то же время, таким образом не будет необходимости программировать каждый день, хотя это также возможно. </w:t>
      </w:r>
    </w:p>
    <w:p w:rsidR="00677C1E" w:rsidRPr="00BC5167" w:rsidRDefault="00677C1E" w:rsidP="00BD2C3C">
      <w:pPr>
        <w:pStyle w:val="Prrafodelista"/>
        <w:numPr>
          <w:ilvl w:val="0"/>
          <w:numId w:val="4"/>
        </w:numPr>
        <w:spacing w:after="0" w:line="240" w:lineRule="auto"/>
        <w:ind w:left="680" w:hanging="680"/>
        <w:jc w:val="both"/>
        <w:rPr>
          <w:lang w:val="ru-RU"/>
        </w:rPr>
      </w:pPr>
      <w:r w:rsidRPr="00BC5167">
        <w:rPr>
          <w:lang w:val="ru-RU"/>
        </w:rPr>
        <w:t>Чтобы запрограммировать на несколько дней мы выполняем те же шаги, но заменяем "Понедельник" на нужный день.</w:t>
      </w:r>
    </w:p>
    <w:p w:rsidR="00677C1E" w:rsidRPr="00BC5167" w:rsidRDefault="00677C1E" w:rsidP="00BD2C3C">
      <w:pPr>
        <w:pStyle w:val="Prrafodelista"/>
        <w:numPr>
          <w:ilvl w:val="0"/>
          <w:numId w:val="4"/>
        </w:numPr>
        <w:spacing w:after="0" w:line="240" w:lineRule="auto"/>
        <w:ind w:left="680" w:hanging="680"/>
        <w:jc w:val="both"/>
        <w:rPr>
          <w:lang w:val="ru-RU"/>
        </w:rPr>
      </w:pPr>
      <w:r w:rsidRPr="00BC5167">
        <w:rPr>
          <w:lang w:val="ru-RU"/>
        </w:rPr>
        <w:t>Для одновременного двойного программирования необходимо войти в меню 1-3 Программа 2 вкл./выкл. и выполнить те же шаги.</w:t>
      </w:r>
    </w:p>
    <w:p w:rsidR="00677C1E" w:rsidRPr="00BC5167" w:rsidRDefault="00677C1E" w:rsidP="00BD2C3C">
      <w:pPr>
        <w:pStyle w:val="Prrafodelista"/>
        <w:numPr>
          <w:ilvl w:val="0"/>
          <w:numId w:val="4"/>
        </w:numPr>
        <w:spacing w:after="0" w:line="240" w:lineRule="auto"/>
        <w:ind w:left="680" w:hanging="680"/>
        <w:jc w:val="both"/>
        <w:rPr>
          <w:lang w:val="ru-RU"/>
        </w:rPr>
      </w:pPr>
      <w:r w:rsidRPr="00BC5167">
        <w:rPr>
          <w:lang w:val="ru-RU"/>
        </w:rPr>
        <w:t>Функция хроно термостата служит для ВКЛЮЧЕНИЯ И ВЫКЛЮЧЕНИЯ настройки, например, с наступлением весны, если мы не хотим настраивать включения, достаточно дезактивировать  режим Хроно и установить на «НЕТ».</w:t>
      </w:r>
    </w:p>
    <w:p w:rsidR="00677C1E" w:rsidRPr="00BC5167" w:rsidRDefault="00677C1E" w:rsidP="00BD2C3C">
      <w:pPr>
        <w:pStyle w:val="Prrafodelista"/>
        <w:numPr>
          <w:ilvl w:val="0"/>
          <w:numId w:val="4"/>
        </w:numPr>
        <w:spacing w:after="0" w:line="240" w:lineRule="auto"/>
        <w:ind w:left="680" w:hanging="680"/>
        <w:jc w:val="both"/>
        <w:rPr>
          <w:lang w:val="ru-RU"/>
        </w:rPr>
      </w:pPr>
      <w:r w:rsidRPr="00BC5167">
        <w:rPr>
          <w:vertAlign w:val="superscript"/>
          <w:lang w:val="ru-RU"/>
        </w:rPr>
        <w:t xml:space="preserve">(1) </w:t>
      </w:r>
      <w:r w:rsidRPr="00BC5167">
        <w:rPr>
          <w:lang w:val="ru-RU"/>
        </w:rPr>
        <w:t>Температура среды, в которой мы хотим работать необходимо настраивать в этой точке, вне зависимости от запрограммированного включения и отключения, т.е., если мы только корректируем температуру среды, необходимо это сделать в настоящем разделе. (см. пункт 8.2).</w:t>
      </w:r>
    </w:p>
    <w:p w:rsidR="00677C1E" w:rsidRPr="00512CCF" w:rsidRDefault="00677C1E" w:rsidP="00BD2C3C">
      <w:pPr>
        <w:jc w:val="both"/>
        <w:rPr>
          <w:rFonts w:asciiTheme="minorHAnsi" w:hAnsiTheme="minorHAnsi"/>
          <w:sz w:val="22"/>
          <w:szCs w:val="22"/>
          <w:lang w:val="ru-RU"/>
        </w:rPr>
      </w:pPr>
    </w:p>
    <w:p w:rsidR="00677C1E" w:rsidRPr="00512CCF" w:rsidRDefault="00677C1E" w:rsidP="00BD2C3C">
      <w:pPr>
        <w:tabs>
          <w:tab w:val="left" w:pos="0"/>
        </w:tabs>
        <w:ind w:left="680" w:hanging="680"/>
        <w:jc w:val="both"/>
        <w:rPr>
          <w:rFonts w:asciiTheme="minorHAnsi" w:eastAsia="Calibri" w:hAnsiTheme="minorHAnsi" w:cs="Calibri"/>
          <w:sz w:val="22"/>
          <w:szCs w:val="22"/>
          <w:lang w:val="ru-RU"/>
        </w:rPr>
      </w:pPr>
      <w:r w:rsidRPr="00512CCF">
        <w:rPr>
          <w:rFonts w:asciiTheme="minorHAnsi" w:eastAsia="Calibri" w:hAnsiTheme="minorHAnsi" w:cs="Calibri"/>
          <w:b/>
          <w:bCs/>
          <w:i/>
          <w:sz w:val="22"/>
          <w:szCs w:val="22"/>
          <w:lang w:val="ru-RU"/>
        </w:rPr>
        <w:t>8.2</w:t>
      </w:r>
      <w:r w:rsidRPr="00512CCF">
        <w:rPr>
          <w:rFonts w:asciiTheme="minorHAnsi" w:eastAsia="Calibri" w:hAnsiTheme="minorHAnsi" w:cs="Calibri"/>
          <w:b/>
          <w:bCs/>
          <w:i/>
          <w:sz w:val="22"/>
          <w:szCs w:val="22"/>
          <w:lang w:val="ru-RU"/>
        </w:rPr>
        <w:tab/>
        <w:t>Далее подробно описывается практический пример того, как установить температуру среды.</w:t>
      </w:r>
    </w:p>
    <w:p w:rsidR="00677C1E" w:rsidRPr="00512CCF" w:rsidRDefault="00677C1E" w:rsidP="00BD2C3C">
      <w:pPr>
        <w:jc w:val="both"/>
        <w:rPr>
          <w:rFonts w:asciiTheme="minorHAnsi" w:hAnsiTheme="minorHAnsi"/>
          <w:sz w:val="22"/>
          <w:szCs w:val="22"/>
          <w:lang w:val="ru-RU"/>
        </w:rPr>
      </w:pPr>
    </w:p>
    <w:p w:rsidR="00677C1E" w:rsidRPr="00512CCF" w:rsidRDefault="00677C1E" w:rsidP="00BD2C3C">
      <w:pPr>
        <w:ind w:firstLine="680"/>
        <w:jc w:val="both"/>
        <w:rPr>
          <w:rFonts w:asciiTheme="minorHAnsi" w:eastAsia="Calibri" w:hAnsiTheme="minorHAnsi" w:cs="Calibri"/>
          <w:sz w:val="22"/>
          <w:szCs w:val="22"/>
          <w:lang w:val="ru-RU"/>
        </w:rPr>
      </w:pPr>
      <w:r w:rsidRPr="00512CCF">
        <w:rPr>
          <w:rFonts w:asciiTheme="minorHAnsi" w:eastAsia="Calibri" w:hAnsiTheme="minorHAnsi" w:cs="Calibri"/>
          <w:sz w:val="22"/>
          <w:szCs w:val="22"/>
          <w:lang w:val="ru-RU"/>
        </w:rPr>
        <w:t>Предположим, что мы хотим изменить температуру среды с 21°</w:t>
      </w:r>
      <w:r w:rsidRPr="00512CCF">
        <w:rPr>
          <w:rFonts w:asciiTheme="minorHAnsi" w:eastAsia="Calibri" w:hAnsiTheme="minorHAnsi" w:cs="Calibri"/>
          <w:sz w:val="22"/>
          <w:szCs w:val="22"/>
        </w:rPr>
        <w:t>C</w:t>
      </w:r>
      <w:r w:rsidRPr="00512CCF">
        <w:rPr>
          <w:rFonts w:asciiTheme="minorHAnsi" w:eastAsia="Calibri" w:hAnsiTheme="minorHAnsi" w:cs="Calibri"/>
          <w:sz w:val="22"/>
          <w:szCs w:val="22"/>
          <w:lang w:val="ru-RU"/>
        </w:rPr>
        <w:t xml:space="preserve"> запрограммированной по умолчанию на</w:t>
      </w:r>
      <w:r w:rsidRPr="00512CCF">
        <w:rPr>
          <w:rFonts w:asciiTheme="minorHAnsi" w:eastAsia="Calibri" w:hAnsiTheme="minorHAnsi" w:cs="Calibri"/>
          <w:spacing w:val="-2"/>
          <w:sz w:val="22"/>
          <w:szCs w:val="22"/>
          <w:lang w:val="ru-RU"/>
        </w:rPr>
        <w:t xml:space="preserve"> </w:t>
      </w:r>
      <w:r w:rsidRPr="00512CCF">
        <w:rPr>
          <w:rFonts w:asciiTheme="minorHAnsi" w:eastAsia="Calibri" w:hAnsiTheme="minorHAnsi" w:cs="Calibri"/>
          <w:sz w:val="22"/>
          <w:szCs w:val="22"/>
          <w:lang w:val="ru-RU"/>
        </w:rPr>
        <w:t>19°</w:t>
      </w:r>
      <w:r w:rsidRPr="00512CCF">
        <w:rPr>
          <w:rFonts w:asciiTheme="minorHAnsi" w:eastAsia="Calibri" w:hAnsiTheme="minorHAnsi" w:cs="Calibri"/>
          <w:sz w:val="22"/>
          <w:szCs w:val="22"/>
        </w:rPr>
        <w:t>C</w:t>
      </w:r>
      <w:r w:rsidRPr="00512CCF">
        <w:rPr>
          <w:rFonts w:asciiTheme="minorHAnsi" w:eastAsia="Calibri" w:hAnsiTheme="minorHAnsi" w:cs="Calibri"/>
          <w:sz w:val="22"/>
          <w:szCs w:val="22"/>
          <w:lang w:val="ru-RU"/>
        </w:rPr>
        <w:t>.</w:t>
      </w:r>
    </w:p>
    <w:p w:rsidR="00677C1E" w:rsidRPr="00512CCF" w:rsidRDefault="00677C1E" w:rsidP="00BD2C3C">
      <w:pPr>
        <w:rPr>
          <w:rFonts w:asciiTheme="minorHAnsi" w:hAnsiTheme="minorHAnsi"/>
          <w:sz w:val="22"/>
          <w:szCs w:val="22"/>
          <w:lang w:val="ru-RU"/>
        </w:rPr>
      </w:pPr>
    </w:p>
    <w:tbl>
      <w:tblPr>
        <w:tblStyle w:val="Tablaconcuadrcula"/>
        <w:tblW w:w="10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392"/>
        <w:gridCol w:w="180"/>
        <w:gridCol w:w="1843"/>
        <w:gridCol w:w="5325"/>
      </w:tblGrid>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lang w:val="ru-RU"/>
              </w:rPr>
              <w:t>ECOFOREST</w:t>
            </w:r>
            <w:r w:rsidRPr="00BC5167">
              <w:rPr>
                <w:rFonts w:asciiTheme="minorHAnsi" w:hAnsiTheme="minorHAnsi"/>
                <w:sz w:val="32"/>
                <w:szCs w:val="32"/>
              </w:rPr>
              <w:t xml:space="preserve">              20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22:10    </w:t>
            </w:r>
            <w:r w:rsidRPr="00BC5167">
              <w:rPr>
                <w:rFonts w:ascii="Calibri" w:eastAsia="Calibri" w:hAnsi="Calibri" w:cs="Calibri"/>
                <w:sz w:val="32"/>
                <w:szCs w:val="32"/>
                <w:lang w:val="ru-RU"/>
              </w:rPr>
              <w:t>ПЯТНИЦА</w:t>
            </w:r>
            <w:r w:rsidRPr="00BC5167">
              <w:rPr>
                <w:rFonts w:asciiTheme="minorHAnsi" w:hAnsiTheme="minorHAnsi"/>
                <w:sz w:val="32"/>
                <w:szCs w:val="32"/>
              </w:rPr>
              <w:t xml:space="preserve">          1</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677C1E" w:rsidTr="00677C1E">
        <w:trPr>
          <w:trHeight w:val="20"/>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677C1E" w:rsidRDefault="00677C1E" w:rsidP="00BD2C3C">
            <w:pPr>
              <w:jc w:val="both"/>
              <w:rPr>
                <w:rFonts w:asciiTheme="minorHAnsi" w:hAnsiTheme="minorHAnsi"/>
                <w:color w:val="FF0000"/>
                <w:sz w:val="32"/>
                <w:szCs w:val="32"/>
              </w:rPr>
            </w:pPr>
            <w:r w:rsidRPr="00677C1E">
              <w:rPr>
                <w:rFonts w:asciiTheme="minorHAnsi" w:hAnsiTheme="minorHAnsi"/>
                <w:color w:val="FF0000"/>
                <w:sz w:val="32"/>
                <w:szCs w:val="32"/>
              </w:rPr>
              <w:t>Temperatura agua  20 °C</w:t>
            </w:r>
          </w:p>
          <w:p w:rsidR="00677C1E" w:rsidRPr="00677C1E" w:rsidRDefault="00677C1E" w:rsidP="00BD2C3C">
            <w:pPr>
              <w:jc w:val="both"/>
              <w:rPr>
                <w:rFonts w:asciiTheme="minorHAnsi" w:hAnsiTheme="minorHAnsi"/>
                <w:color w:val="FF0000"/>
                <w:sz w:val="32"/>
                <w:szCs w:val="32"/>
              </w:rPr>
            </w:pPr>
            <w:r w:rsidRPr="00677C1E">
              <w:rPr>
                <w:rFonts w:asciiTheme="minorHAnsi" w:hAnsiTheme="minorHAnsi"/>
                <w:color w:val="FF0000"/>
                <w:sz w:val="32"/>
                <w:szCs w:val="32"/>
              </w:rPr>
              <w:t xml:space="preserve">Presión   </w:t>
            </w:r>
            <w:r>
              <w:rPr>
                <w:rFonts w:asciiTheme="minorHAnsi" w:hAnsiTheme="minorHAnsi"/>
                <w:color w:val="FF0000"/>
                <w:sz w:val="32"/>
                <w:szCs w:val="32"/>
              </w:rPr>
              <w:t xml:space="preserve">               </w:t>
            </w:r>
            <w:r w:rsidRPr="00677C1E">
              <w:rPr>
                <w:rFonts w:asciiTheme="minorHAnsi" w:hAnsiTheme="minorHAnsi"/>
                <w:color w:val="FF0000"/>
                <w:sz w:val="32"/>
                <w:szCs w:val="32"/>
              </w:rPr>
              <w:t xml:space="preserve"> 1.2 bar</w:t>
            </w:r>
          </w:p>
        </w:tc>
        <w:tc>
          <w:tcPr>
            <w:tcW w:w="180" w:type="dxa"/>
            <w:tcBorders>
              <w:left w:val="single" w:sz="12" w:space="0" w:color="7F7F7F" w:themeColor="text1" w:themeTint="80"/>
            </w:tcBorders>
            <w:vAlign w:val="center"/>
          </w:tcPr>
          <w:p w:rsidR="00677C1E" w:rsidRPr="00677C1E" w:rsidRDefault="00677C1E" w:rsidP="00BD2C3C">
            <w:pPr>
              <w:rPr>
                <w:sz w:val="32"/>
                <w:szCs w:val="32"/>
              </w:rPr>
            </w:pPr>
          </w:p>
        </w:tc>
        <w:tc>
          <w:tcPr>
            <w:tcW w:w="1843" w:type="dxa"/>
            <w:tcMar>
              <w:left w:w="0" w:type="dxa"/>
              <w:right w:w="0" w:type="dxa"/>
            </w:tcMar>
            <w:vAlign w:val="center"/>
          </w:tcPr>
          <w:p w:rsidR="00677C1E" w:rsidRPr="00677C1E" w:rsidRDefault="00677C1E" w:rsidP="00BD2C3C">
            <w:pPr>
              <w:jc w:val="center"/>
              <w:rPr>
                <w:sz w:val="32"/>
                <w:szCs w:val="32"/>
              </w:rPr>
            </w:pPr>
            <w:r w:rsidRPr="00BC5167">
              <w:rPr>
                <w:rFonts w:ascii="CombiNumeralsEco4" w:hAnsi="CombiNumeralsEco4"/>
                <w:sz w:val="72"/>
                <w:szCs w:val="72"/>
              </w:rPr>
              <w:t></w:t>
            </w:r>
          </w:p>
        </w:tc>
        <w:tc>
          <w:tcPr>
            <w:tcW w:w="5325" w:type="dxa"/>
            <w:vAlign w:val="center"/>
          </w:tcPr>
          <w:p w:rsidR="00677C1E" w:rsidRPr="00677C1E" w:rsidRDefault="00677C1E" w:rsidP="00BD2C3C">
            <w:pPr>
              <w:jc w:val="both"/>
              <w:rPr>
                <w:rFonts w:asciiTheme="minorHAnsi" w:hAnsiTheme="minorHAnsi"/>
                <w:sz w:val="22"/>
                <w:szCs w:val="22"/>
              </w:rPr>
            </w:pPr>
          </w:p>
        </w:tc>
      </w:tr>
      <w:tr w:rsidR="00677C1E" w:rsidRPr="00BC5167" w:rsidTr="00677C1E">
        <w:trPr>
          <w:trHeight w:val="20"/>
          <w:jc w:val="center"/>
        </w:trPr>
        <w:tc>
          <w:tcPr>
            <w:tcW w:w="3392" w:type="dxa"/>
            <w:tcBorders>
              <w:top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jc w:val="center"/>
              <w:rPr>
                <w:rFonts w:asciiTheme="minorHAnsi" w:hAnsiTheme="minorHAnsi"/>
                <w:sz w:val="32"/>
                <w:szCs w:val="32"/>
              </w:rPr>
            </w:pPr>
            <w:r w:rsidRPr="00BC5167">
              <w:rPr>
                <w:rFonts w:ascii="Calibri" w:eastAsia="Calibri" w:hAnsi="Calibri" w:cs="Calibri"/>
                <w:sz w:val="32"/>
                <w:szCs w:val="32"/>
                <w:lang w:val="ru-RU"/>
              </w:rPr>
              <w:t>МЕНЮ</w:t>
            </w:r>
            <w:r w:rsidRPr="00BC5167">
              <w:rPr>
                <w:rFonts w:asciiTheme="minorHAnsi" w:hAnsiTheme="minorHAnsi"/>
                <w:sz w:val="32"/>
                <w:szCs w:val="32"/>
              </w:rPr>
              <w:t xml:space="preserve"> 1</w:t>
            </w:r>
          </w:p>
          <w:p w:rsidR="00677C1E" w:rsidRPr="00BC5167" w:rsidRDefault="00677C1E" w:rsidP="00BD2C3C">
            <w:pPr>
              <w:jc w:val="center"/>
              <w:rPr>
                <w:rFonts w:asciiTheme="minorHAnsi" w:hAnsiTheme="minorHAnsi"/>
                <w:sz w:val="30"/>
                <w:szCs w:val="30"/>
              </w:rPr>
            </w:pPr>
            <w:r w:rsidRPr="00BC5167">
              <w:rPr>
                <w:rFonts w:ascii="Calibri" w:eastAsia="Calibri" w:hAnsi="Calibri" w:cs="Calibri"/>
                <w:sz w:val="30"/>
                <w:szCs w:val="30"/>
                <w:lang w:val="ru-RU"/>
              </w:rPr>
              <w:t>Программа пользователя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rPr>
            </w:pPr>
          </w:p>
        </w:tc>
      </w:tr>
    </w:tbl>
    <w:p w:rsidR="00677C1E" w:rsidRPr="00BC5167" w:rsidRDefault="00677C1E" w:rsidP="00BD2C3C">
      <w:pPr>
        <w:rPr>
          <w:sz w:val="8"/>
          <w:szCs w:val="8"/>
        </w:rPr>
      </w:pPr>
    </w:p>
    <w:tbl>
      <w:tblPr>
        <w:tblStyle w:val="Tablaconcuadrcula"/>
        <w:tblW w:w="10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392"/>
        <w:gridCol w:w="180"/>
        <w:gridCol w:w="1843"/>
        <w:gridCol w:w="5325"/>
      </w:tblGrid>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1-0</w:t>
            </w:r>
          </w:p>
          <w:p w:rsidR="00677C1E" w:rsidRPr="00BC5167" w:rsidRDefault="00677C1E" w:rsidP="00BD2C3C">
            <w:pPr>
              <w:rPr>
                <w:rFonts w:asciiTheme="minorHAnsi" w:hAnsiTheme="minorHAnsi"/>
                <w:sz w:val="32"/>
                <w:szCs w:val="32"/>
              </w:rPr>
            </w:pPr>
            <w:r w:rsidRPr="00BC5167">
              <w:rPr>
                <w:rFonts w:asciiTheme="minorHAnsi" w:hAnsiTheme="minorHAnsi"/>
                <w:noProof/>
                <w:sz w:val="32"/>
                <w:szCs w:val="32"/>
                <w:lang w:val="ru-RU"/>
              </w:rPr>
              <w:t>Выбор языка</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Нажимаем на кнопку увеличения подачи топлива достигнув</w:t>
            </w:r>
            <w:r w:rsidRPr="00BC5167">
              <w:rPr>
                <w:rFonts w:asciiTheme="minorHAnsi" w:hAnsiTheme="minorHAnsi"/>
                <w:sz w:val="22"/>
                <w:szCs w:val="22"/>
                <w:lang w:val="ru-RU"/>
              </w:rPr>
              <w:t>:</w:t>
            </w:r>
          </w:p>
        </w:tc>
      </w:tr>
      <w:tr w:rsidR="00677C1E" w:rsidRPr="00E7638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BC516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Calibri" w:eastAsia="Calibri" w:hAnsi="Calibri" w:cs="Calibri"/>
                <w:sz w:val="32"/>
                <w:szCs w:val="32"/>
                <w:lang w:val="ru-RU"/>
              </w:rPr>
              <w:t xml:space="preserve">Программа </w:t>
            </w:r>
            <w:r w:rsidRPr="00BC5167">
              <w:rPr>
                <w:rFonts w:asciiTheme="minorHAnsi" w:hAnsiTheme="minorHAnsi"/>
                <w:sz w:val="32"/>
                <w:szCs w:val="32"/>
              </w:rPr>
              <w:t>1</w:t>
            </w:r>
          </w:p>
          <w:p w:rsidR="00677C1E" w:rsidRPr="00BC5167" w:rsidRDefault="00677C1E" w:rsidP="00BD2C3C">
            <w:pPr>
              <w:rPr>
                <w:rFonts w:asciiTheme="minorHAnsi" w:hAnsiTheme="minorHAnsi"/>
                <w:sz w:val="32"/>
                <w:szCs w:val="32"/>
                <w:lang w:val="es-ES"/>
              </w:rPr>
            </w:pPr>
            <w:r w:rsidRPr="00BC5167">
              <w:rPr>
                <w:rFonts w:asciiTheme="minorHAnsi" w:hAnsiTheme="minorHAnsi"/>
                <w:sz w:val="32"/>
                <w:szCs w:val="32"/>
              </w:rPr>
              <w:t xml:space="preserve">      </w:t>
            </w:r>
            <w:r w:rsidRPr="00BC5167">
              <w:rPr>
                <w:rFonts w:ascii="Calibri" w:eastAsia="Calibri" w:hAnsi="Calibri" w:cs="Calibri"/>
                <w:sz w:val="32"/>
                <w:szCs w:val="32"/>
                <w:lang w:val="ru-RU"/>
              </w:rPr>
              <w:t>Вкл.</w:t>
            </w:r>
            <w:r w:rsidRPr="00BC5167">
              <w:rPr>
                <w:rFonts w:ascii="Calibri" w:eastAsia="Calibri" w:hAnsi="Calibri" w:cs="Calibri"/>
                <w:spacing w:val="-9"/>
                <w:sz w:val="32"/>
                <w:szCs w:val="32"/>
                <w:lang w:val="ru-RU"/>
              </w:rPr>
              <w:t xml:space="preserve"> </w:t>
            </w:r>
            <w:r w:rsidRPr="00BC5167">
              <w:rPr>
                <w:rFonts w:ascii="Calibri" w:eastAsia="Calibri" w:hAnsi="Calibri" w:cs="Calibri"/>
                <w:sz w:val="32"/>
                <w:szCs w:val="32"/>
                <w:lang w:val="ru-RU"/>
              </w:rPr>
              <w:t>/</w:t>
            </w:r>
            <w:r w:rsidRPr="00BC5167">
              <w:rPr>
                <w:rFonts w:ascii="Calibri" w:eastAsia="Calibri" w:hAnsi="Calibri" w:cs="Calibri"/>
                <w:spacing w:val="-1"/>
                <w:sz w:val="32"/>
                <w:szCs w:val="32"/>
                <w:lang w:val="ru-RU"/>
              </w:rPr>
              <w:t xml:space="preserve"> </w:t>
            </w:r>
            <w:r w:rsidRPr="00BC5167">
              <w:rPr>
                <w:rFonts w:ascii="Calibri" w:eastAsia="Calibri" w:hAnsi="Calibri" w:cs="Calibri"/>
                <w:sz w:val="32"/>
                <w:szCs w:val="32"/>
                <w:lang w:val="ru-RU"/>
              </w:rPr>
              <w:t>Выкл</w:t>
            </w:r>
            <w:r w:rsidRPr="00BC5167">
              <w:rPr>
                <w:rFonts w:ascii="Calibri" w:eastAsia="Calibri" w:hAnsi="Calibri" w:cs="Calibri"/>
                <w:sz w:val="32"/>
                <w:szCs w:val="32"/>
                <w:lang w:val="es-ES"/>
              </w:rPr>
              <w:t>.</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rPr>
            </w:pPr>
          </w:p>
        </w:tc>
      </w:tr>
      <w:tr w:rsidR="00677C1E" w:rsidRPr="00BC516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rPr>
            </w:pPr>
          </w:p>
        </w:tc>
        <w:tc>
          <w:tcPr>
            <w:tcW w:w="180" w:type="dxa"/>
            <w:vAlign w:val="center"/>
          </w:tcPr>
          <w:p w:rsidR="00677C1E" w:rsidRPr="00BC5167" w:rsidRDefault="00677C1E" w:rsidP="00BD2C3C">
            <w:pPr>
              <w:rPr>
                <w:sz w:val="8"/>
                <w:szCs w:val="8"/>
              </w:rPr>
            </w:pPr>
          </w:p>
        </w:tc>
        <w:tc>
          <w:tcPr>
            <w:tcW w:w="1843" w:type="dxa"/>
            <w:tcMar>
              <w:left w:w="0" w:type="dxa"/>
              <w:right w:w="0" w:type="dxa"/>
            </w:tcMar>
            <w:vAlign w:val="center"/>
          </w:tcPr>
          <w:p w:rsidR="00677C1E" w:rsidRPr="00BC5167" w:rsidRDefault="00677C1E" w:rsidP="00BD2C3C">
            <w:pPr>
              <w:jc w:val="center"/>
              <w:rPr>
                <w:sz w:val="8"/>
                <w:szCs w:val="8"/>
              </w:rPr>
            </w:pPr>
          </w:p>
        </w:tc>
        <w:tc>
          <w:tcPr>
            <w:tcW w:w="5325" w:type="dxa"/>
            <w:vAlign w:val="center"/>
          </w:tcPr>
          <w:p w:rsidR="00677C1E" w:rsidRPr="00BC5167" w:rsidRDefault="00677C1E" w:rsidP="00BD2C3C">
            <w:pPr>
              <w:jc w:val="both"/>
              <w:rPr>
                <w:rFonts w:asciiTheme="minorHAnsi" w:hAnsiTheme="minorHAnsi"/>
                <w:sz w:val="8"/>
                <w:szCs w:val="8"/>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w:t>
            </w:r>
            <w:r w:rsidRPr="00BC5167">
              <w:rPr>
                <w:rFonts w:ascii="Calibri" w:eastAsia="Calibri" w:hAnsi="Calibri" w:cs="Calibri"/>
                <w:sz w:val="32"/>
                <w:szCs w:val="32"/>
                <w:lang w:val="ru-RU"/>
              </w:rPr>
              <w:t xml:space="preserve">Программа </w:t>
            </w:r>
            <w:r w:rsidRPr="00BC5167">
              <w:rPr>
                <w:rFonts w:asciiTheme="minorHAnsi" w:hAnsiTheme="minorHAnsi"/>
                <w:sz w:val="32"/>
                <w:szCs w:val="32"/>
              </w:rPr>
              <w:t>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Calibri" w:eastAsia="Calibri" w:hAnsi="Calibri" w:cs="Calibri"/>
                <w:position w:val="-1"/>
                <w:sz w:val="32"/>
                <w:szCs w:val="32"/>
                <w:lang w:val="ru-RU"/>
              </w:rPr>
              <w:t>ВКЛ</w:t>
            </w:r>
            <w:r w:rsidRPr="00BC5167">
              <w:rPr>
                <w:rFonts w:ascii="Calibri" w:eastAsia="Calibri" w:hAnsi="Calibri" w:cs="Calibri"/>
                <w:spacing w:val="68"/>
                <w:position w:val="-1"/>
                <w:sz w:val="32"/>
                <w:szCs w:val="32"/>
                <w:lang w:val="ru-RU"/>
              </w:rPr>
              <w:t xml:space="preserve"> </w:t>
            </w:r>
            <w:r w:rsidRPr="00BC5167">
              <w:rPr>
                <w:rFonts w:ascii="Calibri" w:eastAsia="Calibri" w:hAnsi="Calibri" w:cs="Calibri"/>
                <w:position w:val="-1"/>
                <w:sz w:val="32"/>
                <w:szCs w:val="32"/>
                <w:lang w:val="ru-RU"/>
              </w:rPr>
              <w:t>Неделя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hAnsiTheme="minorHAnsi"/>
                <w:sz w:val="22"/>
                <w:szCs w:val="22"/>
                <w:lang w:val="ru-RU"/>
              </w:rPr>
              <w:t>При нажатии на МЕНЮ появится:</w:t>
            </w:r>
          </w:p>
        </w:tc>
      </w:tr>
      <w:tr w:rsidR="00677C1E" w:rsidRPr="00E7638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8"/>
                <w:lang w:val="ru-RU"/>
              </w:rPr>
            </w:pPr>
          </w:p>
        </w:tc>
        <w:tc>
          <w:tcPr>
            <w:tcW w:w="180" w:type="dxa"/>
            <w:vAlign w:val="center"/>
          </w:tcPr>
          <w:p w:rsidR="00677C1E" w:rsidRPr="00BC5167" w:rsidRDefault="00677C1E" w:rsidP="00BD2C3C">
            <w:pPr>
              <w:rPr>
                <w:rFonts w:asciiTheme="minorHAnsi" w:hAnsiTheme="minorHAnsi"/>
                <w:sz w:val="8"/>
                <w:szCs w:val="8"/>
                <w:lang w:val="ru-RU"/>
              </w:rPr>
            </w:pPr>
          </w:p>
        </w:tc>
        <w:tc>
          <w:tcPr>
            <w:tcW w:w="1843" w:type="dxa"/>
            <w:tcMar>
              <w:left w:w="0" w:type="dxa"/>
              <w:right w:w="0" w:type="dxa"/>
            </w:tcMar>
            <w:vAlign w:val="center"/>
          </w:tcPr>
          <w:p w:rsidR="00677C1E" w:rsidRPr="00BC5167" w:rsidRDefault="00677C1E" w:rsidP="00BD2C3C">
            <w:pPr>
              <w:jc w:val="center"/>
              <w:rPr>
                <w:rFonts w:asciiTheme="minorHAnsi" w:hAnsiTheme="minorHAnsi"/>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lastRenderedPageBreak/>
              <w:t xml:space="preserve">1-2       </w:t>
            </w:r>
            <w:r w:rsidRPr="00BC5167">
              <w:rPr>
                <w:rFonts w:asciiTheme="minorHAnsi" w:hAnsiTheme="minorHAnsi"/>
                <w:sz w:val="32"/>
                <w:szCs w:val="32"/>
                <w:shd w:val="pct20" w:color="auto" w:fill="auto"/>
              </w:rPr>
              <w:t>0 7</w:t>
            </w:r>
            <w:r w:rsidRPr="00BC5167">
              <w:rPr>
                <w:rFonts w:asciiTheme="minorHAnsi" w:hAnsiTheme="minorHAnsi"/>
                <w:sz w:val="32"/>
                <w:szCs w:val="32"/>
              </w:rPr>
              <w:t xml:space="preserve"> : 0 0        21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Calibri" w:eastAsia="Calibri" w:hAnsi="Calibri" w:cs="Calibri"/>
                <w:position w:val="-1"/>
                <w:sz w:val="32"/>
                <w:szCs w:val="32"/>
                <w:lang w:val="ru-RU"/>
              </w:rPr>
              <w:t>ВКЛ</w:t>
            </w:r>
            <w:r w:rsidRPr="00BC5167">
              <w:rPr>
                <w:rFonts w:ascii="Calibri" w:eastAsia="Calibri" w:hAnsi="Calibri" w:cs="Calibri"/>
                <w:spacing w:val="68"/>
                <w:position w:val="-1"/>
                <w:sz w:val="32"/>
                <w:szCs w:val="32"/>
                <w:lang w:val="ru-RU"/>
              </w:rPr>
              <w:t xml:space="preserve"> </w:t>
            </w:r>
            <w:r w:rsidRPr="00BC5167">
              <w:rPr>
                <w:rFonts w:ascii="Calibri" w:eastAsia="Calibri" w:hAnsi="Calibri" w:cs="Calibri"/>
                <w:position w:val="-1"/>
                <w:sz w:val="32"/>
                <w:szCs w:val="32"/>
                <w:lang w:val="ru-RU"/>
              </w:rPr>
              <w:t>Неделя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hAnsiTheme="minorHAnsi"/>
                <w:noProof/>
                <w:sz w:val="22"/>
                <w:szCs w:val="22"/>
                <w:lang w:val="ru-RU"/>
              </w:rPr>
              <w:t xml:space="preserve">Нажимаем на кнопку МЕНЮ и наводим на </w:t>
            </w:r>
            <w:r w:rsidRPr="00BC5167">
              <w:rPr>
                <w:rFonts w:asciiTheme="minorHAnsi" w:eastAsia="Calibri" w:hAnsiTheme="minorHAnsi" w:cs="Calibri"/>
                <w:spacing w:val="3"/>
                <w:sz w:val="22"/>
                <w:szCs w:val="22"/>
                <w:lang w:val="ru-RU"/>
              </w:rPr>
              <w:t xml:space="preserve"> </w:t>
            </w:r>
            <w:r w:rsidRPr="00BC5167">
              <w:rPr>
                <w:rFonts w:asciiTheme="minorHAnsi" w:eastAsia="Calibri" w:hAnsiTheme="minorHAnsi" w:cs="Calibri"/>
                <w:sz w:val="22"/>
                <w:szCs w:val="22"/>
                <w:lang w:val="ru-RU"/>
              </w:rPr>
              <w:t>температуру 21°</w:t>
            </w:r>
            <w:r w:rsidRPr="00BC5167">
              <w:rPr>
                <w:rFonts w:asciiTheme="minorHAnsi" w:eastAsia="Calibri" w:hAnsiTheme="minorHAnsi" w:cs="Calibri"/>
                <w:sz w:val="22"/>
                <w:szCs w:val="22"/>
                <w:lang w:val="es-ES"/>
              </w:rPr>
              <w:t>C</w:t>
            </w:r>
            <w:r w:rsidRPr="00BC5167">
              <w:rPr>
                <w:rFonts w:asciiTheme="minorHAnsi" w:hAnsiTheme="minorHAnsi"/>
                <w:sz w:val="22"/>
                <w:szCs w:val="22"/>
                <w:lang w:val="ru-RU"/>
              </w:rPr>
              <w:t>.</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1-2       0 8 : 3 0        </w:t>
            </w:r>
            <w:r w:rsidRPr="00BC5167">
              <w:rPr>
                <w:rFonts w:asciiTheme="minorHAnsi" w:hAnsiTheme="minorHAnsi"/>
                <w:sz w:val="32"/>
                <w:szCs w:val="32"/>
                <w:shd w:val="pct20" w:color="auto" w:fill="auto"/>
              </w:rPr>
              <w:t>19</w:t>
            </w:r>
            <w:r w:rsidRPr="00BC5167">
              <w:rPr>
                <w:rFonts w:asciiTheme="minorHAnsi" w:hAnsiTheme="minorHAnsi"/>
                <w:sz w:val="32"/>
                <w:szCs w:val="32"/>
              </w:rPr>
              <w:t xml:space="preserve"> °C</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r w:rsidRPr="00BC5167">
              <w:rPr>
                <w:rFonts w:ascii="Calibri" w:eastAsia="Calibri" w:hAnsi="Calibri" w:cs="Calibri"/>
                <w:position w:val="-1"/>
                <w:sz w:val="32"/>
                <w:szCs w:val="32"/>
                <w:lang w:val="ru-RU"/>
              </w:rPr>
              <w:t>ВКЛ</w:t>
            </w:r>
            <w:r w:rsidRPr="00BC5167">
              <w:rPr>
                <w:rFonts w:ascii="Calibri" w:eastAsia="Calibri" w:hAnsi="Calibri" w:cs="Calibri"/>
                <w:spacing w:val="68"/>
                <w:position w:val="-1"/>
                <w:sz w:val="32"/>
                <w:szCs w:val="32"/>
                <w:lang w:val="ru-RU"/>
              </w:rPr>
              <w:t xml:space="preserve"> </w:t>
            </w:r>
            <w:r w:rsidRPr="00BC5167">
              <w:rPr>
                <w:rFonts w:ascii="Calibri" w:eastAsia="Calibri" w:hAnsi="Calibri" w:cs="Calibri"/>
                <w:position w:val="-1"/>
                <w:sz w:val="32"/>
                <w:szCs w:val="32"/>
                <w:lang w:val="ru-RU"/>
              </w:rPr>
              <w:t>Неделя</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rPr>
                <w:sz w:val="72"/>
                <w:szCs w:val="72"/>
              </w:rP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Theme="minorHAnsi" w:eastAsia="Calibri" w:hAnsiTheme="minorHAnsi" w:cs="Calibri"/>
                <w:sz w:val="22"/>
                <w:szCs w:val="22"/>
                <w:lang w:val="ru-RU"/>
              </w:rPr>
              <w:t>После наведения нажимаем на кнопку уменьшения и настраиваем на желаемую температуру, согласно нашему примеру 19°</w:t>
            </w:r>
            <w:r w:rsidRPr="00BC5167">
              <w:rPr>
                <w:rFonts w:asciiTheme="minorHAnsi" w:eastAsia="Calibri" w:hAnsiTheme="minorHAnsi" w:cs="Calibri"/>
                <w:spacing w:val="-8"/>
                <w:sz w:val="22"/>
                <w:szCs w:val="22"/>
                <w:lang w:val="es-ES"/>
              </w:rPr>
              <w:t>C</w:t>
            </w:r>
            <w:r w:rsidRPr="00BC5167">
              <w:rPr>
                <w:rFonts w:asciiTheme="minorHAnsi" w:hAnsiTheme="minorHAnsi"/>
                <w:sz w:val="22"/>
                <w:szCs w:val="22"/>
                <w:lang w:val="ru-RU"/>
              </w:rPr>
              <w:t>.</w:t>
            </w:r>
          </w:p>
        </w:tc>
      </w:tr>
      <w:tr w:rsidR="00677C1E" w:rsidRPr="00E76387" w:rsidTr="00677C1E">
        <w:trPr>
          <w:trHeight w:val="20"/>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8"/>
                <w:szCs w:val="8"/>
                <w:lang w:val="ru-RU"/>
              </w:rPr>
            </w:pPr>
          </w:p>
        </w:tc>
        <w:tc>
          <w:tcPr>
            <w:tcW w:w="180" w:type="dxa"/>
            <w:vAlign w:val="center"/>
          </w:tcPr>
          <w:p w:rsidR="00677C1E" w:rsidRPr="00BC5167" w:rsidRDefault="00677C1E" w:rsidP="00BD2C3C">
            <w:pPr>
              <w:rPr>
                <w:rFonts w:asciiTheme="minorHAnsi" w:hAnsiTheme="minorHAnsi"/>
                <w:sz w:val="8"/>
                <w:szCs w:val="8"/>
                <w:lang w:val="ru-RU"/>
              </w:rPr>
            </w:pPr>
          </w:p>
        </w:tc>
        <w:tc>
          <w:tcPr>
            <w:tcW w:w="1843" w:type="dxa"/>
            <w:tcMar>
              <w:left w:w="0" w:type="dxa"/>
              <w:right w:w="0" w:type="dxa"/>
            </w:tcMar>
            <w:vAlign w:val="center"/>
          </w:tcPr>
          <w:p w:rsidR="00677C1E" w:rsidRPr="00BC5167" w:rsidRDefault="00677C1E" w:rsidP="00BD2C3C">
            <w:pPr>
              <w:jc w:val="center"/>
              <w:rPr>
                <w:rFonts w:asciiTheme="minorHAnsi" w:hAnsiTheme="minorHAnsi"/>
                <w:sz w:val="8"/>
                <w:szCs w:val="8"/>
                <w:lang w:val="ru-RU"/>
              </w:rPr>
            </w:pPr>
          </w:p>
        </w:tc>
        <w:tc>
          <w:tcPr>
            <w:tcW w:w="5325" w:type="dxa"/>
            <w:vAlign w:val="center"/>
          </w:tcPr>
          <w:p w:rsidR="00677C1E" w:rsidRPr="00BC5167" w:rsidRDefault="00677C1E" w:rsidP="00BD2C3C">
            <w:pPr>
              <w:jc w:val="both"/>
              <w:rPr>
                <w:rFonts w:asciiTheme="minorHAnsi" w:eastAsia="Calibri" w:hAnsiTheme="minorHAnsi" w:cs="Calibri"/>
                <w:sz w:val="8"/>
                <w:szCs w:val="8"/>
                <w:lang w:val="ru-RU"/>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1-2    Programa 1</w:t>
            </w:r>
          </w:p>
          <w:p w:rsidR="00677C1E" w:rsidRPr="00BC5167" w:rsidRDefault="00677C1E" w:rsidP="00BD2C3C">
            <w:pPr>
              <w:rPr>
                <w:rFonts w:asciiTheme="minorHAnsi" w:hAnsiTheme="minorHAnsi"/>
                <w:sz w:val="32"/>
                <w:szCs w:val="32"/>
              </w:rPr>
            </w:pPr>
            <w:r w:rsidRPr="00BC5167">
              <w:rPr>
                <w:rFonts w:asciiTheme="minorHAnsi" w:hAnsiTheme="minorHAnsi"/>
                <w:sz w:val="32"/>
                <w:szCs w:val="32"/>
              </w:rPr>
              <w:t xml:space="preserve">      </w:t>
            </w:r>
            <w:proofErr w:type="gramStart"/>
            <w:r w:rsidRPr="00BC5167">
              <w:rPr>
                <w:rFonts w:asciiTheme="minorHAnsi" w:hAnsiTheme="minorHAnsi"/>
                <w:sz w:val="32"/>
                <w:szCs w:val="32"/>
              </w:rPr>
              <w:t>encen</w:t>
            </w:r>
            <w:proofErr w:type="gramEnd"/>
            <w:r w:rsidRPr="00BC5167">
              <w:rPr>
                <w:rFonts w:asciiTheme="minorHAnsi" w:hAnsiTheme="minorHAnsi"/>
                <w:sz w:val="32"/>
                <w:szCs w:val="32"/>
              </w:rPr>
              <w:t>. / apagado</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Нажать на кнопку увеличения и настраиваем на</w:t>
            </w:r>
            <w:r w:rsidRPr="00BC5167">
              <w:rPr>
                <w:rFonts w:asciiTheme="minorHAnsi" w:hAnsiTheme="minorHAnsi"/>
                <w:sz w:val="22"/>
                <w:szCs w:val="22"/>
                <w:lang w:val="ru-RU"/>
              </w:rPr>
              <w:t>:</w:t>
            </w:r>
          </w:p>
        </w:tc>
      </w:tr>
      <w:tr w:rsidR="00677C1E" w:rsidRPr="00E76387" w:rsidTr="00677C1E">
        <w:trPr>
          <w:jc w:val="center"/>
        </w:trPr>
        <w:tc>
          <w:tcPr>
            <w:tcW w:w="3392" w:type="dxa"/>
            <w:tcBorders>
              <w:top w:val="single" w:sz="12" w:space="0" w:color="7F7F7F" w:themeColor="text1" w:themeTint="80"/>
              <w:bottom w:val="single" w:sz="12" w:space="0" w:color="7F7F7F" w:themeColor="text1" w:themeTint="80"/>
            </w:tcBorders>
            <w:tcMar>
              <w:left w:w="57" w:type="dxa"/>
              <w:right w:w="57" w:type="dxa"/>
            </w:tcMar>
            <w:vAlign w:val="center"/>
          </w:tcPr>
          <w:p w:rsidR="00677C1E" w:rsidRPr="00BC5167" w:rsidRDefault="00677C1E" w:rsidP="00BD2C3C">
            <w:pPr>
              <w:rPr>
                <w:rFonts w:asciiTheme="minorHAnsi" w:hAnsiTheme="minorHAnsi"/>
                <w:sz w:val="8"/>
                <w:szCs w:val="8"/>
                <w:lang w:val="ru-RU"/>
              </w:rPr>
            </w:pPr>
          </w:p>
        </w:tc>
        <w:tc>
          <w:tcPr>
            <w:tcW w:w="180" w:type="dxa"/>
            <w:vAlign w:val="center"/>
          </w:tcPr>
          <w:p w:rsidR="00677C1E" w:rsidRPr="00BC5167" w:rsidRDefault="00677C1E" w:rsidP="00BD2C3C">
            <w:pPr>
              <w:rPr>
                <w:sz w:val="8"/>
                <w:szCs w:val="8"/>
                <w:lang w:val="ru-RU"/>
              </w:rPr>
            </w:pPr>
          </w:p>
        </w:tc>
        <w:tc>
          <w:tcPr>
            <w:tcW w:w="1843" w:type="dxa"/>
            <w:tcMar>
              <w:left w:w="0" w:type="dxa"/>
              <w:right w:w="0" w:type="dxa"/>
            </w:tcMar>
            <w:vAlign w:val="center"/>
          </w:tcPr>
          <w:p w:rsidR="00677C1E" w:rsidRPr="00BC5167" w:rsidRDefault="00677C1E" w:rsidP="00BD2C3C">
            <w:pPr>
              <w:jc w:val="center"/>
              <w:rPr>
                <w:sz w:val="8"/>
                <w:szCs w:val="8"/>
                <w:lang w:val="ru-RU"/>
              </w:rPr>
            </w:pPr>
          </w:p>
        </w:tc>
        <w:tc>
          <w:tcPr>
            <w:tcW w:w="5325" w:type="dxa"/>
            <w:vAlign w:val="center"/>
          </w:tcPr>
          <w:p w:rsidR="00677C1E" w:rsidRPr="00BC5167" w:rsidRDefault="00677C1E" w:rsidP="00BD2C3C">
            <w:pPr>
              <w:jc w:val="both"/>
              <w:rPr>
                <w:rFonts w:asciiTheme="minorHAnsi" w:hAnsiTheme="minorHAnsi"/>
                <w:sz w:val="8"/>
                <w:szCs w:val="8"/>
                <w:lang w:val="ru-RU"/>
              </w:rPr>
            </w:pPr>
          </w:p>
        </w:tc>
      </w:tr>
      <w:tr w:rsidR="00677C1E" w:rsidRPr="00E76387" w:rsidTr="00677C1E">
        <w:trPr>
          <w:trHeight w:val="794"/>
          <w:jc w:val="center"/>
        </w:trPr>
        <w:tc>
          <w:tcPr>
            <w:tcW w:w="3392" w:type="dxa"/>
            <w:tc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tcBorders>
            <w:tcMar>
              <w:left w:w="57" w:type="dxa"/>
              <w:right w:w="57" w:type="dxa"/>
            </w:tcMar>
            <w:vAlign w:val="center"/>
          </w:tcPr>
          <w:p w:rsidR="00677C1E" w:rsidRPr="00BC5167" w:rsidRDefault="00677C1E" w:rsidP="00BD2C3C">
            <w:pPr>
              <w:contextualSpacing/>
              <w:rPr>
                <w:rFonts w:asciiTheme="minorHAnsi" w:hAnsiTheme="minorHAnsi"/>
                <w:sz w:val="32"/>
                <w:szCs w:val="32"/>
              </w:rPr>
            </w:pPr>
            <w:r w:rsidRPr="00BC5167">
              <w:rPr>
                <w:rFonts w:asciiTheme="minorHAnsi" w:hAnsiTheme="minorHAnsi"/>
                <w:sz w:val="32"/>
                <w:szCs w:val="32"/>
              </w:rPr>
              <w:t xml:space="preserve">1-4    </w:t>
            </w:r>
            <w:r w:rsidRPr="00BC5167">
              <w:rPr>
                <w:rFonts w:ascii="Calibri" w:eastAsia="Calibri" w:hAnsi="Calibri" w:cs="Calibri"/>
                <w:sz w:val="32"/>
                <w:szCs w:val="32"/>
                <w:lang w:val="ru-RU"/>
              </w:rPr>
              <w:t>Настраивание</w:t>
            </w:r>
          </w:p>
          <w:p w:rsidR="00677C1E" w:rsidRPr="00BC5167" w:rsidRDefault="00677C1E" w:rsidP="00BD2C3C">
            <w:pPr>
              <w:rPr>
                <w:rFonts w:asciiTheme="minorHAnsi" w:hAnsiTheme="minorHAnsi"/>
                <w:sz w:val="32"/>
                <w:szCs w:val="32"/>
              </w:rPr>
            </w:pPr>
            <w:r w:rsidRPr="00BC5167">
              <w:rPr>
                <w:rFonts w:ascii="Calibri" w:eastAsia="Calibri" w:hAnsi="Calibri" w:cs="Calibri"/>
                <w:sz w:val="32"/>
                <w:szCs w:val="32"/>
                <w:lang w:val="ru-RU"/>
              </w:rPr>
              <w:t>Хроно - термостат</w:t>
            </w:r>
          </w:p>
        </w:tc>
        <w:tc>
          <w:tcPr>
            <w:tcW w:w="180" w:type="dxa"/>
            <w:tcBorders>
              <w:left w:val="single" w:sz="12" w:space="0" w:color="7F7F7F" w:themeColor="text1" w:themeTint="80"/>
            </w:tcBorders>
            <w:vAlign w:val="center"/>
          </w:tcPr>
          <w:p w:rsidR="00677C1E" w:rsidRPr="00BC5167" w:rsidRDefault="00677C1E" w:rsidP="00BD2C3C"/>
        </w:tc>
        <w:tc>
          <w:tcPr>
            <w:tcW w:w="1843" w:type="dxa"/>
            <w:tcMar>
              <w:left w:w="0" w:type="dxa"/>
              <w:right w:w="0" w:type="dxa"/>
            </w:tcMar>
            <w:vAlign w:val="center"/>
          </w:tcPr>
          <w:p w:rsidR="00677C1E" w:rsidRPr="00BC5167" w:rsidRDefault="00677C1E" w:rsidP="00BD2C3C">
            <w:pPr>
              <w:jc w:val="center"/>
            </w:pPr>
            <w:r w:rsidRPr="00BC5167">
              <w:rPr>
                <w:rFonts w:ascii="CombiNumeralsEco4" w:hAnsi="CombiNumeralsEco4"/>
                <w:sz w:val="72"/>
                <w:szCs w:val="72"/>
              </w:rPr>
              <w:t></w:t>
            </w:r>
          </w:p>
        </w:tc>
        <w:tc>
          <w:tcPr>
            <w:tcW w:w="5325" w:type="dxa"/>
            <w:vAlign w:val="center"/>
          </w:tcPr>
          <w:p w:rsidR="00677C1E" w:rsidRPr="00BC5167" w:rsidRDefault="00677C1E" w:rsidP="00BD2C3C">
            <w:pPr>
              <w:jc w:val="both"/>
              <w:rPr>
                <w:rFonts w:asciiTheme="minorHAnsi" w:hAnsiTheme="minorHAnsi"/>
                <w:sz w:val="22"/>
                <w:szCs w:val="22"/>
                <w:lang w:val="ru-RU"/>
              </w:rPr>
            </w:pPr>
            <w:r w:rsidRPr="00BC5167">
              <w:rPr>
                <w:rFonts w:ascii="Calibri" w:eastAsia="Calibri" w:hAnsi="Calibri" w:cs="Calibri"/>
                <w:sz w:val="22"/>
                <w:szCs w:val="22"/>
                <w:lang w:val="ru-RU"/>
              </w:rPr>
              <w:t>Нажимаем на кнопку МЕНЮ и настраиваем на</w:t>
            </w:r>
            <w:r w:rsidRPr="00BC5167">
              <w:rPr>
                <w:rFonts w:asciiTheme="minorHAnsi" w:hAnsiTheme="minorHAnsi"/>
                <w:sz w:val="22"/>
                <w:szCs w:val="22"/>
                <w:lang w:val="ru-RU"/>
              </w:rPr>
              <w:t>:</w:t>
            </w:r>
          </w:p>
        </w:tc>
      </w:tr>
    </w:tbl>
    <w:p w:rsidR="00677C1E" w:rsidRPr="00A52AA4" w:rsidRDefault="00677C1E" w:rsidP="00BD2C3C">
      <w:pPr>
        <w:jc w:val="both"/>
        <w:rPr>
          <w:rFonts w:asciiTheme="minorHAnsi" w:hAnsiTheme="minorHAnsi"/>
          <w:sz w:val="22"/>
          <w:szCs w:val="22"/>
          <w:lang w:val="ru-RU"/>
        </w:rPr>
      </w:pPr>
    </w:p>
    <w:tbl>
      <w:tblPr>
        <w:tblpPr w:leftFromText="142" w:vertAnchor="text" w:horzAnchor="margin" w:tblpY="696"/>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A52AA4" w:rsidTr="00677C1E">
        <w:trPr>
          <w:trHeight w:val="794"/>
        </w:trPr>
        <w:tc>
          <w:tcPr>
            <w:tcW w:w="3391" w:type="dxa"/>
            <w:vAlign w:val="center"/>
          </w:tcPr>
          <w:p w:rsidR="00677C1E" w:rsidRPr="00A52AA4" w:rsidRDefault="00677C1E" w:rsidP="00BD2C3C">
            <w:pPr>
              <w:rPr>
                <w:rFonts w:asciiTheme="minorHAnsi" w:hAnsiTheme="minorHAnsi"/>
                <w:sz w:val="32"/>
                <w:szCs w:val="32"/>
                <w:lang w:val="es-ES_tradnl"/>
              </w:rPr>
            </w:pPr>
            <w:r w:rsidRPr="00A52AA4">
              <w:rPr>
                <w:rFonts w:asciiTheme="minorHAnsi" w:hAnsiTheme="minorHAnsi"/>
                <w:sz w:val="32"/>
                <w:szCs w:val="32"/>
                <w:lang w:val="es-ES_tradnl"/>
              </w:rPr>
              <w:t xml:space="preserve">1-4b  </w:t>
            </w:r>
            <w:r w:rsidRPr="00A52AA4">
              <w:rPr>
                <w:rFonts w:asciiTheme="minorHAnsi" w:eastAsia="Calibri" w:hAnsiTheme="minorHAnsi" w:cs="Calibri"/>
                <w:sz w:val="32"/>
                <w:szCs w:val="32"/>
                <w:lang w:val="ru-RU"/>
              </w:rPr>
              <w:t xml:space="preserve"> Режим</w:t>
            </w:r>
          </w:p>
          <w:p w:rsidR="00677C1E" w:rsidRPr="00A52AA4" w:rsidRDefault="00677C1E" w:rsidP="00BD2C3C">
            <w:pPr>
              <w:rPr>
                <w:rFonts w:asciiTheme="minorHAnsi" w:hAnsiTheme="minorHAnsi"/>
                <w:lang w:val="es-ES_tradnl"/>
              </w:rPr>
            </w:pPr>
            <w:r w:rsidRPr="00A52AA4">
              <w:rPr>
                <w:rFonts w:asciiTheme="minorHAnsi" w:eastAsia="Calibri" w:hAnsiTheme="minorHAnsi" w:cs="Calibri"/>
                <w:sz w:val="32"/>
                <w:szCs w:val="32"/>
                <w:lang w:val="ru-RU"/>
              </w:rPr>
              <w:t>Термостат</w:t>
            </w:r>
            <w:r w:rsidRPr="00A52AA4">
              <w:rPr>
                <w:rFonts w:asciiTheme="minorHAnsi" w:hAnsiTheme="minorHAnsi"/>
                <w:sz w:val="32"/>
                <w:szCs w:val="32"/>
                <w:lang w:val="es-ES_tradnl"/>
              </w:rPr>
              <w:t xml:space="preserve">                </w:t>
            </w:r>
            <w:r w:rsidRPr="00A52AA4">
              <w:rPr>
                <w:rFonts w:asciiTheme="minorHAnsi" w:eastAsia="Calibri" w:hAnsiTheme="minorHAnsi" w:cs="Calibri"/>
                <w:sz w:val="32"/>
                <w:szCs w:val="32"/>
                <w:lang w:val="ru-RU"/>
              </w:rPr>
              <w:t xml:space="preserve"> НЕТ</w:t>
            </w:r>
          </w:p>
        </w:tc>
      </w:tr>
    </w:tbl>
    <w:p w:rsidR="00677C1E" w:rsidRPr="00A52AA4" w:rsidRDefault="00677C1E" w:rsidP="00BD2C3C">
      <w:pPr>
        <w:pStyle w:val="Textoindependiente"/>
        <w:spacing w:after="0"/>
        <w:ind w:left="3402"/>
        <w:jc w:val="both"/>
        <w:rPr>
          <w:rFonts w:asciiTheme="minorHAnsi" w:hAnsiTheme="minorHAnsi"/>
          <w:sz w:val="22"/>
          <w:szCs w:val="22"/>
          <w:lang w:val="ru-RU"/>
        </w:rPr>
      </w:pPr>
      <w:r w:rsidRPr="00A52AA4">
        <w:rPr>
          <w:rFonts w:asciiTheme="minorHAnsi" w:eastAsia="Calibri" w:hAnsiTheme="minorHAnsi" w:cs="Calibri"/>
          <w:sz w:val="22"/>
          <w:szCs w:val="22"/>
          <w:lang w:val="ru-RU"/>
        </w:rPr>
        <w:t>Необходимо контролировать печь через комнатный термостат, т.е., когда достигнем желаемой температуры произойдет снижение подачи топлива до необходимого минимума, не доходя до отключения. Для активации термостата необходимо нажать на кнопку увеличения (</w:t>
      </w:r>
      <w:r w:rsidRPr="00A52AA4">
        <w:rPr>
          <w:rFonts w:ascii="CombiNumeralsEco4" w:hAnsi="CombiNumeralsEco4"/>
        </w:rPr>
        <w:t></w:t>
      </w:r>
      <w:r w:rsidRPr="00A52AA4">
        <w:rPr>
          <w:rFonts w:asciiTheme="minorHAnsi" w:eastAsia="Calibri" w:hAnsiTheme="minorHAnsi" w:cs="Calibri"/>
          <w:sz w:val="22"/>
          <w:szCs w:val="22"/>
          <w:lang w:val="ru-RU"/>
        </w:rPr>
        <w:t xml:space="preserve">) после чего, мы увидим на дисплее, что аквтивирован </w:t>
      </w:r>
      <w:r w:rsidRPr="00A52AA4">
        <w:rPr>
          <w:rFonts w:asciiTheme="minorHAnsi" w:eastAsia="Calibri" w:hAnsiTheme="minorHAnsi" w:cs="Calibri"/>
          <w:b/>
          <w:sz w:val="22"/>
          <w:szCs w:val="22"/>
          <w:u w:val="single"/>
          <w:lang w:val="ru-RU"/>
        </w:rPr>
        <w:t>«Т»</w:t>
      </w:r>
      <w:r w:rsidRPr="00A52AA4">
        <w:rPr>
          <w:rFonts w:asciiTheme="minorHAnsi" w:eastAsia="Calibri" w:hAnsiTheme="minorHAnsi" w:cs="Calibri"/>
          <w:sz w:val="22"/>
          <w:szCs w:val="22"/>
          <w:lang w:val="ru-RU"/>
        </w:rPr>
        <w:t xml:space="preserve"> между уровнем топлива и комнатной температурой. Когда печь резко понижает подачу топлива по причине достижения желаемой температуры, появится надпись «МИНИМАЛЬНО».</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rPr>
          <w:rFonts w:asciiTheme="minorHAnsi" w:hAnsiTheme="minorHAnsi"/>
          <w:sz w:val="22"/>
          <w:szCs w:val="22"/>
          <w:lang w:val="ru-RU"/>
        </w:rPr>
      </w:pPr>
      <w:r w:rsidRPr="00CD0120">
        <w:rPr>
          <w:rFonts w:asciiTheme="minorHAnsi" w:eastAsia="Calibri" w:hAnsiTheme="minorHAnsi" w:cs="Calibri"/>
          <w:sz w:val="22"/>
          <w:szCs w:val="22"/>
          <w:lang w:val="ru-RU"/>
        </w:rPr>
        <w:t>Если мы нажмем на МЕНЮ</w:t>
      </w:r>
      <w:r w:rsidRPr="00CD0120">
        <w:rPr>
          <w:rFonts w:asciiTheme="minorHAnsi" w:hAnsiTheme="minorHAns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41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7541B" w:rsidTr="00677C1E">
        <w:trPr>
          <w:trHeight w:val="794"/>
        </w:trPr>
        <w:tc>
          <w:tcPr>
            <w:tcW w:w="3391" w:type="dxa"/>
            <w:vAlign w:val="center"/>
          </w:tcPr>
          <w:p w:rsidR="00677C1E" w:rsidRPr="00CD0120" w:rsidRDefault="00677C1E" w:rsidP="00BD2C3C">
            <w:pPr>
              <w:rPr>
                <w:rFonts w:asciiTheme="minorHAnsi" w:hAnsiTheme="minorHAnsi"/>
                <w:sz w:val="32"/>
                <w:szCs w:val="32"/>
                <w:lang w:val="ru-RU"/>
              </w:rPr>
            </w:pPr>
            <w:r w:rsidRPr="00CD0120">
              <w:rPr>
                <w:rFonts w:asciiTheme="minorHAnsi" w:hAnsiTheme="minorHAnsi"/>
                <w:sz w:val="32"/>
                <w:szCs w:val="32"/>
                <w:lang w:val="ru-RU"/>
              </w:rPr>
              <w:t>1-4</w:t>
            </w:r>
            <w:r w:rsidRPr="00CD0120">
              <w:rPr>
                <w:rFonts w:asciiTheme="minorHAnsi" w:hAnsiTheme="minorHAnsi"/>
                <w:sz w:val="32"/>
                <w:szCs w:val="32"/>
                <w:lang w:val="es-ES_tradnl"/>
              </w:rPr>
              <w:t>c</w:t>
            </w:r>
            <w:r w:rsidRPr="00CD0120">
              <w:rPr>
                <w:rFonts w:asciiTheme="minorHAnsi" w:hAnsiTheme="minorHAnsi"/>
                <w:sz w:val="32"/>
                <w:szCs w:val="32"/>
                <w:lang w:val="ru-RU"/>
              </w:rPr>
              <w:t xml:space="preserve">  </w:t>
            </w:r>
            <w:r w:rsidRPr="00CD0120">
              <w:rPr>
                <w:rFonts w:asciiTheme="minorHAnsi" w:eastAsia="Calibri" w:hAnsiTheme="minorHAnsi" w:cs="Calibri"/>
                <w:sz w:val="32"/>
                <w:szCs w:val="32"/>
                <w:lang w:val="ru-RU"/>
              </w:rPr>
              <w:t xml:space="preserve"> Режим ожидания</w:t>
            </w:r>
          </w:p>
          <w:p w:rsidR="00677C1E" w:rsidRPr="00CD0120" w:rsidRDefault="00677C1E" w:rsidP="00BD2C3C">
            <w:pPr>
              <w:rPr>
                <w:rFonts w:asciiTheme="minorHAnsi" w:hAnsiTheme="minorHAnsi"/>
                <w:lang w:val="ru-RU"/>
              </w:rPr>
            </w:pPr>
            <w:r w:rsidRPr="00CD0120">
              <w:rPr>
                <w:rFonts w:asciiTheme="minorHAnsi" w:eastAsia="Calibri" w:hAnsiTheme="minorHAnsi" w:cs="Calibri"/>
                <w:sz w:val="32"/>
                <w:szCs w:val="32"/>
                <w:lang w:val="ru-RU"/>
              </w:rPr>
              <w:t>ТЕРМОСТАТ</w:t>
            </w:r>
            <w:r w:rsidRPr="00CD0120">
              <w:rPr>
                <w:rFonts w:asciiTheme="minorHAnsi" w:hAnsiTheme="minorHAnsi"/>
                <w:sz w:val="32"/>
                <w:szCs w:val="32"/>
                <w:lang w:val="ru-RU"/>
              </w:rPr>
              <w:t xml:space="preserve">             </w:t>
            </w:r>
            <w:r w:rsidRPr="00CD0120">
              <w:rPr>
                <w:rFonts w:asciiTheme="minorHAnsi" w:eastAsia="Calibri" w:hAnsiTheme="minorHAnsi" w:cs="Calibri"/>
                <w:sz w:val="32"/>
                <w:szCs w:val="32"/>
                <w:lang w:val="ru-RU"/>
              </w:rPr>
              <w:t xml:space="preserve"> НЕТ</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Если мы активируем МЕНЮ, когда комнатная температура установленная нами превышает на 2 градуса, печь выключится и включится вновь только после понижения комнатной температуры и охлаждения печи. Для активации необходимо нажать на кнопку увеличения</w:t>
      </w:r>
      <w:r w:rsidRPr="00CD0120">
        <w:rPr>
          <w:rFonts w:asciiTheme="minorHAnsi" w:eastAsia="Calibri" w:hAnsiTheme="minorHAnsi" w:cs="Calibri"/>
          <w:spacing w:val="3"/>
          <w:sz w:val="22"/>
          <w:szCs w:val="22"/>
          <w:lang w:val="ru-RU"/>
        </w:rPr>
        <w:t xml:space="preserve"> </w:t>
      </w:r>
      <w:r w:rsidRPr="00CD0120">
        <w:rPr>
          <w:rFonts w:asciiTheme="minorHAnsi" w:eastAsia="Calibri" w:hAnsiTheme="minorHAnsi" w:cs="Calibri"/>
          <w:sz w:val="22"/>
          <w:szCs w:val="22"/>
          <w:lang w:val="ru-RU"/>
        </w:rPr>
        <w:t>(</w:t>
      </w:r>
      <w:r w:rsidRPr="00CD0120">
        <w:rPr>
          <w:rFonts w:asciiTheme="minorHAnsi" w:hAnsiTheme="minorHAnsi"/>
          <w:sz w:val="22"/>
          <w:szCs w:val="22"/>
        </w:rPr>
        <w:t></w:t>
      </w:r>
      <w:r w:rsidRPr="00CD0120">
        <w:rPr>
          <w:rFonts w:asciiTheme="minorHAnsi" w:eastAsia="Calibri" w:hAnsiTheme="minorHAnsi" w:cs="Calibri"/>
          <w:sz w:val="22"/>
          <w:szCs w:val="22"/>
          <w:lang w:val="ru-RU"/>
        </w:rPr>
        <w:t xml:space="preserve">) и на дисполее отобразится </w:t>
      </w:r>
      <w:r w:rsidRPr="00CD0120">
        <w:rPr>
          <w:rFonts w:asciiTheme="minorHAnsi" w:eastAsia="Calibri" w:hAnsiTheme="minorHAnsi" w:cs="Calibri"/>
          <w:b/>
          <w:sz w:val="22"/>
          <w:szCs w:val="22"/>
          <w:u w:val="single"/>
          <w:lang w:val="ru-RU"/>
        </w:rPr>
        <w:t>“</w:t>
      </w:r>
      <w:r w:rsidRPr="00CD0120">
        <w:rPr>
          <w:rFonts w:asciiTheme="minorHAnsi" w:eastAsia="Calibri" w:hAnsiTheme="minorHAnsi" w:cs="Calibri"/>
          <w:b/>
          <w:sz w:val="22"/>
          <w:szCs w:val="22"/>
          <w:u w:val="single"/>
        </w:rPr>
        <w:t>S</w:t>
      </w:r>
      <w:r w:rsidRPr="00CD0120">
        <w:rPr>
          <w:rFonts w:asciiTheme="minorHAnsi" w:eastAsia="Calibri" w:hAnsiTheme="minorHAnsi" w:cs="Calibri"/>
          <w:b/>
          <w:sz w:val="22"/>
          <w:szCs w:val="22"/>
          <w:u w:val="single"/>
          <w:lang w:val="ru-RU"/>
        </w:rPr>
        <w:t>”</w:t>
      </w:r>
      <w:r w:rsidRPr="00CD0120">
        <w:rPr>
          <w:rFonts w:asciiTheme="minorHAnsi" w:eastAsia="Calibri" w:hAnsiTheme="minorHAnsi" w:cs="Calibri"/>
          <w:sz w:val="22"/>
          <w:szCs w:val="22"/>
          <w:lang w:val="ru-RU"/>
        </w:rPr>
        <w:t>, что означает, что активация прошла успешна. Расположение буквы находится между уровнем топлива и комнатной температурой.</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ind w:firstLine="680"/>
        <w:jc w:val="both"/>
        <w:rPr>
          <w:rFonts w:asciiTheme="minorHAnsi" w:eastAsia="Calibri" w:hAnsiTheme="minorHAnsi" w:cs="Calibri"/>
          <w:sz w:val="22"/>
          <w:szCs w:val="22"/>
          <w:lang w:val="ru-RU"/>
        </w:rPr>
      </w:pPr>
      <w:r w:rsidRPr="00CD0120">
        <w:rPr>
          <w:rFonts w:asciiTheme="minorHAnsi" w:eastAsia="Calibri" w:hAnsiTheme="minorHAnsi" w:cs="Calibri"/>
          <w:b/>
          <w:i/>
          <w:sz w:val="22"/>
          <w:szCs w:val="22"/>
          <w:lang w:val="ru-RU"/>
        </w:rPr>
        <w:t>Пример:</w:t>
      </w:r>
      <w:r w:rsidRPr="00CD0120">
        <w:rPr>
          <w:rFonts w:asciiTheme="minorHAnsi" w:eastAsia="Calibri" w:hAnsiTheme="minorHAnsi" w:cs="Calibri"/>
          <w:sz w:val="22"/>
          <w:szCs w:val="22"/>
          <w:lang w:val="ru-RU"/>
        </w:rPr>
        <w:t xml:space="preserve"> Если вы хотите, чтобы комнатный датчик (термостат) управлял включением и отключением печи через комнатную температуру, слудует установить Режим выключения (</w:t>
      </w:r>
      <w:r w:rsidRPr="00CD0120">
        <w:rPr>
          <w:rFonts w:asciiTheme="minorHAnsi" w:eastAsia="Calibri" w:hAnsiTheme="minorHAnsi" w:cs="Calibri"/>
          <w:sz w:val="22"/>
          <w:szCs w:val="22"/>
        </w:rPr>
        <w:t>Stand</w:t>
      </w:r>
      <w:r w:rsidRPr="00CD0120">
        <w:rPr>
          <w:rFonts w:asciiTheme="minorHAnsi" w:eastAsia="Calibri" w:hAnsiTheme="minorHAnsi" w:cs="Calibri"/>
          <w:sz w:val="22"/>
          <w:szCs w:val="22"/>
          <w:lang w:val="ru-RU"/>
        </w:rPr>
        <w:t xml:space="preserve"> </w:t>
      </w:r>
      <w:r w:rsidRPr="00CD0120">
        <w:rPr>
          <w:rFonts w:asciiTheme="minorHAnsi" w:eastAsia="Calibri" w:hAnsiTheme="minorHAnsi" w:cs="Calibri"/>
          <w:sz w:val="22"/>
          <w:szCs w:val="22"/>
        </w:rPr>
        <w:t>by</w:t>
      </w:r>
      <w:r w:rsidRPr="00CD0120">
        <w:rPr>
          <w:rFonts w:asciiTheme="minorHAnsi" w:eastAsia="Calibri" w:hAnsiTheme="minorHAnsi" w:cs="Calibri"/>
          <w:sz w:val="22"/>
          <w:szCs w:val="22"/>
          <w:lang w:val="ru-RU"/>
        </w:rPr>
        <w:t>) через термостат нажав на ДА. Данная функция рекомендуется только при минимальных потерях тепла (около 2°</w:t>
      </w:r>
      <w:r w:rsidRPr="00CD0120">
        <w:rPr>
          <w:rFonts w:asciiTheme="minorHAnsi" w:eastAsia="Calibri" w:hAnsiTheme="minorHAnsi" w:cs="Calibri"/>
          <w:sz w:val="22"/>
          <w:szCs w:val="22"/>
        </w:rPr>
        <w:t>C</w:t>
      </w:r>
      <w:r w:rsidRPr="00CD0120">
        <w:rPr>
          <w:rFonts w:asciiTheme="minorHAnsi" w:eastAsia="Calibri" w:hAnsiTheme="minorHAnsi" w:cs="Calibri"/>
          <w:sz w:val="22"/>
          <w:szCs w:val="22"/>
          <w:lang w:val="ru-RU"/>
        </w:rPr>
        <w:t xml:space="preserve"> в течение 24 часов), поскольку частые включения и выключения могут привести к преждевременному износу различных деталей нашей печи.</w:t>
      </w:r>
    </w:p>
    <w:p w:rsidR="00677C1E" w:rsidRPr="00CD0120" w:rsidRDefault="00677C1E" w:rsidP="00BD2C3C">
      <w:pPr>
        <w:jc w:val="both"/>
        <w:rPr>
          <w:rFonts w:asciiTheme="minorHAnsi" w:eastAsia="Calibri" w:hAnsiTheme="minorHAnsi" w:cs="Calibri"/>
          <w:sz w:val="22"/>
          <w:szCs w:val="22"/>
          <w:lang w:val="ru-RU"/>
        </w:rPr>
      </w:pPr>
    </w:p>
    <w:p w:rsidR="00677C1E" w:rsidRPr="00CD0120" w:rsidRDefault="00677C1E" w:rsidP="00BD2C3C">
      <w:pPr>
        <w:ind w:firstLine="680"/>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 xml:space="preserve">Если мы хотим, чтобы наша печь включалась с более высоким уровнем мощности, нежели установленный по умолчанию (уровень 5), необходимо изменить настройку в пункте 1-5, чтобы дойти до этой точки требуется следовать шагам описанным выше, т.е., нажать на МЕНЮ </w:t>
      </w:r>
      <w:r w:rsidRPr="00CD0120">
        <w:rPr>
          <w:rFonts w:asciiTheme="minorHAnsi" w:eastAsia="Calibri" w:hAnsiTheme="minorHAnsi" w:cs="Calibri"/>
          <w:spacing w:val="-2"/>
          <w:sz w:val="22"/>
          <w:szCs w:val="22"/>
          <w:lang w:val="ru-RU"/>
        </w:rPr>
        <w:t>(</w:t>
      </w:r>
      <w:r w:rsidRPr="00CD0120">
        <w:rPr>
          <w:rFonts w:ascii="CombiNumeralsEco4" w:hAnsi="CombiNumeralsEco4"/>
        </w:rPr>
        <w:t></w:t>
      </w:r>
      <w:r w:rsidRPr="00CD0120">
        <w:rPr>
          <w:rFonts w:asciiTheme="minorHAnsi" w:eastAsia="Calibri" w:hAnsiTheme="minorHAnsi" w:cs="Calibri"/>
          <w:sz w:val="22"/>
          <w:szCs w:val="22"/>
          <w:lang w:val="ru-RU"/>
        </w:rPr>
        <w:t xml:space="preserve">) два раза и на увеличение </w:t>
      </w:r>
      <w:r w:rsidRPr="00CD0120">
        <w:rPr>
          <w:rFonts w:asciiTheme="minorHAnsi" w:eastAsia="Calibri" w:hAnsiTheme="minorHAnsi" w:cs="Calibri"/>
          <w:spacing w:val="-2"/>
          <w:sz w:val="22"/>
          <w:szCs w:val="22"/>
          <w:lang w:val="ru-RU"/>
        </w:rPr>
        <w:t>(</w:t>
      </w:r>
      <w:r w:rsidRPr="00CD0120">
        <w:rPr>
          <w:rFonts w:ascii="CombiNumeralsEco4" w:hAnsi="CombiNumeralsEco4"/>
        </w:rPr>
        <w:t></w:t>
      </w:r>
      <w:r w:rsidRPr="00CD0120">
        <w:rPr>
          <w:rFonts w:asciiTheme="minorHAnsi" w:eastAsia="Calibri" w:hAnsiTheme="minorHAnsi" w:cs="Calibri"/>
          <w:sz w:val="22"/>
          <w:szCs w:val="22"/>
          <w:lang w:val="ru-RU"/>
        </w:rPr>
        <w:t>), пока не появится:</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X="1"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CD0120" w:rsidRDefault="00677C1E" w:rsidP="00BD2C3C">
            <w:pPr>
              <w:rPr>
                <w:rFonts w:asciiTheme="minorHAnsi" w:hAnsiTheme="minorHAnsi"/>
                <w:sz w:val="32"/>
                <w:szCs w:val="32"/>
                <w:lang w:val="es-ES_tradnl"/>
              </w:rPr>
            </w:pPr>
            <w:r w:rsidRPr="00CD0120">
              <w:rPr>
                <w:rFonts w:asciiTheme="minorHAnsi" w:hAnsiTheme="minorHAnsi"/>
                <w:sz w:val="32"/>
                <w:szCs w:val="32"/>
                <w:lang w:val="es-ES_tradnl"/>
              </w:rPr>
              <w:t xml:space="preserve">1-5    </w:t>
            </w:r>
            <w:r w:rsidRPr="00CD0120">
              <w:rPr>
                <w:rFonts w:asciiTheme="minorHAnsi" w:eastAsia="Calibri" w:hAnsiTheme="minorHAnsi" w:cs="Calibri"/>
                <w:position w:val="1"/>
                <w:sz w:val="32"/>
                <w:szCs w:val="32"/>
                <w:lang w:val="ru-RU"/>
              </w:rPr>
              <w:t>Настройка</w:t>
            </w:r>
          </w:p>
          <w:p w:rsidR="00677C1E" w:rsidRPr="00CD0120" w:rsidRDefault="00677C1E" w:rsidP="00BD2C3C">
            <w:pPr>
              <w:rPr>
                <w:rFonts w:asciiTheme="minorHAnsi" w:hAnsiTheme="minorHAnsi"/>
                <w:lang w:val="es-ES_tradnl"/>
              </w:rPr>
            </w:pPr>
            <w:r w:rsidRPr="00CD0120">
              <w:rPr>
                <w:rFonts w:asciiTheme="minorHAnsi" w:eastAsia="Calibri" w:hAnsiTheme="minorHAnsi" w:cstheme="minorHAnsi"/>
                <w:sz w:val="32"/>
                <w:szCs w:val="32"/>
                <w:lang w:val="ru-RU"/>
              </w:rPr>
              <w:t>Уровень пеллет</w:t>
            </w:r>
          </w:p>
        </w:tc>
      </w:tr>
    </w:tbl>
    <w:p w:rsidR="00677C1E" w:rsidRPr="00CD0120" w:rsidRDefault="00677C1E" w:rsidP="00BD2C3C">
      <w:pPr>
        <w:pStyle w:val="Textoindependiente"/>
        <w:spacing w:after="0"/>
        <w:jc w:val="both"/>
        <w:rPr>
          <w:rFonts w:asciiTheme="minorHAnsi" w:hAnsiTheme="minorHAnsi"/>
          <w:sz w:val="22"/>
          <w:szCs w:val="22"/>
        </w:rPr>
      </w:pPr>
    </w:p>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noProof/>
          <w:sz w:val="22"/>
          <w:szCs w:val="22"/>
          <w:lang w:val="ru-RU"/>
        </w:rPr>
        <w:t>когда появится данный экран нажать на МЕНЮ</w:t>
      </w:r>
      <w:r w:rsidRPr="00CD0120">
        <w:rPr>
          <w:rFonts w:asciiTheme="minorHAnsi" w:hAnsiTheme="minorHAnsi"/>
          <w:sz w:val="22"/>
          <w:szCs w:val="22"/>
          <w:lang w:val="ru-RU"/>
        </w:rPr>
        <w:t xml:space="preserve"> (</w:t>
      </w:r>
      <w:r w:rsidRPr="00CD0120">
        <w:rPr>
          <w:rFonts w:ascii="CombiNumeralsEco4" w:hAnsi="CombiNumeralsEco4"/>
        </w:rPr>
        <w:t></w:t>
      </w:r>
      <w:r w:rsidRPr="00CD0120">
        <w:rPr>
          <w:rFonts w:asciiTheme="minorHAnsi" w:hAnsiTheme="minorHAns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105"/>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CD0120" w:rsidRDefault="00677C1E" w:rsidP="00BD2C3C">
            <w:pPr>
              <w:rPr>
                <w:rFonts w:asciiTheme="minorHAnsi" w:hAnsiTheme="minorHAnsi"/>
                <w:sz w:val="32"/>
                <w:szCs w:val="32"/>
                <w:lang w:val="es-ES_tradnl"/>
              </w:rPr>
            </w:pPr>
            <w:r w:rsidRPr="00CD0120">
              <w:rPr>
                <w:rFonts w:asciiTheme="minorHAnsi" w:hAnsiTheme="minorHAnsi"/>
                <w:sz w:val="32"/>
                <w:szCs w:val="32"/>
                <w:lang w:val="es-ES_tradnl"/>
              </w:rPr>
              <w:t xml:space="preserve">1-5      5       _ _ _ </w:t>
            </w:r>
          </w:p>
          <w:p w:rsidR="00677C1E" w:rsidRPr="00CD0120" w:rsidRDefault="00677C1E" w:rsidP="00BD2C3C">
            <w:pPr>
              <w:rPr>
                <w:rFonts w:asciiTheme="minorHAnsi" w:hAnsiTheme="minorHAnsi"/>
                <w:lang w:val="es-ES_tradnl"/>
              </w:rPr>
            </w:pPr>
            <w:r w:rsidRPr="00CD0120">
              <w:rPr>
                <w:rFonts w:asciiTheme="minorHAnsi" w:eastAsia="Calibri" w:hAnsiTheme="minorHAnsi" w:cstheme="minorHAnsi"/>
                <w:sz w:val="32"/>
                <w:szCs w:val="32"/>
                <w:lang w:val="ru-RU"/>
              </w:rPr>
              <w:t>Уровень пеллет</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cstheme="minorHAnsi"/>
          <w:sz w:val="22"/>
          <w:szCs w:val="22"/>
          <w:lang w:val="ru-RU"/>
        </w:rPr>
        <w:t xml:space="preserve">Здесь, с помощью кнопок увеличение-уменьшение </w:t>
      </w:r>
      <w:r w:rsidRPr="00CD0120">
        <w:rPr>
          <w:rFonts w:asciiTheme="minorHAnsi" w:eastAsia="Calibri" w:hAnsiTheme="minorHAnsi" w:cstheme="minorHAnsi"/>
          <w:sz w:val="22"/>
          <w:szCs w:val="22"/>
          <w:lang w:val="ru-RU"/>
        </w:rPr>
        <w:t>(</w:t>
      </w:r>
      <w:r w:rsidRPr="00CD0120">
        <w:rPr>
          <w:rFonts w:ascii="CombiNumeralsEco4" w:hAnsi="CombiNumeralsEco4"/>
        </w:rPr>
        <w:t></w:t>
      </w:r>
      <w:r w:rsidRPr="00CD0120">
        <w:rPr>
          <w:rFonts w:ascii="CombiNumeralsEco4" w:hAnsi="CombiNumeralsEco4"/>
        </w:rPr>
        <w:t></w:t>
      </w:r>
      <w:r w:rsidRPr="00CD0120">
        <w:rPr>
          <w:rFonts w:ascii="CombiNumeralsEco4" w:hAnsi="CombiNumeralsEco4"/>
        </w:rPr>
        <w:t></w:t>
      </w:r>
      <w:r w:rsidRPr="00CD0120">
        <w:rPr>
          <w:rFonts w:asciiTheme="minorHAnsi" w:eastAsia="Calibri" w:hAnsiTheme="minorHAnsi" w:cstheme="minorHAnsi"/>
          <w:sz w:val="22"/>
          <w:szCs w:val="22"/>
          <w:lang w:val="ru-RU"/>
        </w:rPr>
        <w:t xml:space="preserve">) </w:t>
      </w:r>
      <w:r w:rsidRPr="00CD0120">
        <w:rPr>
          <w:rFonts w:asciiTheme="minorHAnsi" w:hAnsiTheme="minorHAnsi" w:cstheme="minorHAnsi"/>
          <w:sz w:val="22"/>
          <w:szCs w:val="22"/>
          <w:lang w:val="ru-RU"/>
        </w:rPr>
        <w:t xml:space="preserve">мы можем регулировать уровень поступления пеллет с которыми мы хотим, чтобы включалась печь </w:t>
      </w:r>
      <w:r w:rsidRPr="00CD0120">
        <w:rPr>
          <w:rFonts w:asciiTheme="minorHAnsi" w:eastAsia="Calibri" w:hAnsiTheme="minorHAnsi" w:cstheme="minorHAnsi"/>
          <w:sz w:val="22"/>
          <w:szCs w:val="22"/>
          <w:lang w:val="ru-RU"/>
        </w:rPr>
        <w:t>(1,</w:t>
      </w:r>
      <w:r w:rsidRPr="00CD0120">
        <w:rPr>
          <w:rFonts w:asciiTheme="minorHAnsi" w:eastAsia="Calibri" w:hAnsiTheme="minorHAnsi" w:cstheme="minorHAnsi"/>
          <w:spacing w:val="7"/>
          <w:sz w:val="22"/>
          <w:szCs w:val="22"/>
          <w:lang w:val="ru-RU"/>
        </w:rPr>
        <w:t xml:space="preserve"> </w:t>
      </w:r>
      <w:r w:rsidRPr="00CD0120">
        <w:rPr>
          <w:rFonts w:asciiTheme="minorHAnsi" w:eastAsia="Calibri" w:hAnsiTheme="minorHAnsi" w:cstheme="minorHAnsi"/>
          <w:sz w:val="22"/>
          <w:szCs w:val="22"/>
          <w:lang w:val="ru-RU"/>
        </w:rPr>
        <w:t xml:space="preserve">3, 5, 7, 9). Для выхода нажать на кнопку включения </w:t>
      </w:r>
      <w:r w:rsidRPr="00CD0120">
        <w:rPr>
          <w:rFonts w:asciiTheme="minorHAnsi" w:hAnsiTheme="minorHAnsi"/>
          <w:sz w:val="22"/>
          <w:szCs w:val="22"/>
          <w:lang w:val="ru-RU"/>
        </w:rPr>
        <w:t>(</w:t>
      </w:r>
      <w:r w:rsidRPr="00CD0120">
        <w:rPr>
          <w:rFonts w:ascii="CombiNumeralsEco4" w:hAnsi="CombiNumeralsEco4"/>
        </w:rPr>
        <w:t></w:t>
      </w:r>
      <w:r w:rsidRPr="00CD0120">
        <w:rPr>
          <w:rFonts w:asciiTheme="minorHAnsi" w:hAnsiTheme="minorHAnsi"/>
          <w:sz w:val="22"/>
          <w:szCs w:val="22"/>
          <w:lang w:val="ru-RU"/>
        </w:rPr>
        <w:t>) и мы вернемся в пункт 1-5 уровень пеллет.</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ind w:firstLine="680"/>
        <w:jc w:val="both"/>
        <w:rPr>
          <w:rFonts w:asciiTheme="minorHAnsi" w:eastAsia="Calibri" w:hAnsiTheme="minorHAnsi" w:cs="Calibri"/>
          <w:sz w:val="22"/>
          <w:szCs w:val="22"/>
          <w:lang w:val="ru-RU"/>
        </w:rPr>
      </w:pPr>
      <w:r w:rsidRPr="00CD0120">
        <w:rPr>
          <w:rFonts w:asciiTheme="minorHAnsi" w:hAnsiTheme="minorHAnsi"/>
          <w:sz w:val="22"/>
          <w:szCs w:val="22"/>
          <w:lang w:val="ru-RU"/>
        </w:rPr>
        <w:t>Если нажать на кнопку включения (</w:t>
      </w:r>
      <w:r w:rsidRPr="00CD0120">
        <w:rPr>
          <w:rFonts w:ascii="CombiNumeralsEco4" w:hAnsi="CombiNumeralsEco4"/>
        </w:rPr>
        <w:t></w:t>
      </w:r>
      <w:r w:rsidRPr="00CD0120">
        <w:rPr>
          <w:rFonts w:asciiTheme="minorHAnsi" w:hAnsiTheme="minorHAnsi"/>
          <w:sz w:val="22"/>
          <w:szCs w:val="22"/>
          <w:lang w:val="ru-RU"/>
        </w:rPr>
        <w:t>), мы вернемся на главный дисплей, а при нажатии на увеличение (</w:t>
      </w:r>
      <w:r w:rsidRPr="00CD0120">
        <w:rPr>
          <w:rFonts w:ascii="CombiNumeralsEco4" w:hAnsi="CombiNumeralsEco4"/>
        </w:rPr>
        <w:t></w:t>
      </w:r>
      <w:r w:rsidRPr="00CD0120">
        <w:rPr>
          <w:rFonts w:asciiTheme="minorHAnsi" w:hAnsiTheme="minorHAnsi"/>
          <w:sz w:val="22"/>
          <w:szCs w:val="22"/>
          <w:lang w:val="ru-RU"/>
        </w:rPr>
        <w:t>), войдем в меню 1-6 Настройка воздуха, поддерживающего горение.</w:t>
      </w:r>
    </w:p>
    <w:p w:rsidR="00677C1E" w:rsidRPr="00CD0120" w:rsidRDefault="00677C1E" w:rsidP="00BD2C3C">
      <w:pPr>
        <w:jc w:val="both"/>
        <w:rPr>
          <w:rFonts w:asciiTheme="minorHAnsi" w:eastAsia="Calibri" w:hAnsiTheme="minorHAnsi" w:cs="Calibri"/>
          <w:sz w:val="22"/>
          <w:szCs w:val="22"/>
          <w:lang w:val="ru-RU"/>
        </w:rPr>
      </w:pPr>
    </w:p>
    <w:p w:rsidR="00677C1E" w:rsidRPr="00CD0120" w:rsidRDefault="00677C1E" w:rsidP="00BD2C3C">
      <w:pPr>
        <w:ind w:firstLine="680"/>
        <w:jc w:val="both"/>
        <w:rPr>
          <w:rFonts w:asciiTheme="minorHAnsi" w:eastAsia="Calibri" w:hAnsiTheme="minorHAnsi" w:cs="Calibri"/>
          <w:sz w:val="22"/>
          <w:szCs w:val="22"/>
          <w:lang w:val="ru-RU"/>
        </w:rPr>
      </w:pPr>
      <w:r w:rsidRPr="00CD0120">
        <w:rPr>
          <w:rFonts w:asciiTheme="minorHAnsi" w:eastAsia="Calibri" w:hAnsiTheme="minorHAnsi" w:cs="Calibri"/>
          <w:b/>
          <w:bCs/>
          <w:i/>
          <w:sz w:val="22"/>
          <w:szCs w:val="22"/>
          <w:lang w:val="ru-RU"/>
        </w:rPr>
        <w:t>Важно: В случае запрашивания пароля для входа, ввести следующее</w:t>
      </w:r>
      <w:r w:rsidRPr="00CD0120">
        <w:rPr>
          <w:rFonts w:asciiTheme="minorHAnsi" w:hAnsiTheme="minorHAnsi"/>
          <w:b/>
          <w:i/>
          <w:sz w:val="22"/>
          <w:szCs w:val="22"/>
          <w:lang w:val="ru-RU"/>
        </w:rPr>
        <w:t>,</w:t>
      </w:r>
      <w:r w:rsidRPr="00CD0120">
        <w:rPr>
          <w:rFonts w:asciiTheme="minorHAnsi" w:hAnsiTheme="minorHAnsi"/>
          <w:b/>
          <w:sz w:val="22"/>
          <w:szCs w:val="22"/>
          <w:lang w:val="ru-RU"/>
        </w:rPr>
        <w:t xml:space="preserve"> </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FA3A30">
        <w:rPr>
          <w:rFonts w:asciiTheme="minorHAnsi" w:hAnsiTheme="minorHAnsi"/>
          <w:b/>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X="1" w:tblpY="276"/>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CD0120" w:rsidRDefault="00677C1E" w:rsidP="00BD2C3C">
            <w:pPr>
              <w:rPr>
                <w:rFonts w:asciiTheme="minorHAnsi" w:hAnsiTheme="minorHAnsi"/>
                <w:sz w:val="32"/>
                <w:szCs w:val="32"/>
                <w:lang w:val="es-ES_tradnl"/>
              </w:rPr>
            </w:pPr>
            <w:r w:rsidRPr="00CD0120">
              <w:rPr>
                <w:rFonts w:asciiTheme="minorHAnsi" w:hAnsiTheme="minorHAnsi"/>
                <w:sz w:val="32"/>
                <w:szCs w:val="32"/>
                <w:lang w:val="es-ES_tradnl"/>
              </w:rPr>
              <w:t xml:space="preserve">1-6    </w:t>
            </w:r>
            <w:r w:rsidRPr="00CD0120">
              <w:rPr>
                <w:rFonts w:asciiTheme="minorHAnsi" w:eastAsia="Calibri" w:hAnsiTheme="minorHAnsi" w:cs="Calibri"/>
                <w:sz w:val="32"/>
                <w:szCs w:val="32"/>
                <w:lang w:val="ru-RU"/>
              </w:rPr>
              <w:t>Настройка воздуха для горения</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sz w:val="22"/>
          <w:szCs w:val="22"/>
          <w:lang w:val="ru-RU"/>
        </w:rPr>
        <w:t xml:space="preserve">Несмотря на то, что печь настраивается автоматически, в некоторых случаях необходима «индивидуальная» настройка, например, при загрязнении печи, при грязном теплообменнике, если камера горения наполнена пеплом и т.д. Процесс настройки довольно прост, как только на экране появится пункт 1-6 нажать на МЕНЮ </w:t>
      </w:r>
      <w:r w:rsidRPr="00CD0120">
        <w:rPr>
          <w:rFonts w:asciiTheme="minorHAnsi" w:eastAsia="Calibri" w:hAnsiTheme="minorHAnsi" w:cs="Calibri"/>
          <w:spacing w:val="-4"/>
          <w:sz w:val="22"/>
          <w:szCs w:val="22"/>
          <w:lang w:val="ru-RU"/>
        </w:rPr>
        <w:t>(</w:t>
      </w:r>
      <w:r w:rsidRPr="00CD0120">
        <w:rPr>
          <w:rFonts w:ascii="CombiNumeralsEco4" w:hAnsi="CombiNumeralsEco4"/>
          <w:spacing w:val="-2"/>
        </w:rPr>
        <w:t></w:t>
      </w:r>
      <w:r w:rsidRPr="00CD0120">
        <w:rPr>
          <w:rFonts w:asciiTheme="minorHAnsi" w:eastAsia="Calibri" w:hAnsiTheme="minorHAnsi" w:cs="Calibri"/>
          <w:sz w:val="22"/>
          <w:szCs w:val="22"/>
          <w:lang w:val="ru-RU"/>
        </w:rPr>
        <w:t>) и появится:</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588"/>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7541B" w:rsidTr="00677C1E">
        <w:trPr>
          <w:trHeight w:val="794"/>
        </w:trPr>
        <w:tc>
          <w:tcPr>
            <w:tcW w:w="3391" w:type="dxa"/>
            <w:vAlign w:val="center"/>
          </w:tcPr>
          <w:p w:rsidR="00677C1E" w:rsidRPr="00CD0120" w:rsidRDefault="00677C1E" w:rsidP="00BD2C3C">
            <w:pPr>
              <w:rPr>
                <w:rFonts w:asciiTheme="minorHAnsi" w:hAnsiTheme="minorHAnsi"/>
                <w:sz w:val="32"/>
                <w:szCs w:val="32"/>
                <w:lang w:val="ru-RU"/>
              </w:rPr>
            </w:pPr>
            <w:r w:rsidRPr="00CD0120">
              <w:rPr>
                <w:rFonts w:asciiTheme="minorHAnsi" w:hAnsiTheme="minorHAnsi"/>
                <w:sz w:val="32"/>
                <w:szCs w:val="32"/>
                <w:lang w:val="ru-RU"/>
              </w:rPr>
              <w:t>1-6</w:t>
            </w:r>
            <w:r w:rsidRPr="00CD0120">
              <w:rPr>
                <w:rFonts w:asciiTheme="minorHAnsi" w:hAnsiTheme="minorHAnsi"/>
                <w:sz w:val="32"/>
                <w:szCs w:val="32"/>
              </w:rPr>
              <w:t>a</w:t>
            </w:r>
            <w:r w:rsidRPr="00CD0120">
              <w:rPr>
                <w:rFonts w:asciiTheme="minorHAnsi" w:hAnsiTheme="minorHAnsi"/>
                <w:sz w:val="32"/>
                <w:szCs w:val="32"/>
                <w:lang w:val="ru-RU"/>
              </w:rPr>
              <w:t xml:space="preserve">  </w:t>
            </w:r>
            <w:r w:rsidRPr="00CD0120">
              <w:rPr>
                <w:rFonts w:asciiTheme="minorHAnsi" w:eastAsia="Calibri" w:hAnsiTheme="minorHAnsi" w:cs="Calibri"/>
                <w:sz w:val="32"/>
                <w:szCs w:val="32"/>
                <w:lang w:val="ru-RU"/>
              </w:rPr>
              <w:t xml:space="preserve"> Настройка </w:t>
            </w:r>
            <w:r w:rsidRPr="00CD0120">
              <w:rPr>
                <w:rFonts w:asciiTheme="minorHAnsi" w:eastAsia="Calibri" w:hAnsiTheme="minorHAnsi" w:cs="Calibri"/>
                <w:sz w:val="30"/>
                <w:szCs w:val="30"/>
                <w:lang w:val="ru-RU"/>
              </w:rPr>
              <w:t>воздуха горения.</w:t>
            </w:r>
            <w:r w:rsidRPr="00CD0120">
              <w:rPr>
                <w:rFonts w:asciiTheme="minorHAnsi" w:hAnsiTheme="minorHAnsi"/>
                <w:sz w:val="30"/>
                <w:szCs w:val="30"/>
                <w:lang w:val="ru-RU"/>
              </w:rPr>
              <w:t xml:space="preserve">  </w:t>
            </w:r>
            <w:r w:rsidRPr="00CD0120">
              <w:rPr>
                <w:rFonts w:asciiTheme="minorHAnsi" w:hAnsiTheme="minorHAnsi"/>
                <w:b/>
                <w:sz w:val="30"/>
                <w:szCs w:val="30"/>
                <w:lang w:val="ru-RU"/>
              </w:rPr>
              <w:t>.</w:t>
            </w:r>
            <w:r w:rsidRPr="00CD0120">
              <w:rPr>
                <w:rFonts w:asciiTheme="minorHAnsi" w:hAnsiTheme="minorHAnsi"/>
                <w:sz w:val="30"/>
                <w:szCs w:val="30"/>
                <w:lang w:val="ru-RU"/>
              </w:rPr>
              <w:t xml:space="preserve">00 </w:t>
            </w:r>
            <w:r w:rsidRPr="00CD0120">
              <w:rPr>
                <w:rFonts w:asciiTheme="minorHAnsi" w:hAnsiTheme="minorHAnsi"/>
                <w:sz w:val="30"/>
                <w:szCs w:val="30"/>
              </w:rPr>
              <w:t>mB</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Настройка поступления воздуха в камеру сгорания, чтобы настроить достаточно увеличить (</w:t>
      </w:r>
      <w:r w:rsidRPr="00CD0120">
        <w:rPr>
          <w:rFonts w:ascii="CombiNumeralsEco4" w:hAnsi="CombiNumeralsEco4"/>
        </w:rPr>
        <w:t></w:t>
      </w:r>
      <w:r w:rsidRPr="00CD0120">
        <w:rPr>
          <w:rFonts w:asciiTheme="minorHAnsi" w:eastAsia="Calibri" w:hAnsiTheme="minorHAnsi" w:cs="Calibri"/>
          <w:sz w:val="22"/>
          <w:szCs w:val="22"/>
          <w:lang w:val="ru-RU"/>
        </w:rPr>
        <w:t>) или уменьшить (</w:t>
      </w:r>
      <w:r w:rsidRPr="00CD0120">
        <w:rPr>
          <w:rFonts w:ascii="CombiNumeralsEco4" w:hAnsi="CombiNumeralsEco4"/>
        </w:rPr>
        <w:t></w:t>
      </w:r>
      <w:r w:rsidRPr="00CD0120">
        <w:rPr>
          <w:rFonts w:asciiTheme="minorHAnsi" w:eastAsia="Calibri" w:hAnsiTheme="minorHAnsi" w:cs="Calibri"/>
          <w:sz w:val="22"/>
          <w:szCs w:val="22"/>
          <w:lang w:val="ru-RU"/>
        </w:rPr>
        <w:t>) нажав на соответствующие кнопки. Этот параметр необходим только в случае возникновения трудностей в выхлопной трубе или с естественной тягой. Можно увеличить на (+ 0,09) и снизить на (- 0,09) 9  пунктов. Для выхода из режима нажмите на кнопку включения (</w:t>
      </w:r>
      <w:r w:rsidRPr="00CD0120">
        <w:rPr>
          <w:rFonts w:ascii="CombiNumeralsEco4" w:hAnsi="CombiNumeralsEco4"/>
        </w:rPr>
        <w:t></w:t>
      </w:r>
      <w:r w:rsidRPr="00CD0120">
        <w:rPr>
          <w:rFonts w:asciiTheme="minorHAnsi" w:eastAsia="Calibri" w:hAnsiTheme="minorHAnsi" w:cs="Calibri"/>
          <w:sz w:val="22"/>
          <w:szCs w:val="22"/>
          <w:lang w:val="ru-RU"/>
        </w:rPr>
        <w:t>) и вы вернетесь к пункту 1-6 Настройки воздуха горения.</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rPr>
      </w:pPr>
      <w:r w:rsidRPr="00CD0120">
        <w:rPr>
          <w:rFonts w:asciiTheme="minorHAnsi" w:eastAsia="Calibri" w:hAnsiTheme="minorHAnsi" w:cs="Calibri"/>
          <w:sz w:val="22"/>
          <w:szCs w:val="22"/>
          <w:lang w:val="ru-RU"/>
        </w:rPr>
        <w:t xml:space="preserve">При нажатии на МЕНЮ </w:t>
      </w:r>
      <w:r w:rsidRPr="00CD0120">
        <w:rPr>
          <w:rFonts w:asciiTheme="minorHAnsi" w:hAnsiTheme="minorHAnsi"/>
          <w:sz w:val="22"/>
          <w:szCs w:val="22"/>
        </w:rPr>
        <w:t>(</w:t>
      </w:r>
      <w:r w:rsidRPr="00CD0120">
        <w:rPr>
          <w:rFonts w:ascii="CombiNumeralsEco4" w:hAnsi="CombiNumeralsEco4"/>
        </w:rPr>
        <w:t></w:t>
      </w:r>
      <w:r w:rsidRPr="00CD0120">
        <w:rPr>
          <w:rFonts w:asciiTheme="minorHAnsi" w:hAnsiTheme="minorHAnsi"/>
          <w:sz w:val="22"/>
          <w:szCs w:val="22"/>
        </w:rPr>
        <w:t>):</w:t>
      </w:r>
    </w:p>
    <w:p w:rsidR="00677C1E" w:rsidRPr="00CD0120" w:rsidRDefault="00677C1E" w:rsidP="00BD2C3C">
      <w:pPr>
        <w:pStyle w:val="Textoindependiente"/>
        <w:spacing w:after="0"/>
        <w:jc w:val="both"/>
        <w:rPr>
          <w:rFonts w:asciiTheme="minorHAnsi" w:hAnsiTheme="minorHAnsi"/>
          <w:sz w:val="22"/>
          <w:szCs w:val="22"/>
        </w:rPr>
      </w:pPr>
    </w:p>
    <w:tbl>
      <w:tblPr>
        <w:tblpPr w:vertAnchor="text" w:horzAnchor="margin" w:tblpY="142"/>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3D5EED" w:rsidRDefault="00677C1E" w:rsidP="00BD2C3C">
            <w:pPr>
              <w:rPr>
                <w:rFonts w:asciiTheme="minorHAnsi" w:hAnsiTheme="minorHAnsi"/>
                <w:sz w:val="32"/>
                <w:szCs w:val="32"/>
                <w:lang w:val="es-ES_tradnl"/>
              </w:rPr>
            </w:pPr>
            <w:r w:rsidRPr="003D5EED">
              <w:rPr>
                <w:rFonts w:asciiTheme="minorHAnsi" w:hAnsiTheme="minorHAnsi"/>
                <w:sz w:val="32"/>
                <w:szCs w:val="32"/>
                <w:lang w:val="es-ES_tradnl"/>
              </w:rPr>
              <w:t xml:space="preserve">1-6b   </w:t>
            </w:r>
            <w:r w:rsidRPr="003D5EED">
              <w:rPr>
                <w:rFonts w:asciiTheme="minorHAnsi" w:eastAsia="Calibri" w:hAnsiTheme="minorHAnsi" w:cs="Calibri"/>
                <w:sz w:val="32"/>
                <w:szCs w:val="32"/>
                <w:lang w:val="ru-RU"/>
              </w:rPr>
              <w:t xml:space="preserve">Настройка </w:t>
            </w:r>
            <w:r w:rsidRPr="003D5EED">
              <w:rPr>
                <w:rFonts w:asciiTheme="minorHAnsi" w:eastAsia="Calibri" w:hAnsiTheme="minorHAnsi" w:cs="Calibri"/>
                <w:sz w:val="26"/>
                <w:szCs w:val="26"/>
                <w:lang w:val="ru-RU"/>
              </w:rPr>
              <w:t>вращения экстрактора.</w:t>
            </w:r>
            <w:r w:rsidRPr="003D5EED">
              <w:rPr>
                <w:rFonts w:asciiTheme="minorHAnsi" w:eastAsia="Calibri" w:hAnsiTheme="minorHAnsi" w:cs="Calibri"/>
                <w:sz w:val="26"/>
                <w:szCs w:val="26"/>
              </w:rPr>
              <w:t xml:space="preserve">  </w:t>
            </w:r>
            <w:r w:rsidRPr="003D5EED">
              <w:rPr>
                <w:rFonts w:asciiTheme="minorHAnsi" w:hAnsiTheme="minorHAnsi"/>
                <w:sz w:val="26"/>
                <w:szCs w:val="26"/>
                <w:lang w:val="es-ES_tradnl"/>
              </w:rPr>
              <w:t>00%</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В этом меню вручную настраивается вращения насоса, нажав на кнопки увеливения-уменьшения </w:t>
      </w:r>
      <w:r w:rsidRPr="00CD0120">
        <w:rPr>
          <w:rFonts w:asciiTheme="minorHAnsi" w:hAnsiTheme="minorHAnsi"/>
          <w:sz w:val="22"/>
          <w:szCs w:val="22"/>
          <w:lang w:val="ru-RU"/>
        </w:rPr>
        <w:t>(</w:t>
      </w:r>
      <w:r w:rsidRPr="003D5EED">
        <w:rPr>
          <w:rFonts w:ascii="CombiNumeralsEco4" w:hAnsi="CombiNumeralsEco4"/>
        </w:rPr>
        <w:t></w:t>
      </w:r>
      <w:r w:rsidRPr="003D5EED">
        <w:rPr>
          <w:rFonts w:ascii="CombiNumeralsEco4" w:hAnsi="CombiNumeralsEco4"/>
        </w:rPr>
        <w:t></w:t>
      </w:r>
      <w:r w:rsidRPr="003D5EED">
        <w:rPr>
          <w:rFonts w:ascii="CombiNumeralsEco4" w:hAnsi="CombiNumeralsEco4"/>
        </w:rPr>
        <w:t></w:t>
      </w:r>
      <w:r w:rsidRPr="00CD0120">
        <w:rPr>
          <w:rFonts w:asciiTheme="minorHAnsi" w:hAnsiTheme="minorHAnsi"/>
          <w:sz w:val="22"/>
          <w:szCs w:val="22"/>
          <w:lang w:val="ru-RU"/>
        </w:rPr>
        <w:t xml:space="preserve">) </w:t>
      </w:r>
      <w:r w:rsidRPr="00CD0120">
        <w:rPr>
          <w:rFonts w:asciiTheme="minorHAnsi" w:eastAsia="Calibri" w:hAnsiTheme="minorHAnsi" w:cs="Calibri"/>
          <w:sz w:val="22"/>
          <w:szCs w:val="22"/>
          <w:lang w:val="ru-RU"/>
        </w:rPr>
        <w:t>можно увеличивать или уменьшать мощность экстрактора, обязательно ознакомьтесь с пунктом 1-7а регулировки воздуха в различных формах</w:t>
      </w:r>
      <w:r w:rsidRPr="00CD0120">
        <w:rPr>
          <w:rFonts w:asciiTheme="minorHAnsi" w:hAnsiTheme="minorHAns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rPr>
      </w:pPr>
      <w:r w:rsidRPr="00CD0120">
        <w:rPr>
          <w:rFonts w:asciiTheme="minorHAnsi" w:eastAsia="Calibri" w:hAnsiTheme="minorHAnsi" w:cs="Calibri"/>
          <w:sz w:val="22"/>
          <w:szCs w:val="22"/>
          <w:lang w:val="ru-RU"/>
        </w:rPr>
        <w:t xml:space="preserve">При нажатии на МЕНЮ </w:t>
      </w:r>
      <w:r w:rsidRPr="00CD0120">
        <w:rPr>
          <w:rFonts w:asciiTheme="minorHAnsi" w:hAnsiTheme="minorHAnsi"/>
          <w:sz w:val="22"/>
          <w:szCs w:val="22"/>
        </w:rPr>
        <w:t>(</w:t>
      </w:r>
      <w:r w:rsidRPr="003D5EED">
        <w:rPr>
          <w:rFonts w:ascii="CombiNumeralsEco4" w:hAnsi="CombiNumeralsEco4"/>
        </w:rPr>
        <w:t></w:t>
      </w:r>
      <w:r w:rsidRPr="00CD0120">
        <w:rPr>
          <w:rFonts w:asciiTheme="minorHAnsi" w:hAnsiTheme="minorHAnsi"/>
          <w:sz w:val="22"/>
          <w:szCs w:val="22"/>
        </w:rPr>
        <w:t>):</w:t>
      </w:r>
    </w:p>
    <w:p w:rsidR="00677C1E" w:rsidRPr="00CD0120" w:rsidRDefault="00677C1E" w:rsidP="00BD2C3C">
      <w:pPr>
        <w:pStyle w:val="Textoindependiente"/>
        <w:spacing w:after="0"/>
        <w:jc w:val="both"/>
        <w:rPr>
          <w:rFonts w:asciiTheme="minorHAnsi" w:hAnsiTheme="minorHAnsi"/>
          <w:sz w:val="22"/>
          <w:szCs w:val="22"/>
        </w:rPr>
      </w:pPr>
    </w:p>
    <w:tbl>
      <w:tblPr>
        <w:tblpPr w:vertAnchor="text" w:horzAnchor="margin" w:tblpY="-18"/>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eastAsia="Calibri" w:hAnsiTheme="minorHAnsi" w:cs="Calibri"/>
                <w:sz w:val="32"/>
                <w:szCs w:val="32"/>
              </w:rPr>
            </w:pPr>
            <w:r w:rsidRPr="001A6A60">
              <w:rPr>
                <w:rFonts w:asciiTheme="minorHAnsi" w:hAnsiTheme="minorHAnsi"/>
                <w:sz w:val="32"/>
                <w:szCs w:val="32"/>
                <w:lang w:val="es-ES_tradnl"/>
              </w:rPr>
              <w:t xml:space="preserve">1-6c   </w:t>
            </w:r>
            <w:r w:rsidRPr="001A6A60">
              <w:rPr>
                <w:rFonts w:asciiTheme="minorHAnsi" w:eastAsia="Calibri" w:hAnsiTheme="minorHAnsi" w:cs="Calibri"/>
                <w:sz w:val="32"/>
                <w:szCs w:val="32"/>
                <w:lang w:val="ru-RU"/>
              </w:rPr>
              <w:t>Настройка</w:t>
            </w:r>
          </w:p>
          <w:p w:rsidR="00677C1E" w:rsidRPr="00CD0120" w:rsidRDefault="00677C1E" w:rsidP="00BD2C3C">
            <w:pPr>
              <w:rPr>
                <w:rFonts w:asciiTheme="minorHAnsi" w:hAnsiTheme="minorHAnsi"/>
                <w:lang w:val="es-ES_tradnl"/>
              </w:rPr>
            </w:pPr>
            <w:r w:rsidRPr="001A6A60">
              <w:rPr>
                <w:rFonts w:asciiTheme="minorHAnsi" w:eastAsia="Calibri" w:hAnsiTheme="minorHAnsi" w:cs="Calibri"/>
                <w:sz w:val="32"/>
                <w:szCs w:val="32"/>
                <w:lang w:val="ru-RU"/>
              </w:rPr>
              <w:t>конвектора</w:t>
            </w:r>
            <w:r w:rsidRPr="001A6A60">
              <w:rPr>
                <w:rFonts w:asciiTheme="minorHAnsi" w:hAnsiTheme="minorHAnsi"/>
                <w:sz w:val="32"/>
                <w:szCs w:val="32"/>
                <w:lang w:val="es-ES_tradnl"/>
              </w:rPr>
              <w:t>.             00%</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В этом меню вручную регулируется вращения конвектора нажатием на кнопки увеличения-уменьшения (</w:t>
      </w:r>
      <w:r w:rsidRPr="003D5EED">
        <w:rPr>
          <w:rFonts w:ascii="CombiNumeralsEco4" w:hAnsi="CombiNumeralsEco4"/>
        </w:rPr>
        <w:t></w:t>
      </w:r>
      <w:r w:rsidRPr="003D5EED">
        <w:rPr>
          <w:rFonts w:ascii="CombiNumeralsEco4" w:hAnsi="CombiNumeralsEco4"/>
        </w:rPr>
        <w:t></w:t>
      </w:r>
      <w:r w:rsidRPr="003D5EED">
        <w:rPr>
          <w:rFonts w:ascii="CombiNumeralsEco4" w:hAnsi="CombiNumeralsEco4"/>
        </w:rPr>
        <w:t></w:t>
      </w:r>
      <w:r w:rsidRPr="00CD0120">
        <w:rPr>
          <w:rFonts w:asciiTheme="minorHAnsi" w:eastAsia="Calibri" w:hAnsiTheme="minorHAnsi" w:cs="Calibri"/>
          <w:sz w:val="22"/>
          <w:szCs w:val="22"/>
          <w:lang w:val="ru-RU"/>
        </w:rPr>
        <w:t>) можно увеличить или уменьшить скорость вентилятора конвекции.</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hAnsiTheme="minorHAnsi"/>
          <w:sz w:val="22"/>
          <w:szCs w:val="22"/>
          <w:lang w:val="ru-RU"/>
        </w:rPr>
        <w:t>При нажатии на кнопку питания (</w:t>
      </w:r>
      <w:r w:rsidRPr="003D5EED">
        <w:rPr>
          <w:rFonts w:ascii="CombiNumeralsEco4" w:hAnsi="CombiNumeralsEco4"/>
        </w:rPr>
        <w:t></w:t>
      </w:r>
      <w:r w:rsidRPr="00CD0120">
        <w:rPr>
          <w:rFonts w:asciiTheme="minorHAnsi" w:hAnsiTheme="minorHAnsi"/>
          <w:sz w:val="22"/>
          <w:szCs w:val="22"/>
          <w:lang w:val="ru-RU"/>
        </w:rPr>
        <w:t>), вы вернетесь обратно в МЕНЮ и при нажатии на увеличение (</w:t>
      </w:r>
      <w:r w:rsidRPr="003D5EED">
        <w:rPr>
          <w:rFonts w:ascii="CombiNumeralsEco4" w:hAnsi="CombiNumeralsEco4"/>
        </w:rPr>
        <w:t></w:t>
      </w:r>
      <w:r w:rsidRPr="00CD0120">
        <w:rPr>
          <w:rFonts w:asciiTheme="minorHAnsi" w:hAnsiTheme="minorHAnsi"/>
          <w:sz w:val="22"/>
          <w:szCs w:val="22"/>
          <w:lang w:val="ru-RU"/>
        </w:rPr>
        <w:t>), войдете в меню 1-7 Настройка различных приложений.</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X="1"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eastAsia="Calibri" w:hAnsiTheme="minorHAnsi" w:cs="Calibri"/>
                <w:position w:val="1"/>
                <w:sz w:val="32"/>
                <w:szCs w:val="32"/>
              </w:rPr>
            </w:pPr>
            <w:r w:rsidRPr="001A6A60">
              <w:rPr>
                <w:rFonts w:asciiTheme="minorHAnsi" w:hAnsiTheme="minorHAnsi"/>
                <w:sz w:val="32"/>
                <w:szCs w:val="32"/>
                <w:lang w:val="es-ES_tradnl"/>
              </w:rPr>
              <w:t>1-7</w:t>
            </w:r>
            <w:r w:rsidRPr="001A6A60">
              <w:rPr>
                <w:rFonts w:asciiTheme="minorHAnsi" w:eastAsia="Calibri" w:hAnsiTheme="minorHAnsi" w:cs="Calibri"/>
                <w:position w:val="1"/>
                <w:sz w:val="32"/>
                <w:szCs w:val="32"/>
                <w:lang w:val="ru-RU"/>
              </w:rPr>
              <w:t xml:space="preserve"> </w:t>
            </w:r>
            <w:r w:rsidRPr="001A6A60">
              <w:rPr>
                <w:rFonts w:asciiTheme="minorHAnsi" w:eastAsia="Calibri" w:hAnsiTheme="minorHAnsi" w:cs="Calibri"/>
                <w:position w:val="1"/>
                <w:sz w:val="32"/>
                <w:szCs w:val="32"/>
              </w:rPr>
              <w:t xml:space="preserve">  </w:t>
            </w:r>
            <w:r w:rsidRPr="001A6A60">
              <w:rPr>
                <w:rFonts w:asciiTheme="minorHAnsi" w:eastAsia="Calibri" w:hAnsiTheme="minorHAnsi" w:cs="Calibri"/>
                <w:position w:val="1"/>
                <w:sz w:val="32"/>
                <w:szCs w:val="32"/>
                <w:lang w:val="ru-RU"/>
              </w:rPr>
              <w:t>Настройка</w:t>
            </w:r>
          </w:p>
          <w:p w:rsidR="00677C1E" w:rsidRPr="00CD0120" w:rsidRDefault="00677C1E" w:rsidP="00BD2C3C">
            <w:pPr>
              <w:rPr>
                <w:rFonts w:asciiTheme="minorHAnsi" w:eastAsia="Calibri" w:hAnsiTheme="minorHAnsi" w:cs="Calibri"/>
                <w:position w:val="1"/>
              </w:rPr>
            </w:pPr>
            <w:r w:rsidRPr="001A6A60">
              <w:rPr>
                <w:rFonts w:asciiTheme="minorHAnsi" w:eastAsia="Calibri" w:hAnsiTheme="minorHAnsi" w:cs="Calibri"/>
                <w:position w:val="1"/>
                <w:sz w:val="30"/>
                <w:szCs w:val="30"/>
                <w:lang w:val="ru-RU"/>
              </w:rPr>
              <w:t>различных приложений</w:t>
            </w:r>
          </w:p>
        </w:tc>
      </w:tr>
    </w:tbl>
    <w:p w:rsidR="00677C1E" w:rsidRPr="00CD0120" w:rsidRDefault="00677C1E" w:rsidP="00BD2C3C">
      <w:pPr>
        <w:pStyle w:val="Textoindependiente"/>
        <w:spacing w:after="0"/>
        <w:jc w:val="both"/>
        <w:rPr>
          <w:rFonts w:asciiTheme="minorHAnsi" w:hAnsiTheme="minorHAnsi"/>
          <w:sz w:val="22"/>
          <w:szCs w:val="22"/>
        </w:rPr>
      </w:pPr>
    </w:p>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sz w:val="22"/>
          <w:szCs w:val="22"/>
          <w:lang w:val="ru-RU"/>
        </w:rPr>
        <w:t>Нажав на кнопку МЕНЮ (</w:t>
      </w:r>
      <w:r w:rsidRPr="003D5EED">
        <w:rPr>
          <w:rFonts w:ascii="CombiNumeralsEco4" w:hAnsi="CombiNumeralsEco4"/>
        </w:rPr>
        <w:t></w:t>
      </w:r>
      <w:r w:rsidRPr="00CD0120">
        <w:rPr>
          <w:rFonts w:asciiTheme="minorHAnsi" w:hAnsiTheme="minorHAnsi"/>
          <w:sz w:val="22"/>
          <w:szCs w:val="22"/>
          <w:lang w:val="ru-RU"/>
        </w:rPr>
        <w:t>) Вы попадете в это меню.</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1A6A60" w:rsidRDefault="00677C1E" w:rsidP="00BD2C3C">
      <w:pPr>
        <w:pStyle w:val="Textoindependiente"/>
        <w:spacing w:after="0"/>
        <w:jc w:val="both"/>
        <w:rPr>
          <w:rFonts w:asciiTheme="minorHAnsi" w:hAnsiTheme="minorHAnsi"/>
          <w:sz w:val="22"/>
          <w:szCs w:val="22"/>
        </w:rPr>
      </w:pPr>
    </w:p>
    <w:tbl>
      <w:tblPr>
        <w:tblpPr w:vertAnchor="text" w:horzAnchor="margin" w:tblpY="59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hAnsiTheme="minorHAnsi"/>
                <w:sz w:val="30"/>
                <w:szCs w:val="30"/>
                <w:lang w:val="es-ES_tradnl"/>
              </w:rPr>
            </w:pPr>
            <w:r w:rsidRPr="001A6A60">
              <w:rPr>
                <w:rFonts w:asciiTheme="minorHAnsi" w:hAnsiTheme="minorHAnsi"/>
                <w:sz w:val="30"/>
                <w:szCs w:val="30"/>
                <w:lang w:val="es-ES_tradnl"/>
              </w:rPr>
              <w:t xml:space="preserve">1-7a  </w:t>
            </w:r>
            <w:r w:rsidRPr="001A6A60">
              <w:rPr>
                <w:rFonts w:asciiTheme="minorHAnsi" w:eastAsia="Calibri" w:hAnsiTheme="minorHAnsi" w:cs="Calibri"/>
                <w:sz w:val="30"/>
                <w:szCs w:val="30"/>
              </w:rPr>
              <w:t xml:space="preserve"> </w:t>
            </w:r>
            <w:r w:rsidRPr="001A6A60">
              <w:rPr>
                <w:rFonts w:asciiTheme="minorHAnsi" w:eastAsia="Calibri" w:hAnsiTheme="minorHAnsi" w:cs="Calibri"/>
                <w:sz w:val="30"/>
                <w:szCs w:val="30"/>
                <w:lang w:val="ru-RU"/>
              </w:rPr>
              <w:t>Настройка воздуха</w:t>
            </w:r>
          </w:p>
          <w:p w:rsidR="00677C1E" w:rsidRPr="00CD0120" w:rsidRDefault="00677C1E" w:rsidP="00BD2C3C">
            <w:pPr>
              <w:rPr>
                <w:rFonts w:asciiTheme="minorHAnsi" w:hAnsiTheme="minorHAnsi"/>
                <w:lang w:val="es-ES_tradnl"/>
              </w:rPr>
            </w:pPr>
            <w:r w:rsidRPr="001A6A60">
              <w:rPr>
                <w:rFonts w:asciiTheme="minorHAnsi" w:hAnsiTheme="minorHAnsi"/>
                <w:sz w:val="30"/>
                <w:szCs w:val="30"/>
                <w:lang w:val="es-ES_tradnl"/>
              </w:rPr>
              <w:t xml:space="preserve">       </w:t>
            </w:r>
            <w:r w:rsidRPr="001A6A60">
              <w:rPr>
                <w:rFonts w:asciiTheme="minorHAnsi" w:eastAsia="Calibri" w:hAnsiTheme="minorHAnsi" w:cs="Calibri"/>
                <w:sz w:val="30"/>
                <w:szCs w:val="30"/>
                <w:lang w:val="ru-RU"/>
              </w:rPr>
              <w:t xml:space="preserve"> Режим</w:t>
            </w:r>
            <w:r w:rsidRPr="001A6A60">
              <w:rPr>
                <w:rFonts w:asciiTheme="minorHAnsi" w:hAnsiTheme="minorHAnsi"/>
                <w:sz w:val="30"/>
                <w:szCs w:val="30"/>
                <w:lang w:val="es-ES_tradnl"/>
              </w:rPr>
              <w:t>:                   1</w:t>
            </w:r>
          </w:p>
        </w:tc>
      </w:tr>
    </w:tbl>
    <w:p w:rsidR="00677C1E" w:rsidRPr="00CD0120" w:rsidRDefault="00677C1E" w:rsidP="00BD2C3C">
      <w:pPr>
        <w:pStyle w:val="Textoindependiente"/>
        <w:spacing w:after="0"/>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Указывается настройка воздуха по уполчаниюю Воздух для горения.</w:t>
      </w:r>
    </w:p>
    <w:p w:rsidR="00677C1E" w:rsidRPr="00CD0120" w:rsidRDefault="00677C1E" w:rsidP="00BD2C3C">
      <w:pPr>
        <w:pStyle w:val="Textoindependiente"/>
        <w:spacing w:after="0"/>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Регулируется автоматически в зависимости от уровня мощности в</w:t>
      </w:r>
    </w:p>
    <w:p w:rsidR="00677C1E" w:rsidRPr="00CD0120" w:rsidRDefault="00677C1E" w:rsidP="00BD2C3C">
      <w:pPr>
        <w:pStyle w:val="Textoindependiente"/>
        <w:spacing w:after="0"/>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каждый момент времени.</w:t>
      </w:r>
    </w:p>
    <w:p w:rsidR="00677C1E" w:rsidRPr="00FA3A30" w:rsidRDefault="00677C1E" w:rsidP="00BD2C3C">
      <w:pPr>
        <w:pStyle w:val="Textoindependiente"/>
        <w:spacing w:after="0"/>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Таким образом, количество топлива, которое соответствует каждому уровню автоматически модулируется (в зависимости от времени работы мотора) используя как ориентир температуру выхода газов и показатели воздуха для горения, тем самым, достигая желаемого уровня мощности, даже при теплотворных изменениях и качества пеллет или топлива.</w:t>
      </w:r>
    </w:p>
    <w:p w:rsidR="00677C1E" w:rsidRPr="00FA3A3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При нажатии на кнопку увеличения </w:t>
      </w:r>
      <w:r w:rsidRPr="00CD0120">
        <w:rPr>
          <w:rFonts w:asciiTheme="minorHAnsi" w:hAnsiTheme="minorHAnsi"/>
          <w:sz w:val="22"/>
          <w:szCs w:val="22"/>
          <w:lang w:val="ru-RU"/>
        </w:rPr>
        <w:t>(</w:t>
      </w:r>
      <w:r w:rsidRPr="003D5EED">
        <w:rPr>
          <w:rFonts w:ascii="CombiNumeralsEco4" w:hAnsi="CombiNumeralsEco4"/>
        </w:rPr>
        <w:t></w:t>
      </w:r>
      <w:r w:rsidRPr="00CD0120">
        <w:rPr>
          <w:rFonts w:asciiTheme="minorHAnsi" w:hAnsiTheme="minorHAnsi"/>
          <w:sz w:val="22"/>
          <w:szCs w:val="22"/>
          <w:lang w:val="ru-RU"/>
        </w:rPr>
        <w:t>)</w:t>
      </w:r>
      <w:r w:rsidRPr="00CD0120">
        <w:rPr>
          <w:rFonts w:asciiTheme="minorHAnsi" w:hAnsiTheme="minorHAnsi" w:cs="Calibr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hAnsiTheme="minorHAnsi"/>
                <w:sz w:val="30"/>
                <w:szCs w:val="30"/>
                <w:lang w:val="es-ES_tradnl"/>
              </w:rPr>
            </w:pPr>
            <w:r w:rsidRPr="001A6A60">
              <w:rPr>
                <w:rFonts w:asciiTheme="minorHAnsi" w:hAnsiTheme="minorHAnsi"/>
                <w:sz w:val="30"/>
                <w:szCs w:val="30"/>
                <w:lang w:val="es-ES_tradnl"/>
              </w:rPr>
              <w:t xml:space="preserve">1-7a   </w:t>
            </w:r>
            <w:r w:rsidRPr="001A6A60">
              <w:rPr>
                <w:rFonts w:asciiTheme="minorHAnsi" w:eastAsia="Calibri" w:hAnsiTheme="minorHAnsi" w:cs="Calibri"/>
                <w:sz w:val="30"/>
                <w:szCs w:val="30"/>
                <w:lang w:val="ru-RU"/>
              </w:rPr>
              <w:t>Настройка воздуха</w:t>
            </w:r>
          </w:p>
          <w:p w:rsidR="00677C1E" w:rsidRPr="00CD0120" w:rsidRDefault="00677C1E" w:rsidP="00BD2C3C">
            <w:pPr>
              <w:rPr>
                <w:rFonts w:asciiTheme="minorHAnsi" w:hAnsiTheme="minorHAnsi"/>
                <w:lang w:val="es-ES_tradnl"/>
              </w:rPr>
            </w:pPr>
            <w:r w:rsidRPr="001A6A60">
              <w:rPr>
                <w:rFonts w:asciiTheme="minorHAnsi" w:hAnsiTheme="minorHAnsi"/>
                <w:sz w:val="32"/>
                <w:szCs w:val="32"/>
                <w:lang w:val="es-ES_tradnl"/>
              </w:rPr>
              <w:t xml:space="preserve">       </w:t>
            </w:r>
            <w:r w:rsidRPr="001A6A60">
              <w:rPr>
                <w:rFonts w:asciiTheme="minorHAnsi" w:eastAsia="Calibri" w:hAnsiTheme="minorHAnsi" w:cs="Calibri"/>
                <w:sz w:val="32"/>
                <w:szCs w:val="32"/>
                <w:lang w:val="ru-RU"/>
              </w:rPr>
              <w:t xml:space="preserve"> Режим</w:t>
            </w:r>
            <w:r w:rsidRPr="001A6A60">
              <w:rPr>
                <w:rFonts w:asciiTheme="minorHAnsi" w:hAnsiTheme="minorHAnsi"/>
                <w:sz w:val="32"/>
                <w:szCs w:val="32"/>
                <w:lang w:val="es-ES_tradnl"/>
              </w:rPr>
              <w:t>:                   2</w:t>
            </w:r>
          </w:p>
        </w:tc>
      </w:tr>
    </w:tbl>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В режиме 2, воздух регулируется таким же образом, как и в режиме 1, но количество топлива, которое соответствует каждому уровню остается неизменным (не модулируется).</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При нажатии на кнопку увеличения </w:t>
      </w:r>
      <w:r w:rsidRPr="00CD0120">
        <w:rPr>
          <w:rFonts w:asciiTheme="minorHAnsi" w:hAnsiTheme="minorHAnsi"/>
          <w:sz w:val="22"/>
          <w:szCs w:val="22"/>
          <w:lang w:val="ru-RU"/>
        </w:rPr>
        <w:t>(</w:t>
      </w:r>
      <w:r w:rsidRPr="003D5EED">
        <w:rPr>
          <w:rFonts w:ascii="CombiNumeralsEco4" w:hAnsi="CombiNumeralsEco4" w:cs="Calibri"/>
        </w:rPr>
        <w:t></w:t>
      </w:r>
      <w:r w:rsidRPr="00CD0120">
        <w:rPr>
          <w:rFonts w:asciiTheme="minorHAnsi" w:hAnsiTheme="minorHAnsi" w:cs="Calibr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eastAsia="Calibri" w:hAnsiTheme="minorHAnsi" w:cs="Calibri"/>
          <w:b/>
          <w:sz w:val="22"/>
          <w:szCs w:val="22"/>
          <w:lang w:val="ru-RU"/>
        </w:rPr>
        <w:lastRenderedPageBreak/>
        <w:t xml:space="preserve">ВНИМАНИЕ, </w:t>
      </w:r>
      <w:r w:rsidRPr="00CD0120">
        <w:rPr>
          <w:rFonts w:asciiTheme="minorHAnsi" w:eastAsia="Calibri" w:hAnsiTheme="minorHAnsi" w:cs="Calibri"/>
          <w:b/>
          <w:i/>
          <w:sz w:val="22"/>
          <w:szCs w:val="22"/>
          <w:lang w:val="ru-RU"/>
        </w:rPr>
        <w:t>ECOFOREST</w:t>
      </w:r>
      <w:r w:rsidRPr="00CD0120">
        <w:rPr>
          <w:rFonts w:asciiTheme="minorHAnsi" w:eastAsia="Calibri" w:hAnsiTheme="minorHAnsi" w:cs="Calibri"/>
          <w:b/>
          <w:sz w:val="22"/>
          <w:szCs w:val="22"/>
          <w:lang w:val="ru-RU"/>
        </w:rPr>
        <w:t xml:space="preserve"> СЧИТАЕТ РЕЖИМ 3 АВАРИЙНОЙ НАСТРОЙКОЙ, ОБРАТИТЕСЬ К ДИЛЕРУ, ПРЕЖДЕ ЧЕМ ИСПОЛЬЗОВАТЬ РЕЖИМ 3! ЕГО ИСПОЛЬЗОВАНИЕ МОЖЕТ БЫТЬ ОПАСНЫМ, ЕСЛИ ИСПОЛЬЗОВАТЬ БЕЗ НЕОБХОДИМЫХ МЕР ПРЕДОСТОРОЖНОСТИ.</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581"/>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double" w:sz="4" w:space="0" w:color="auto"/>
          <w:insideV w:val="double" w:sz="4" w:space="0" w:color="auto"/>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hAnsiTheme="minorHAnsi"/>
                <w:sz w:val="30"/>
                <w:szCs w:val="30"/>
                <w:lang w:val="es-ES_tradnl"/>
              </w:rPr>
            </w:pPr>
            <w:r w:rsidRPr="001A6A60">
              <w:rPr>
                <w:rFonts w:asciiTheme="minorHAnsi" w:hAnsiTheme="minorHAnsi"/>
                <w:sz w:val="30"/>
                <w:szCs w:val="30"/>
                <w:lang w:val="es-ES_tradnl"/>
              </w:rPr>
              <w:t xml:space="preserve">1-7a   </w:t>
            </w:r>
            <w:r w:rsidRPr="001A6A60">
              <w:rPr>
                <w:rFonts w:asciiTheme="minorHAnsi" w:eastAsia="Calibri" w:hAnsiTheme="minorHAnsi" w:cs="Calibri"/>
                <w:sz w:val="30"/>
                <w:szCs w:val="30"/>
                <w:lang w:val="ru-RU"/>
              </w:rPr>
              <w:t>Настройка воздуха</w:t>
            </w:r>
          </w:p>
          <w:p w:rsidR="00677C1E" w:rsidRPr="00CD0120" w:rsidRDefault="00677C1E" w:rsidP="00BD2C3C">
            <w:pPr>
              <w:rPr>
                <w:rFonts w:asciiTheme="minorHAnsi" w:hAnsiTheme="minorHAnsi"/>
                <w:lang w:val="es-ES_tradnl"/>
              </w:rPr>
            </w:pPr>
            <w:r w:rsidRPr="001A6A60">
              <w:rPr>
                <w:rFonts w:asciiTheme="minorHAnsi" w:hAnsiTheme="minorHAnsi"/>
                <w:sz w:val="32"/>
                <w:szCs w:val="32"/>
                <w:lang w:val="es-ES_tradnl"/>
              </w:rPr>
              <w:t xml:space="preserve">        </w:t>
            </w:r>
            <w:r w:rsidRPr="001A6A60">
              <w:rPr>
                <w:rFonts w:asciiTheme="minorHAnsi" w:eastAsia="Calibri" w:hAnsiTheme="minorHAnsi" w:cs="Calibri"/>
                <w:sz w:val="32"/>
                <w:szCs w:val="32"/>
                <w:lang w:val="ru-RU"/>
              </w:rPr>
              <w:t xml:space="preserve"> Режим</w:t>
            </w:r>
            <w:r w:rsidRPr="001A6A60">
              <w:rPr>
                <w:rFonts w:asciiTheme="minorHAnsi" w:hAnsiTheme="minorHAnsi"/>
                <w:sz w:val="32"/>
                <w:szCs w:val="32"/>
                <w:lang w:val="es-ES_tradnl"/>
              </w:rPr>
              <w:t>:                  3</w:t>
            </w:r>
          </w:p>
        </w:tc>
      </w:tr>
    </w:tbl>
    <w:p w:rsidR="00677C1E" w:rsidRPr="00CD0120" w:rsidRDefault="00677C1E" w:rsidP="00BD2C3C">
      <w:pPr>
        <w:pStyle w:val="Textoindependiente"/>
        <w:spacing w:after="0"/>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Режим 3 регулирует воздух горения через экстрактор напряжения двигателя. Значения вращения экстрактора могут варьироваться в зависимости от конкретных потребностей каждого клиента или объекта (см. пункт 1-6</w:t>
      </w:r>
      <w:r w:rsidRPr="00CD0120">
        <w:rPr>
          <w:rFonts w:asciiTheme="minorHAnsi" w:eastAsia="Calibri" w:hAnsiTheme="minorHAnsi" w:cs="Calibri"/>
          <w:sz w:val="22"/>
          <w:szCs w:val="22"/>
        </w:rPr>
        <w:t>b</w:t>
      </w:r>
      <w:r w:rsidRPr="00CD0120">
        <w:rPr>
          <w:rFonts w:asciiTheme="minorHAnsi" w:eastAsia="Calibri" w:hAnsiTheme="minorHAnsi" w:cs="Calibri"/>
          <w:sz w:val="22"/>
          <w:szCs w:val="22"/>
          <w:lang w:val="ru-RU"/>
        </w:rPr>
        <w:t>). Каждый уровень топлива напрямую связан с вращениями экстрактора и заводским настройкам.</w:t>
      </w:r>
    </w:p>
    <w:p w:rsidR="00677C1E" w:rsidRPr="00CD0120" w:rsidRDefault="00677C1E" w:rsidP="00BD2C3C">
      <w:pPr>
        <w:pStyle w:val="Textoindependiente"/>
        <w:spacing w:after="0"/>
        <w:ind w:left="3402"/>
        <w:jc w:val="both"/>
        <w:rPr>
          <w:rFonts w:asciiTheme="minorHAnsi" w:hAnsiTheme="minorHAnsi"/>
          <w:b/>
          <w:i/>
          <w:sz w:val="22"/>
          <w:szCs w:val="22"/>
          <w:lang w:val="ru-RU"/>
        </w:rPr>
      </w:pPr>
      <w:r w:rsidRPr="00CD0120">
        <w:rPr>
          <w:rFonts w:asciiTheme="minorHAnsi" w:eastAsia="Calibri" w:hAnsiTheme="minorHAnsi" w:cs="Calibri"/>
          <w:b/>
          <w:sz w:val="22"/>
          <w:szCs w:val="22"/>
          <w:lang w:val="ru-RU"/>
        </w:rPr>
        <w:t>ВНИМАНИЕ! Это АВАРИЙНЫЙ режим, так как воздух для горения регулируется вручную.</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При нажатии на МЕНЮ </w:t>
      </w:r>
      <w:r w:rsidRPr="00CD0120">
        <w:rPr>
          <w:rFonts w:asciiTheme="minorHAnsi" w:hAnsiTheme="minorHAnsi"/>
          <w:sz w:val="22"/>
          <w:szCs w:val="22"/>
          <w:lang w:val="ru-RU"/>
        </w:rPr>
        <w:t>(</w:t>
      </w:r>
      <w:r w:rsidRPr="003D5EED">
        <w:rPr>
          <w:rFonts w:ascii="CombiNumeralsEco4" w:hAnsi="CombiNumeralsEco4"/>
        </w:rPr>
        <w:t></w:t>
      </w:r>
      <w:r w:rsidRPr="00CD0120">
        <w:rPr>
          <w:rFonts w:asciiTheme="minorHAnsi" w:hAnsiTheme="minorHAns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143"/>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double" w:sz="4" w:space="0" w:color="auto"/>
          <w:insideV w:val="double" w:sz="4" w:space="0" w:color="auto"/>
        </w:tblBorders>
        <w:tblLook w:val="01E0"/>
      </w:tblPr>
      <w:tblGrid>
        <w:gridCol w:w="3391"/>
      </w:tblGrid>
      <w:tr w:rsidR="00677C1E" w:rsidRPr="00C7541B" w:rsidTr="00677C1E">
        <w:trPr>
          <w:trHeight w:val="794"/>
        </w:trPr>
        <w:tc>
          <w:tcPr>
            <w:tcW w:w="3391" w:type="dxa"/>
            <w:vAlign w:val="center"/>
          </w:tcPr>
          <w:p w:rsidR="00677C1E" w:rsidRPr="001A6A60" w:rsidRDefault="00677C1E" w:rsidP="00BD2C3C">
            <w:pPr>
              <w:rPr>
                <w:rFonts w:asciiTheme="minorHAnsi" w:hAnsiTheme="minorHAnsi"/>
                <w:sz w:val="29"/>
                <w:szCs w:val="29"/>
                <w:lang w:val="ru-RU"/>
              </w:rPr>
            </w:pPr>
            <w:r w:rsidRPr="001A6A60">
              <w:rPr>
                <w:rFonts w:asciiTheme="minorHAnsi" w:hAnsiTheme="minorHAnsi"/>
                <w:sz w:val="29"/>
                <w:szCs w:val="29"/>
                <w:lang w:val="ru-RU"/>
              </w:rPr>
              <w:t>1-7</w:t>
            </w:r>
            <w:r w:rsidRPr="001A6A60">
              <w:rPr>
                <w:rFonts w:asciiTheme="minorHAnsi" w:hAnsiTheme="minorHAnsi"/>
                <w:sz w:val="29"/>
                <w:szCs w:val="29"/>
              </w:rPr>
              <w:t>b</w:t>
            </w:r>
            <w:r w:rsidRPr="001A6A60">
              <w:rPr>
                <w:rFonts w:asciiTheme="minorHAnsi" w:hAnsiTheme="minorHAnsi"/>
                <w:sz w:val="29"/>
                <w:szCs w:val="29"/>
                <w:lang w:val="ru-RU"/>
              </w:rPr>
              <w:t xml:space="preserve">   </w:t>
            </w:r>
            <w:r w:rsidRPr="001A6A60">
              <w:rPr>
                <w:rFonts w:asciiTheme="minorHAnsi" w:eastAsia="Calibri" w:hAnsiTheme="minorHAnsi" w:cs="Calibri"/>
                <w:sz w:val="29"/>
                <w:szCs w:val="29"/>
                <w:lang w:val="ru-RU"/>
              </w:rPr>
              <w:t>Тестовый контроль</w:t>
            </w:r>
          </w:p>
          <w:p w:rsidR="00677C1E" w:rsidRPr="00CD0120" w:rsidRDefault="00677C1E" w:rsidP="00BD2C3C">
            <w:pPr>
              <w:rPr>
                <w:rFonts w:asciiTheme="minorHAnsi" w:hAnsiTheme="minorHAnsi"/>
                <w:lang w:val="ru-RU"/>
              </w:rPr>
            </w:pPr>
            <w:r w:rsidRPr="001A6A60">
              <w:rPr>
                <w:rFonts w:asciiTheme="minorHAnsi" w:hAnsiTheme="minorHAnsi"/>
                <w:sz w:val="32"/>
                <w:szCs w:val="32"/>
              </w:rPr>
              <w:t>hardware</w:t>
            </w:r>
            <w:r w:rsidRPr="001A6A60">
              <w:rPr>
                <w:rFonts w:asciiTheme="minorHAnsi" w:hAnsiTheme="minorHAnsi"/>
                <w:sz w:val="32"/>
                <w:szCs w:val="32"/>
                <w:lang w:val="ru-RU"/>
              </w:rPr>
              <w:t xml:space="preserve">                    </w:t>
            </w:r>
            <w:r w:rsidRPr="001A6A60">
              <w:rPr>
                <w:rFonts w:asciiTheme="minorHAnsi" w:eastAsia="Calibri" w:hAnsiTheme="minorHAnsi" w:cs="Calibri"/>
                <w:sz w:val="32"/>
                <w:szCs w:val="32"/>
                <w:lang w:val="ru-RU"/>
              </w:rPr>
              <w:t xml:space="preserve"> ДА</w:t>
            </w:r>
          </w:p>
        </w:tc>
      </w:tr>
    </w:tbl>
    <w:p w:rsidR="00677C1E" w:rsidRPr="00CD0120" w:rsidRDefault="00677C1E" w:rsidP="00BD2C3C">
      <w:pPr>
        <w:ind w:left="3402"/>
        <w:jc w:val="both"/>
        <w:rPr>
          <w:rFonts w:asciiTheme="minorHAnsi" w:hAnsiTheme="minorHAnsi"/>
          <w:sz w:val="22"/>
          <w:szCs w:val="22"/>
          <w:lang w:val="ru-RU"/>
        </w:rPr>
      </w:pPr>
      <w:r w:rsidRPr="00CD0120">
        <w:rPr>
          <w:rFonts w:asciiTheme="minorHAnsi" w:hAnsiTheme="minorHAnsi"/>
          <w:sz w:val="22"/>
          <w:szCs w:val="22"/>
          <w:lang w:val="ru-RU"/>
        </w:rPr>
        <w:t xml:space="preserve">Этот пункт используется для отключения проверки двигателя, который выполняет блок управления (процессор) при подключении в первый раз, и при каждом включении, функция активируется на заводе. </w:t>
      </w:r>
      <w:r w:rsidRPr="00CD0120">
        <w:rPr>
          <w:rFonts w:asciiTheme="minorHAnsi" w:hAnsiTheme="minorHAnsi"/>
          <w:b/>
          <w:sz w:val="22"/>
          <w:szCs w:val="22"/>
          <w:lang w:val="ru-RU"/>
        </w:rPr>
        <w:t>(Для завершения процесса необходимо отключить печь).</w:t>
      </w:r>
    </w:p>
    <w:p w:rsidR="00677C1E" w:rsidRPr="00CD0120" w:rsidRDefault="00677C1E" w:rsidP="00BD2C3C">
      <w:pPr>
        <w:pStyle w:val="Textoindependiente"/>
        <w:spacing w:after="0"/>
        <w:jc w:val="both"/>
        <w:rPr>
          <w:rFonts w:asciiTheme="minorHAnsi" w:hAnsiTheme="minorHAnsi"/>
          <w:sz w:val="22"/>
          <w:szCs w:val="22"/>
          <w:lang w:val="ru-RU"/>
        </w:rPr>
      </w:pPr>
    </w:p>
    <w:p w:rsidR="00677C1E" w:rsidRPr="00CD0120" w:rsidRDefault="00677C1E" w:rsidP="00BD2C3C">
      <w:pPr>
        <w:pStyle w:val="Textoindependiente"/>
        <w:spacing w:after="0"/>
        <w:ind w:firstLine="680"/>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При нажатии на МЕНЮ </w:t>
      </w:r>
      <w:r w:rsidRPr="00CD0120">
        <w:rPr>
          <w:rFonts w:asciiTheme="minorHAnsi" w:hAnsiTheme="minorHAnsi"/>
          <w:sz w:val="22"/>
          <w:szCs w:val="22"/>
          <w:lang w:val="ru-RU"/>
        </w:rPr>
        <w:t>(</w:t>
      </w:r>
      <w:r w:rsidRPr="003D5EED">
        <w:rPr>
          <w:rFonts w:ascii="CombiNumeralsEco4" w:hAnsi="CombiNumeralsEco4"/>
        </w:rPr>
        <w:t></w:t>
      </w:r>
      <w:r w:rsidRPr="00CD0120">
        <w:rPr>
          <w:rFonts w:asciiTheme="minorHAnsi" w:hAnsiTheme="minorHAnsi"/>
          <w:sz w:val="22"/>
          <w:szCs w:val="22"/>
          <w:lang w:val="ru-RU"/>
        </w:rPr>
        <w:t>):</w:t>
      </w:r>
    </w:p>
    <w:p w:rsidR="00677C1E" w:rsidRPr="00CD0120" w:rsidRDefault="00677C1E" w:rsidP="00BD2C3C">
      <w:pPr>
        <w:pStyle w:val="Textoindependiente"/>
        <w:spacing w:after="0"/>
        <w:jc w:val="both"/>
        <w:rPr>
          <w:rFonts w:asciiTheme="minorHAnsi" w:hAnsiTheme="minorHAnsi"/>
          <w:sz w:val="22"/>
          <w:szCs w:val="22"/>
          <w:lang w:val="ru-RU"/>
        </w:rPr>
      </w:pPr>
    </w:p>
    <w:tbl>
      <w:tblPr>
        <w:tblpPr w:vertAnchor="text" w:horzAnchor="margin" w:tblpY="96"/>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double" w:sz="4" w:space="0" w:color="auto"/>
          <w:insideV w:val="double" w:sz="4" w:space="0" w:color="auto"/>
        </w:tblBorders>
        <w:tblLook w:val="01E0"/>
      </w:tblPr>
      <w:tblGrid>
        <w:gridCol w:w="3391"/>
      </w:tblGrid>
      <w:tr w:rsidR="00677C1E" w:rsidRPr="00CD0120" w:rsidTr="00677C1E">
        <w:trPr>
          <w:trHeight w:val="794"/>
        </w:trPr>
        <w:tc>
          <w:tcPr>
            <w:tcW w:w="3391" w:type="dxa"/>
            <w:vAlign w:val="center"/>
          </w:tcPr>
          <w:p w:rsidR="00677C1E" w:rsidRPr="001A6A60" w:rsidRDefault="00677C1E" w:rsidP="00BD2C3C">
            <w:pPr>
              <w:rPr>
                <w:rFonts w:asciiTheme="minorHAnsi" w:hAnsiTheme="minorHAnsi"/>
                <w:sz w:val="32"/>
                <w:szCs w:val="32"/>
                <w:lang w:val="es-ES_tradnl"/>
              </w:rPr>
            </w:pPr>
            <w:r w:rsidRPr="001A6A60">
              <w:rPr>
                <w:rFonts w:asciiTheme="minorHAnsi" w:hAnsiTheme="minorHAnsi"/>
                <w:sz w:val="32"/>
                <w:szCs w:val="32"/>
                <w:lang w:val="es-ES_tradnl"/>
              </w:rPr>
              <w:t xml:space="preserve">1-7c   </w:t>
            </w:r>
            <w:r w:rsidRPr="001A6A60">
              <w:rPr>
                <w:rFonts w:asciiTheme="minorHAnsi" w:eastAsia="Calibri" w:hAnsiTheme="minorHAnsi" w:cs="Calibri"/>
                <w:position w:val="1"/>
                <w:sz w:val="32"/>
                <w:szCs w:val="32"/>
                <w:lang w:val="ru-RU"/>
              </w:rPr>
              <w:t>Звук</w:t>
            </w:r>
          </w:p>
          <w:p w:rsidR="00677C1E" w:rsidRPr="00CD0120" w:rsidRDefault="00677C1E" w:rsidP="00BD2C3C">
            <w:pPr>
              <w:rPr>
                <w:rFonts w:asciiTheme="minorHAnsi" w:hAnsiTheme="minorHAnsi"/>
                <w:lang w:val="es-ES_tradnl"/>
              </w:rPr>
            </w:pPr>
            <w:r w:rsidRPr="001A6A60">
              <w:rPr>
                <w:rFonts w:asciiTheme="minorHAnsi" w:eastAsia="Calibri" w:hAnsiTheme="minorHAnsi" w:cs="Calibri"/>
                <w:sz w:val="32"/>
                <w:szCs w:val="32"/>
                <w:lang w:val="ru-RU"/>
              </w:rPr>
              <w:t>клавиатуры</w:t>
            </w:r>
            <w:r w:rsidRPr="001A6A60">
              <w:rPr>
                <w:rFonts w:asciiTheme="minorHAnsi" w:hAnsiTheme="minorHAnsi"/>
                <w:sz w:val="32"/>
                <w:szCs w:val="32"/>
                <w:lang w:val="es-ES_tradnl"/>
              </w:rPr>
              <w:t xml:space="preserve">             </w:t>
            </w:r>
            <w:r w:rsidRPr="001A6A60">
              <w:rPr>
                <w:rFonts w:asciiTheme="minorHAnsi" w:eastAsia="Calibri" w:hAnsiTheme="minorHAnsi" w:cs="Calibri"/>
                <w:sz w:val="32"/>
                <w:szCs w:val="32"/>
                <w:lang w:val="ru-RU"/>
              </w:rPr>
              <w:t xml:space="preserve"> НЕТ</w:t>
            </w:r>
          </w:p>
        </w:tc>
      </w:tr>
    </w:tbl>
    <w:p w:rsidR="00677C1E" w:rsidRPr="00CD0120" w:rsidRDefault="00677C1E" w:rsidP="00BD2C3C">
      <w:pPr>
        <w:pStyle w:val="Textoindependiente"/>
        <w:spacing w:after="0"/>
        <w:jc w:val="both"/>
        <w:rPr>
          <w:rFonts w:asciiTheme="minorHAnsi" w:hAnsiTheme="minorHAnsi"/>
          <w:sz w:val="22"/>
          <w:szCs w:val="22"/>
        </w:rPr>
      </w:pPr>
    </w:p>
    <w:p w:rsidR="00677C1E" w:rsidRPr="00CD0120" w:rsidRDefault="00677C1E"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sz w:val="22"/>
          <w:szCs w:val="22"/>
          <w:lang w:val="ru-RU"/>
        </w:rPr>
        <w:t>Как следует из названия, включает или выключает звук, при нажатии на кнопку.</w:t>
      </w:r>
    </w:p>
    <w:p w:rsidR="00677C1E" w:rsidRPr="00CD0120" w:rsidRDefault="00677C1E" w:rsidP="00BD2C3C">
      <w:pPr>
        <w:pStyle w:val="Textoindependiente"/>
        <w:spacing w:after="0"/>
        <w:jc w:val="both"/>
        <w:rPr>
          <w:rFonts w:asciiTheme="minorHAnsi" w:hAnsiTheme="minorHAnsi"/>
          <w:sz w:val="22"/>
          <w:szCs w:val="22"/>
          <w:lang w:val="ru-RU"/>
        </w:rPr>
      </w:pPr>
    </w:p>
    <w:p w:rsidR="00D348CD" w:rsidRPr="00B03994" w:rsidRDefault="00D348CD" w:rsidP="00BD2C3C">
      <w:pPr>
        <w:tabs>
          <w:tab w:val="left" w:pos="0"/>
        </w:tabs>
        <w:ind w:right="-20"/>
        <w:rPr>
          <w:rFonts w:asciiTheme="minorHAnsi" w:hAnsiTheme="minorHAnsi"/>
          <w:sz w:val="22"/>
          <w:szCs w:val="22"/>
          <w:lang w:val="ru-RU"/>
        </w:rPr>
      </w:pPr>
    </w:p>
    <w:p w:rsidR="00924D6A" w:rsidRPr="000A3460" w:rsidRDefault="00317A21" w:rsidP="00BD2C3C">
      <w:pPr>
        <w:ind w:firstLine="680"/>
        <w:jc w:val="both"/>
        <w:rPr>
          <w:rFonts w:asciiTheme="minorHAnsi" w:hAnsiTheme="minorHAnsi"/>
          <w:color w:val="FF0000"/>
          <w:sz w:val="22"/>
          <w:szCs w:val="22"/>
        </w:rPr>
      </w:pPr>
      <w:r w:rsidRPr="000A3460">
        <w:rPr>
          <w:rFonts w:asciiTheme="minorHAnsi" w:hAnsiTheme="minorHAnsi"/>
          <w:color w:val="FF0000"/>
          <w:sz w:val="22"/>
          <w:szCs w:val="22"/>
        </w:rPr>
        <w:t>Si pulsamos la tecla MENÚ (</w:t>
      </w:r>
      <w:r w:rsidRPr="000A3460">
        <w:rPr>
          <w:rFonts w:ascii="CombiNumeralsEco4" w:hAnsi="CombiNumeralsEco4"/>
          <w:color w:val="FF0000"/>
        </w:rPr>
        <w:t></w:t>
      </w:r>
      <w:r w:rsidRPr="000A3460">
        <w:rPr>
          <w:rFonts w:asciiTheme="minorHAnsi" w:hAnsiTheme="minorHAnsi"/>
          <w:color w:val="FF0000"/>
          <w:sz w:val="22"/>
          <w:szCs w:val="22"/>
        </w:rPr>
        <w:t>) la tecla de encendido – apagado (</w:t>
      </w:r>
      <w:r w:rsidRPr="000A3460">
        <w:rPr>
          <w:rFonts w:ascii="CombiNumeralsEco4" w:eastAsia="Calibri" w:hAnsi="CombiNumeralsEco4" w:cs="Calibri"/>
          <w:color w:val="FF0000"/>
          <w:lang w:val="ru-RU"/>
        </w:rPr>
        <w:t></w:t>
      </w:r>
      <w:r w:rsidRPr="000A3460">
        <w:rPr>
          <w:rFonts w:asciiTheme="minorHAnsi" w:hAnsiTheme="minorHAnsi"/>
          <w:color w:val="FF0000"/>
          <w:sz w:val="22"/>
          <w:szCs w:val="22"/>
        </w:rPr>
        <w:t>) volvemos al punto 1-8 programación temperatura de agua. Pulsando incremento (</w:t>
      </w:r>
      <w:r w:rsidRPr="000A3460">
        <w:rPr>
          <w:rFonts w:ascii="CombiNumeralsEco4" w:hAnsi="CombiNumeralsEco4"/>
          <w:color w:val="FF0000"/>
        </w:rPr>
        <w:t></w:t>
      </w:r>
      <w:r w:rsidRPr="000A3460">
        <w:rPr>
          <w:rFonts w:asciiTheme="minorHAnsi" w:hAnsiTheme="minorHAnsi"/>
          <w:color w:val="FF0000"/>
          <w:sz w:val="22"/>
          <w:szCs w:val="22"/>
        </w:rPr>
        <w:t>) llegamos al punto 1-9.</w:t>
      </w:r>
    </w:p>
    <w:p w:rsidR="000A3460" w:rsidRPr="000A3460" w:rsidRDefault="000A3460" w:rsidP="00BD2C3C">
      <w:pPr>
        <w:pStyle w:val="Textoindependiente"/>
        <w:spacing w:after="0"/>
        <w:jc w:val="both"/>
        <w:rPr>
          <w:rFonts w:ascii="Calibri" w:hAnsi="Calibri"/>
          <w:color w:val="FF0000"/>
          <w:sz w:val="22"/>
          <w:szCs w:val="22"/>
        </w:rPr>
      </w:pPr>
    </w:p>
    <w:tbl>
      <w:tblPr>
        <w:tblpPr w:vertAnchor="text" w:horzAnchor="margin" w:tblpY="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tblPr>
      <w:tblGrid>
        <w:gridCol w:w="3391"/>
      </w:tblGrid>
      <w:tr w:rsidR="000A3460" w:rsidRPr="00C7541B" w:rsidTr="003D3913">
        <w:trPr>
          <w:trHeight w:val="794"/>
        </w:trPr>
        <w:tc>
          <w:tcPr>
            <w:tcW w:w="3391" w:type="dxa"/>
            <w:vAlign w:val="center"/>
          </w:tcPr>
          <w:p w:rsidR="000A3460" w:rsidRPr="000A3460" w:rsidRDefault="000A3460" w:rsidP="00BD2C3C">
            <w:pPr>
              <w:rPr>
                <w:rFonts w:ascii="Calibri" w:hAnsi="Calibri"/>
                <w:color w:val="FF0000"/>
                <w:sz w:val="32"/>
                <w:szCs w:val="32"/>
                <w:lang w:val="fr-FR"/>
              </w:rPr>
            </w:pPr>
            <w:r w:rsidRPr="000A3460">
              <w:rPr>
                <w:rFonts w:ascii="Calibri" w:hAnsi="Calibri"/>
                <w:color w:val="FF0000"/>
                <w:sz w:val="32"/>
                <w:szCs w:val="32"/>
                <w:lang w:val="fr-FR"/>
              </w:rPr>
              <w:t xml:space="preserve">1-9    Programacion </w:t>
            </w:r>
          </w:p>
          <w:p w:rsidR="000A3460" w:rsidRPr="000A3460" w:rsidRDefault="000A3460" w:rsidP="00BD2C3C">
            <w:pPr>
              <w:rPr>
                <w:rFonts w:ascii="Calibri" w:hAnsi="Calibri"/>
                <w:color w:val="FF0000"/>
                <w:sz w:val="32"/>
                <w:szCs w:val="32"/>
                <w:lang w:val="fr-FR"/>
              </w:rPr>
            </w:pPr>
            <w:r w:rsidRPr="000A3460">
              <w:rPr>
                <w:rFonts w:ascii="Calibri" w:hAnsi="Calibri"/>
                <w:color w:val="FF0000"/>
                <w:sz w:val="32"/>
                <w:szCs w:val="32"/>
                <w:lang w:val="fr-FR"/>
              </w:rPr>
              <w:t>T  °C       standby    _ _ °C</w:t>
            </w:r>
          </w:p>
        </w:tc>
      </w:tr>
    </w:tbl>
    <w:p w:rsidR="000A3460" w:rsidRPr="000A3460" w:rsidRDefault="000A3460" w:rsidP="00BD2C3C">
      <w:pPr>
        <w:pStyle w:val="Textoindependiente"/>
        <w:spacing w:after="0"/>
        <w:jc w:val="both"/>
        <w:rPr>
          <w:rFonts w:ascii="Calibri" w:hAnsi="Calibri"/>
          <w:color w:val="FF0000"/>
          <w:sz w:val="22"/>
          <w:szCs w:val="22"/>
          <w:lang w:val="fr-FR"/>
        </w:rPr>
      </w:pPr>
    </w:p>
    <w:p w:rsidR="000A3460" w:rsidRPr="000A3460" w:rsidRDefault="000A3460" w:rsidP="00BD2C3C">
      <w:pPr>
        <w:pStyle w:val="Textoindependiente"/>
        <w:spacing w:after="0"/>
        <w:ind w:left="3402"/>
        <w:jc w:val="both"/>
        <w:rPr>
          <w:rFonts w:ascii="Calibri" w:hAnsi="Calibri"/>
          <w:color w:val="FF0000"/>
          <w:sz w:val="22"/>
          <w:szCs w:val="22"/>
        </w:rPr>
      </w:pPr>
      <w:r w:rsidRPr="000A3460">
        <w:rPr>
          <w:rFonts w:ascii="Calibri" w:hAnsi="Calibri"/>
          <w:color w:val="FF0000"/>
          <w:sz w:val="22"/>
          <w:szCs w:val="22"/>
        </w:rPr>
        <w:t>Pulsando la tecla MENÚ (</w:t>
      </w:r>
      <w:r w:rsidRPr="000A3460">
        <w:rPr>
          <w:rFonts w:ascii="CombiNumeralsEco4" w:hAnsi="CombiNumeralsEco4"/>
          <w:color w:val="FF0000"/>
          <w:szCs w:val="22"/>
        </w:rPr>
        <w:t></w:t>
      </w:r>
      <w:r w:rsidRPr="000A3460">
        <w:rPr>
          <w:rFonts w:ascii="Calibri" w:hAnsi="Calibri"/>
          <w:color w:val="FF0000"/>
          <w:sz w:val="22"/>
          <w:szCs w:val="22"/>
        </w:rPr>
        <w:t>) entramos en dicho menú.</w:t>
      </w:r>
    </w:p>
    <w:p w:rsidR="000A3460" w:rsidRPr="000A3460" w:rsidRDefault="000A3460" w:rsidP="00BD2C3C">
      <w:pPr>
        <w:pStyle w:val="Textoindependiente"/>
        <w:spacing w:after="0"/>
        <w:jc w:val="both"/>
        <w:rPr>
          <w:rFonts w:ascii="Calibri" w:hAnsi="Calibri"/>
          <w:color w:val="FF0000"/>
          <w:sz w:val="22"/>
          <w:szCs w:val="22"/>
        </w:rPr>
      </w:pPr>
    </w:p>
    <w:p w:rsidR="000A3460" w:rsidRPr="000A3460" w:rsidRDefault="000A3460" w:rsidP="00BD2C3C">
      <w:pPr>
        <w:pStyle w:val="Textoindependiente"/>
        <w:spacing w:after="0"/>
        <w:jc w:val="both"/>
        <w:rPr>
          <w:rFonts w:ascii="Calibri" w:hAnsi="Calibri"/>
          <w:color w:val="FF0000"/>
          <w:sz w:val="22"/>
          <w:szCs w:val="22"/>
        </w:rPr>
      </w:pPr>
    </w:p>
    <w:tbl>
      <w:tblPr>
        <w:tblpPr w:vertAnchor="text" w:horzAnchor="margin" w:tblpY="455"/>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tblPr>
      <w:tblGrid>
        <w:gridCol w:w="3391"/>
      </w:tblGrid>
      <w:tr w:rsidR="000A3460" w:rsidRPr="000A3460" w:rsidTr="003D3913">
        <w:trPr>
          <w:trHeight w:val="794"/>
        </w:trPr>
        <w:tc>
          <w:tcPr>
            <w:tcW w:w="3391" w:type="dxa"/>
            <w:vAlign w:val="center"/>
          </w:tcPr>
          <w:p w:rsidR="000A3460" w:rsidRPr="000A3460" w:rsidRDefault="000A3460" w:rsidP="00BD2C3C">
            <w:pPr>
              <w:rPr>
                <w:rFonts w:ascii="Calibri" w:hAnsi="Calibri"/>
                <w:color w:val="FF0000"/>
                <w:sz w:val="32"/>
                <w:szCs w:val="32"/>
              </w:rPr>
            </w:pPr>
            <w:r w:rsidRPr="000A3460">
              <w:rPr>
                <w:rFonts w:ascii="Calibri" w:hAnsi="Calibri"/>
                <w:color w:val="FF0000"/>
                <w:sz w:val="32"/>
                <w:szCs w:val="32"/>
              </w:rPr>
              <w:t xml:space="preserve">1-9   Programación </w:t>
            </w:r>
          </w:p>
          <w:p w:rsidR="000A3460" w:rsidRPr="000A3460" w:rsidRDefault="000A3460" w:rsidP="00BD2C3C">
            <w:pPr>
              <w:rPr>
                <w:rFonts w:ascii="Calibri" w:hAnsi="Calibri"/>
                <w:color w:val="FF0000"/>
                <w:sz w:val="32"/>
                <w:szCs w:val="32"/>
              </w:rPr>
            </w:pPr>
            <w:r w:rsidRPr="000A3460">
              <w:rPr>
                <w:rFonts w:ascii="Calibri" w:hAnsi="Calibri"/>
                <w:color w:val="FF0000"/>
                <w:sz w:val="32"/>
                <w:szCs w:val="32"/>
              </w:rPr>
              <w:t>T  °C   standby        78 °C</w:t>
            </w:r>
          </w:p>
        </w:tc>
      </w:tr>
    </w:tbl>
    <w:p w:rsidR="000A3460" w:rsidRPr="000A3460" w:rsidRDefault="000A3460" w:rsidP="00BD2C3C">
      <w:pPr>
        <w:pStyle w:val="Textoindependiente"/>
        <w:spacing w:after="0"/>
        <w:ind w:left="3402"/>
        <w:jc w:val="both"/>
        <w:rPr>
          <w:rFonts w:ascii="Calibri" w:hAnsi="Calibri"/>
          <w:color w:val="FF0000"/>
          <w:sz w:val="22"/>
          <w:szCs w:val="22"/>
        </w:rPr>
      </w:pPr>
      <w:r w:rsidRPr="000A3460">
        <w:rPr>
          <w:rFonts w:ascii="Calibri" w:hAnsi="Calibri"/>
          <w:color w:val="FF0000"/>
          <w:sz w:val="22"/>
          <w:szCs w:val="22"/>
        </w:rPr>
        <w:t>Éste menú fue concebido para ajustar la temperatura de apagado de la caldera, está ajustado de fábrica a 78°C, pero se puede ajustar entre 40 y 83°C. Si por condiciones de la instalación la temperatura del agua subiera con demasiada rapidez y para evitar que se llegue a activar el termostato de seguridad la caldera se apagará. Cuando la temperatura de la salida de gases y del agua descienda a 80°C y 40°C respectivamente, ésta se volverá a encender. En el punto 1-9 el parámetro que podemos ajustar si lo creemos necesario es la temperatura de activación del “Stand by”.</w:t>
      </w:r>
    </w:p>
    <w:p w:rsidR="002C767B" w:rsidRPr="00CD0120" w:rsidRDefault="002C767B" w:rsidP="00BD2C3C">
      <w:pPr>
        <w:pStyle w:val="Textoindependiente"/>
        <w:spacing w:after="0"/>
        <w:jc w:val="both"/>
        <w:rPr>
          <w:rFonts w:asciiTheme="minorHAnsi" w:hAnsiTheme="minorHAnsi"/>
          <w:sz w:val="22"/>
          <w:szCs w:val="22"/>
          <w:lang w:val="ru-RU"/>
        </w:rPr>
      </w:pPr>
    </w:p>
    <w:p w:rsidR="002C767B" w:rsidRPr="003032B6" w:rsidRDefault="002C767B" w:rsidP="00BD2C3C">
      <w:pPr>
        <w:pStyle w:val="Textoindependiente"/>
        <w:numPr>
          <w:ilvl w:val="0"/>
          <w:numId w:val="5"/>
        </w:numPr>
        <w:tabs>
          <w:tab w:val="clear" w:pos="720"/>
          <w:tab w:val="left" w:pos="680"/>
        </w:tabs>
        <w:spacing w:after="0"/>
        <w:ind w:left="680" w:hanging="680"/>
        <w:jc w:val="both"/>
        <w:rPr>
          <w:rFonts w:asciiTheme="minorHAnsi" w:hAnsiTheme="minorHAnsi"/>
          <w:b/>
          <w:sz w:val="28"/>
          <w:szCs w:val="28"/>
        </w:rPr>
      </w:pPr>
      <w:bookmarkStart w:id="8" w:name="Ruso09"/>
      <w:r w:rsidRPr="003032B6">
        <w:rPr>
          <w:rFonts w:asciiTheme="minorHAnsi" w:eastAsia="Calibri" w:hAnsiTheme="minorHAnsi" w:cs="Calibri"/>
          <w:b/>
          <w:bCs/>
          <w:sz w:val="28"/>
          <w:szCs w:val="28"/>
          <w:lang w:val="ru-RU"/>
        </w:rPr>
        <w:t>МЕНЮ 2, ВИЗУАЛИЗАЦИЯ ДАННЫХ</w:t>
      </w:r>
      <w:r w:rsidRPr="003032B6">
        <w:rPr>
          <w:rFonts w:asciiTheme="minorHAnsi" w:hAnsiTheme="minorHAnsi"/>
          <w:b/>
          <w:sz w:val="28"/>
          <w:szCs w:val="28"/>
        </w:rPr>
        <w:t>.</w:t>
      </w:r>
      <w:bookmarkEnd w:id="8"/>
    </w:p>
    <w:p w:rsidR="002C767B" w:rsidRPr="00CD0120" w:rsidRDefault="002C767B" w:rsidP="00BD2C3C">
      <w:pPr>
        <w:pStyle w:val="Textoindependiente"/>
        <w:spacing w:after="0"/>
        <w:jc w:val="both"/>
        <w:rPr>
          <w:rFonts w:asciiTheme="minorHAnsi" w:hAnsiTheme="minorHAnsi"/>
          <w:sz w:val="22"/>
          <w:szCs w:val="22"/>
        </w:rPr>
      </w:pPr>
    </w:p>
    <w:p w:rsidR="002C767B" w:rsidRPr="00CD0120" w:rsidRDefault="002C767B" w:rsidP="00BD2C3C">
      <w:pPr>
        <w:ind w:firstLine="680"/>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Если в МЕНЮ 1 настроить или запрограммировать всю информацию, касающуюся работы печи, то в МЕНЮ 2 появится визуализация значений функционирования печи: температуры, скорости на выходе, уровня вытяжки и т.д.</w:t>
      </w:r>
    </w:p>
    <w:p w:rsidR="002C767B" w:rsidRPr="00CD0120" w:rsidRDefault="002C767B" w:rsidP="00BD2C3C">
      <w:pPr>
        <w:ind w:firstLine="680"/>
        <w:jc w:val="both"/>
        <w:rPr>
          <w:rFonts w:asciiTheme="minorHAnsi" w:hAnsiTheme="minorHAnsi"/>
          <w:sz w:val="22"/>
          <w:szCs w:val="22"/>
          <w:lang w:val="ru-RU"/>
        </w:rPr>
      </w:pPr>
      <w:r w:rsidRPr="00CD0120">
        <w:rPr>
          <w:rFonts w:asciiTheme="minorHAnsi" w:hAnsiTheme="minorHAnsi"/>
          <w:sz w:val="22"/>
          <w:szCs w:val="22"/>
          <w:lang w:val="ru-RU"/>
        </w:rPr>
        <w:t>Для входа в МЕНЮ 2 необходимо следовать следующим шагам: нажать на кнопку МЕНЮ (</w:t>
      </w:r>
      <w:r w:rsidRPr="00820242">
        <w:rPr>
          <w:rFonts w:ascii="CombiNumeralsEco4" w:hAnsi="CombiNumeralsEco4"/>
        </w:rPr>
        <w:t></w:t>
      </w:r>
      <w:r w:rsidRPr="00CD0120">
        <w:rPr>
          <w:rFonts w:asciiTheme="minorHAnsi" w:hAnsiTheme="minorHAnsi"/>
          <w:sz w:val="22"/>
          <w:szCs w:val="22"/>
          <w:lang w:val="ru-RU"/>
        </w:rPr>
        <w:t>), после чего Появится МЕНЮ 1 Программа пользователя, затем нажать на кнопку увеличения (</w:t>
      </w:r>
      <w:r w:rsidRPr="00820242">
        <w:rPr>
          <w:rFonts w:ascii="CombiNumeralsEco4" w:hAnsi="CombiNumeralsEco4"/>
        </w:rPr>
        <w:t></w:t>
      </w:r>
      <w:r w:rsidRPr="00CD0120">
        <w:rPr>
          <w:rFonts w:asciiTheme="minorHAnsi" w:hAnsiTheme="minorHAnsi"/>
          <w:sz w:val="22"/>
          <w:szCs w:val="22"/>
          <w:lang w:val="ru-RU"/>
        </w:rPr>
        <w:t>), после чего появится:</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center"/>
              <w:rPr>
                <w:rFonts w:asciiTheme="minorHAnsi" w:hAnsiTheme="minorHAnsi"/>
                <w:sz w:val="32"/>
                <w:szCs w:val="32"/>
                <w:lang w:val="es-ES_tradnl"/>
              </w:rPr>
            </w:pPr>
            <w:r w:rsidRPr="00820242">
              <w:rPr>
                <w:rFonts w:asciiTheme="minorHAnsi" w:eastAsia="Calibri" w:hAnsiTheme="minorHAnsi" w:cs="Calibri"/>
                <w:position w:val="1"/>
                <w:sz w:val="32"/>
                <w:szCs w:val="32"/>
                <w:lang w:val="ru-RU"/>
              </w:rPr>
              <w:t>МЕНЮ</w:t>
            </w:r>
            <w:r w:rsidRPr="00820242">
              <w:rPr>
                <w:rFonts w:asciiTheme="minorHAnsi" w:eastAsia="Calibri" w:hAnsiTheme="minorHAnsi" w:cs="Calibri"/>
                <w:spacing w:val="-8"/>
                <w:position w:val="1"/>
                <w:sz w:val="32"/>
                <w:szCs w:val="32"/>
                <w:lang w:val="ru-RU"/>
              </w:rPr>
              <w:t xml:space="preserve"> </w:t>
            </w:r>
            <w:r w:rsidRPr="00820242">
              <w:rPr>
                <w:rFonts w:asciiTheme="minorHAnsi" w:hAnsiTheme="minorHAnsi"/>
                <w:sz w:val="32"/>
                <w:szCs w:val="32"/>
                <w:lang w:val="es-ES_tradnl"/>
              </w:rPr>
              <w:t>2</w:t>
            </w:r>
          </w:p>
          <w:p w:rsidR="002C767B" w:rsidRPr="00CD0120" w:rsidRDefault="002C767B" w:rsidP="00BD2C3C">
            <w:pPr>
              <w:jc w:val="center"/>
              <w:rPr>
                <w:rFonts w:asciiTheme="minorHAnsi" w:hAnsiTheme="minorHAnsi"/>
                <w:lang w:val="es-ES_tradnl"/>
              </w:rPr>
            </w:pPr>
            <w:r w:rsidRPr="00820242">
              <w:rPr>
                <w:rFonts w:asciiTheme="minorHAnsi" w:hAnsiTheme="minorHAnsi"/>
                <w:sz w:val="32"/>
                <w:szCs w:val="32"/>
                <w:lang w:val="ru-RU"/>
              </w:rPr>
              <w:t>Визуализация данных</w:t>
            </w:r>
          </w:p>
        </w:tc>
      </w:tr>
    </w:tbl>
    <w:p w:rsidR="002C767B" w:rsidRPr="00CD0120" w:rsidRDefault="002C767B" w:rsidP="00BD2C3C">
      <w:pPr>
        <w:pStyle w:val="Textoindependiente"/>
        <w:spacing w:after="0"/>
        <w:jc w:val="both"/>
        <w:rPr>
          <w:rFonts w:asciiTheme="minorHAnsi" w:hAnsiTheme="minorHAnsi"/>
          <w:sz w:val="22"/>
          <w:szCs w:val="22"/>
        </w:rPr>
      </w:pPr>
    </w:p>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При нажатии на кнопку МЕНЮ</w:t>
      </w:r>
      <w:r w:rsidRPr="00CD0120">
        <w:rPr>
          <w:rFonts w:asciiTheme="minorHAnsi" w:eastAsia="Calibri" w:hAnsiTheme="minorHAnsi" w:cs="Calibri"/>
          <w:spacing w:val="-2"/>
          <w:sz w:val="22"/>
          <w:szCs w:val="22"/>
          <w:lang w:val="ru-RU"/>
        </w:rPr>
        <w:t xml:space="preserve"> (</w:t>
      </w:r>
      <w:r w:rsidRPr="00820242">
        <w:rPr>
          <w:rFonts w:ascii="CombiNumeralsEco4" w:hAnsi="CombiNumeralsEco4"/>
          <w:spacing w:val="1"/>
        </w:rPr>
        <w:t></w:t>
      </w:r>
      <w:r w:rsidRPr="00CD0120">
        <w:rPr>
          <w:rFonts w:asciiTheme="minorHAnsi" w:eastAsia="Calibri" w:hAnsiTheme="minorHAnsi" w:cs="Calibri"/>
          <w:sz w:val="22"/>
          <w:szCs w:val="22"/>
          <w:lang w:val="ru-RU"/>
        </w:rPr>
        <w:t>) мы перейдем в меню визуализации данных</w:t>
      </w:r>
      <w:r w:rsidRPr="00CD0120">
        <w:rPr>
          <w:rFonts w:asciiTheme="minorHAnsi" w:hAnsiTheme="minorHAnsi"/>
          <w:sz w:val="22"/>
          <w:szCs w:val="22"/>
          <w:lang w:val="ru-RU"/>
        </w:rPr>
        <w:t>:</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15"/>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lastRenderedPageBreak/>
              <w:t xml:space="preserve">2-0    </w:t>
            </w:r>
            <w:r w:rsidRPr="00820242">
              <w:rPr>
                <w:rFonts w:asciiTheme="minorHAnsi" w:eastAsia="Calibri" w:hAnsiTheme="minorHAnsi" w:cs="Calibri"/>
                <w:sz w:val="32"/>
                <w:szCs w:val="32"/>
                <w:lang w:val="ru-RU"/>
              </w:rPr>
              <w:t>Температура</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газов</w:t>
            </w:r>
            <w:r w:rsidRPr="00820242">
              <w:rPr>
                <w:rFonts w:asciiTheme="minorHAnsi" w:hAnsiTheme="minorHAnsi"/>
                <w:sz w:val="32"/>
                <w:szCs w:val="32"/>
                <w:lang w:val="es-ES_tradnl"/>
              </w:rPr>
              <w:t xml:space="preserve">                         20°C</w:t>
            </w:r>
          </w:p>
        </w:tc>
      </w:tr>
    </w:tbl>
    <w:p w:rsidR="002C767B" w:rsidRPr="00CD0120" w:rsidRDefault="002C767B" w:rsidP="00BD2C3C">
      <w:pPr>
        <w:pStyle w:val="Textoindependiente"/>
        <w:spacing w:after="0"/>
        <w:ind w:left="3402"/>
        <w:jc w:val="both"/>
        <w:rPr>
          <w:rFonts w:asciiTheme="minorHAnsi" w:hAnsiTheme="minorHAnsi"/>
          <w:sz w:val="22"/>
          <w:szCs w:val="22"/>
          <w:lang w:val="en-US"/>
        </w:rPr>
      </w:pPr>
      <w:r w:rsidRPr="00CD0120">
        <w:rPr>
          <w:rFonts w:asciiTheme="minorHAnsi" w:eastAsia="Calibri" w:hAnsiTheme="minorHAnsi" w:cs="Calibri"/>
          <w:sz w:val="22"/>
          <w:szCs w:val="22"/>
          <w:lang w:val="ru-RU"/>
        </w:rPr>
        <w:t>Как подсказывает само название, указывает на температуру выхода газов в реальном времени. При нажатии на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произойдет переход в</w:t>
      </w:r>
      <w:r w:rsidRPr="00CD0120">
        <w:rPr>
          <w:rFonts w:asciiTheme="minorHAnsi" w:eastAsia="Calibri" w:hAnsiTheme="minorHAnsi" w:cs="Calibri"/>
          <w:sz w:val="22"/>
          <w:szCs w:val="22"/>
          <w:lang w:val="en-US"/>
        </w:rPr>
        <w:t xml:space="preserve"> </w:t>
      </w:r>
      <w:r w:rsidRPr="00CD0120">
        <w:rPr>
          <w:rFonts w:asciiTheme="minorHAnsi" w:eastAsia="Calibri" w:hAnsiTheme="minorHAnsi" w:cs="Calibri"/>
          <w:sz w:val="22"/>
          <w:szCs w:val="22"/>
          <w:lang w:val="ru-RU"/>
        </w:rPr>
        <w:t>следующий пункт</w:t>
      </w:r>
      <w:r w:rsidRPr="00CD0120">
        <w:rPr>
          <w:rFonts w:asciiTheme="minorHAnsi" w:eastAsia="Calibri" w:hAnsiTheme="minorHAnsi" w:cs="Calibri"/>
          <w:sz w:val="22"/>
          <w:szCs w:val="22"/>
          <w:lang w:val="en-US"/>
        </w:rPr>
        <w:t>.</w:t>
      </w:r>
    </w:p>
    <w:p w:rsidR="002C767B" w:rsidRPr="00CD0120" w:rsidRDefault="002C767B" w:rsidP="00BD2C3C">
      <w:pPr>
        <w:pStyle w:val="Textoindependiente"/>
        <w:spacing w:after="0"/>
        <w:jc w:val="both"/>
        <w:rPr>
          <w:rFonts w:asciiTheme="minorHAnsi" w:hAnsiTheme="minorHAnsi"/>
          <w:sz w:val="22"/>
          <w:szCs w:val="22"/>
          <w:lang w:val="en-US"/>
        </w:rPr>
      </w:pPr>
    </w:p>
    <w:tbl>
      <w:tblPr>
        <w:tblpPr w:vertAnchor="text" w:horzAnchor="margin" w:tblpY="69"/>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2-1   </w:t>
            </w:r>
            <w:r w:rsidRPr="00820242">
              <w:rPr>
                <w:rFonts w:asciiTheme="minorHAnsi" w:hAnsiTheme="minorHAnsi"/>
                <w:sz w:val="32"/>
                <w:szCs w:val="32"/>
                <w:lang w:val="ru-RU"/>
              </w:rPr>
              <w:t xml:space="preserve"> Температура</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Вн. Процессор</w:t>
            </w:r>
            <w:r w:rsidRPr="00820242">
              <w:rPr>
                <w:rFonts w:asciiTheme="minorHAnsi" w:eastAsia="Calibri" w:hAnsiTheme="minorHAnsi" w:cs="Calibri"/>
                <w:sz w:val="32"/>
                <w:szCs w:val="32"/>
              </w:rPr>
              <w:t xml:space="preserve">       </w:t>
            </w:r>
            <w:r w:rsidRPr="00820242">
              <w:rPr>
                <w:rFonts w:asciiTheme="minorHAnsi" w:hAnsiTheme="minorHAnsi"/>
                <w:sz w:val="32"/>
                <w:szCs w:val="32"/>
                <w:lang w:val="es-ES_tradnl"/>
              </w:rPr>
              <w:t xml:space="preserve"> 25°C</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hAnsiTheme="minorHAnsi"/>
          <w:sz w:val="22"/>
          <w:szCs w:val="22"/>
          <w:lang w:val="ru-RU"/>
        </w:rPr>
        <w:t xml:space="preserve">Сообщает внутреннюю температуру электронной платы процессора, диапазон рабочей температуры составляет от 10 ° </w:t>
      </w:r>
      <w:r w:rsidRPr="00CD0120">
        <w:rPr>
          <w:rFonts w:asciiTheme="minorHAnsi" w:hAnsiTheme="minorHAnsi"/>
          <w:sz w:val="22"/>
          <w:szCs w:val="22"/>
        </w:rPr>
        <w:t>C</w:t>
      </w:r>
      <w:r w:rsidRPr="00CD0120">
        <w:rPr>
          <w:rFonts w:asciiTheme="minorHAnsi" w:hAnsiTheme="minorHAnsi"/>
          <w:sz w:val="22"/>
          <w:szCs w:val="22"/>
          <w:lang w:val="ru-RU"/>
        </w:rPr>
        <w:t xml:space="preserve"> до 55 ° </w:t>
      </w:r>
      <w:r w:rsidRPr="00CD0120">
        <w:rPr>
          <w:rFonts w:asciiTheme="minorHAnsi" w:hAnsiTheme="minorHAnsi"/>
          <w:sz w:val="22"/>
          <w:szCs w:val="22"/>
        </w:rPr>
        <w:t>C</w:t>
      </w:r>
      <w:r w:rsidRPr="00CD0120">
        <w:rPr>
          <w:rFonts w:asciiTheme="minorHAnsi" w:hAnsiTheme="minorHAnsi"/>
          <w:sz w:val="22"/>
          <w:szCs w:val="22"/>
          <w:lang w:val="ru-RU"/>
        </w:rPr>
        <w:t>. При нажатии на кнопку увеличения (</w:t>
      </w:r>
      <w:r w:rsidRPr="00820242">
        <w:rPr>
          <w:rFonts w:ascii="CombiNumeralsEco4" w:hAnsi="CombiNumeralsEco4"/>
        </w:rPr>
        <w:t></w:t>
      </w:r>
      <w:r w:rsidRPr="00CD0120">
        <w:rPr>
          <w:rFonts w:asciiTheme="minorHAnsi" w:hAnsiTheme="minorHAnsi"/>
          <w:sz w:val="22"/>
          <w:szCs w:val="22"/>
          <w:lang w:val="ru-RU"/>
        </w:rPr>
        <w:t>) произойдет переход в следующую пункт.</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2-2   </w:t>
            </w:r>
            <w:r w:rsidRPr="00820242">
              <w:rPr>
                <w:rFonts w:asciiTheme="minorHAnsi" w:hAnsiTheme="minorHAnsi"/>
                <w:sz w:val="32"/>
                <w:szCs w:val="32"/>
                <w:lang w:val="ru-RU"/>
              </w:rPr>
              <w:t xml:space="preserve"> Температура</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 xml:space="preserve">Зонда </w:t>
            </w:r>
            <w:r w:rsidRPr="00820242">
              <w:rPr>
                <w:rFonts w:asciiTheme="minorHAnsi" w:hAnsiTheme="minorHAnsi"/>
                <w:sz w:val="32"/>
                <w:szCs w:val="32"/>
                <w:lang w:val="es-ES_tradnl"/>
              </w:rPr>
              <w:t>NTC               20°C</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Показывает температуру датчика в реальном времени, который  контролирует скорость конвекционного вентилятора.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происходит переход в следующий пункт.</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19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2-3 </w:t>
            </w:r>
            <w:r w:rsidRPr="00820242">
              <w:rPr>
                <w:rFonts w:asciiTheme="minorHAnsi" w:eastAsia="Calibri" w:hAnsiTheme="minorHAnsi" w:cs="Calibri"/>
                <w:sz w:val="32"/>
                <w:szCs w:val="32"/>
                <w:lang w:val="ru-RU"/>
              </w:rPr>
              <w:t xml:space="preserve"> </w:t>
            </w:r>
            <w:r w:rsidRPr="00820242">
              <w:rPr>
                <w:rFonts w:asciiTheme="minorHAnsi" w:eastAsia="Calibri" w:hAnsiTheme="minorHAnsi" w:cs="Calibri"/>
                <w:sz w:val="32"/>
                <w:szCs w:val="32"/>
              </w:rPr>
              <w:t xml:space="preserve">  </w:t>
            </w:r>
            <w:r w:rsidRPr="00820242">
              <w:rPr>
                <w:rFonts w:asciiTheme="minorHAnsi" w:eastAsia="Calibri" w:hAnsiTheme="minorHAnsi" w:cs="Calibri"/>
                <w:sz w:val="32"/>
                <w:szCs w:val="32"/>
                <w:lang w:val="ru-RU"/>
              </w:rPr>
              <w:t>Понижение</w:t>
            </w:r>
          </w:p>
          <w:p w:rsidR="002C767B" w:rsidRPr="00CD0120" w:rsidRDefault="002C767B" w:rsidP="00BD2C3C">
            <w:pPr>
              <w:jc w:val="both"/>
              <w:rPr>
                <w:rFonts w:asciiTheme="minorHAnsi" w:hAnsiTheme="minorHAnsi"/>
                <w:lang w:val="ru-RU"/>
              </w:rPr>
            </w:pPr>
            <w:r w:rsidRPr="00820242">
              <w:rPr>
                <w:rFonts w:asciiTheme="minorHAnsi" w:eastAsia="Calibri" w:hAnsiTheme="minorHAnsi" w:cs="Calibri"/>
                <w:sz w:val="32"/>
                <w:szCs w:val="32"/>
                <w:lang w:val="ru-RU"/>
              </w:rPr>
              <w:t>Давл.</w:t>
            </w:r>
            <w:r w:rsidRPr="00820242">
              <w:rPr>
                <w:rFonts w:asciiTheme="minorHAnsi" w:eastAsia="Calibri" w:hAnsiTheme="minorHAnsi" w:cs="Calibri"/>
                <w:spacing w:val="-5"/>
                <w:sz w:val="32"/>
                <w:szCs w:val="32"/>
                <w:lang w:val="ru-RU"/>
              </w:rPr>
              <w:t xml:space="preserve"> </w:t>
            </w:r>
            <w:r w:rsidRPr="00820242">
              <w:rPr>
                <w:rFonts w:asciiTheme="minorHAnsi" w:eastAsia="Calibri" w:hAnsiTheme="minorHAnsi" w:cs="Calibri"/>
                <w:sz w:val="32"/>
                <w:szCs w:val="32"/>
                <w:lang w:val="ru-RU"/>
              </w:rPr>
              <w:t>Воздуха</w:t>
            </w:r>
            <w:r w:rsidRPr="00820242">
              <w:rPr>
                <w:rFonts w:asciiTheme="minorHAnsi" w:eastAsia="Calibri" w:hAnsiTheme="minorHAnsi" w:cs="Calibri"/>
                <w:sz w:val="32"/>
                <w:szCs w:val="32"/>
              </w:rPr>
              <w:t xml:space="preserve">  </w:t>
            </w:r>
            <w:r w:rsidRPr="00820242">
              <w:rPr>
                <w:rFonts w:asciiTheme="minorHAnsi" w:hAnsiTheme="minorHAnsi"/>
                <w:sz w:val="32"/>
                <w:szCs w:val="32"/>
                <w:lang w:val="es-ES_tradnl"/>
              </w:rPr>
              <w:t>0</w:t>
            </w:r>
            <w:r w:rsidRPr="00820242">
              <w:rPr>
                <w:rFonts w:asciiTheme="minorHAnsi" w:hAnsiTheme="minorHAnsi"/>
                <w:b/>
                <w:sz w:val="32"/>
                <w:szCs w:val="32"/>
                <w:lang w:val="es-ES_tradnl"/>
              </w:rPr>
              <w:t>.</w:t>
            </w:r>
            <w:r w:rsidRPr="00820242">
              <w:rPr>
                <w:rFonts w:asciiTheme="minorHAnsi" w:hAnsiTheme="minorHAnsi"/>
                <w:sz w:val="32"/>
                <w:szCs w:val="32"/>
                <w:lang w:val="es-ES_tradnl"/>
              </w:rPr>
              <w:t xml:space="preserve">00 </w:t>
            </w:r>
            <w:r w:rsidRPr="00820242">
              <w:rPr>
                <w:rFonts w:asciiTheme="minorHAnsi" w:hAnsiTheme="minorHAnsi"/>
                <w:sz w:val="32"/>
                <w:szCs w:val="32"/>
                <w:lang w:val="ru-RU"/>
              </w:rPr>
              <w:t>Мб</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Указывает </w:t>
      </w:r>
      <w:r w:rsidRPr="00CD0120">
        <w:rPr>
          <w:rFonts w:asciiTheme="minorHAnsi" w:eastAsia="Calibri" w:hAnsi="Calibri" w:cs="Calibri"/>
          <w:sz w:val="22"/>
          <w:szCs w:val="22"/>
          <w:lang w:val="ru-RU"/>
        </w:rPr>
        <w:t>​​</w:t>
      </w:r>
      <w:r w:rsidRPr="00CD0120">
        <w:rPr>
          <w:rFonts w:asciiTheme="minorHAnsi" w:eastAsia="Calibri" w:hAnsiTheme="minorHAnsi" w:cs="Calibri"/>
          <w:sz w:val="22"/>
          <w:szCs w:val="22"/>
          <w:lang w:val="ru-RU"/>
        </w:rPr>
        <w:t>реальную величину понижения давления воздуха, образованного в трубе поступления воздуха, если это значение не подходящее, печь выведет ошибку на главном экране, для нормальной работы печи значение должно находиться в пределах между 0,12 Мб и 0,08 Мб.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произойдет переход в следующий пункт.</w:t>
      </w:r>
    </w:p>
    <w:p w:rsidR="002C767B" w:rsidRPr="00C7541B" w:rsidRDefault="002C767B" w:rsidP="00BD2C3C">
      <w:pPr>
        <w:pStyle w:val="Textoindependiente"/>
        <w:spacing w:after="0"/>
        <w:ind w:left="3402"/>
        <w:jc w:val="both"/>
        <w:rPr>
          <w:rFonts w:asciiTheme="minorHAnsi" w:hAnsiTheme="minorHAnsi"/>
          <w:sz w:val="22"/>
          <w:szCs w:val="22"/>
          <w:lang w:val="ru-RU"/>
        </w:rPr>
      </w:pPr>
    </w:p>
    <w:tbl>
      <w:tblPr>
        <w:tblpPr w:vertAnchor="text" w:horzAnchor="margin" w:tblpY="1"/>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2-4   </w:t>
            </w:r>
            <w:r w:rsidRPr="00820242">
              <w:rPr>
                <w:rFonts w:asciiTheme="minorHAnsi" w:eastAsia="Calibri" w:hAnsiTheme="minorHAnsi" w:cs="Calibri"/>
                <w:sz w:val="32"/>
                <w:szCs w:val="32"/>
                <w:lang w:val="ru-RU"/>
              </w:rPr>
              <w:t xml:space="preserve"> Скорость</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экстрактора</w:t>
            </w:r>
            <w:r w:rsidRPr="00820242">
              <w:rPr>
                <w:rFonts w:asciiTheme="minorHAnsi" w:hAnsiTheme="minorHAnsi"/>
                <w:sz w:val="32"/>
                <w:szCs w:val="32"/>
                <w:lang w:val="es-ES_tradnl"/>
              </w:rPr>
              <w:t xml:space="preserve">            00 %</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Визуализация процента напряжения, при котором работает двигатель. экстрактора.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произойдет переход в следующий пункт.</w:t>
      </w:r>
    </w:p>
    <w:p w:rsidR="002C767B" w:rsidRPr="00CD0120" w:rsidRDefault="002C767B" w:rsidP="00BD2C3C">
      <w:pPr>
        <w:pStyle w:val="Textoindependiente"/>
        <w:spacing w:after="0"/>
        <w:jc w:val="both"/>
        <w:rPr>
          <w:rFonts w:asciiTheme="minorHAnsi" w:hAnsiTheme="minorHAnsi"/>
          <w:sz w:val="22"/>
          <w:szCs w:val="22"/>
          <w:lang w:val="ru-RU"/>
        </w:rPr>
      </w:pP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24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eastAsia="Calibri" w:hAnsiTheme="minorHAnsi" w:cs="Calibri"/>
                <w:sz w:val="32"/>
                <w:szCs w:val="32"/>
              </w:rPr>
            </w:pPr>
            <w:r w:rsidRPr="00820242">
              <w:rPr>
                <w:rFonts w:asciiTheme="minorHAnsi" w:hAnsiTheme="minorHAnsi"/>
                <w:sz w:val="32"/>
                <w:szCs w:val="32"/>
                <w:lang w:val="es-ES_tradnl"/>
              </w:rPr>
              <w:t xml:space="preserve">2-5    </w:t>
            </w:r>
            <w:r w:rsidRPr="00820242">
              <w:rPr>
                <w:rFonts w:asciiTheme="minorHAnsi" w:eastAsia="Calibri" w:hAnsiTheme="minorHAnsi" w:cs="Calibri"/>
                <w:sz w:val="32"/>
                <w:szCs w:val="32"/>
                <w:lang w:val="ru-RU"/>
              </w:rPr>
              <w:t>Общая</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работа</w:t>
            </w:r>
            <w:r w:rsidRPr="00820242">
              <w:rPr>
                <w:rFonts w:asciiTheme="minorHAnsi" w:hAnsiTheme="minorHAnsi"/>
                <w:sz w:val="32"/>
                <w:szCs w:val="32"/>
                <w:lang w:val="es-ES_tradnl"/>
              </w:rPr>
              <w:t xml:space="preserve">             000000 </w:t>
            </w:r>
            <w:r w:rsidRPr="00820242">
              <w:rPr>
                <w:rFonts w:asciiTheme="minorHAnsi" w:eastAsia="Calibri" w:hAnsiTheme="minorHAnsi" w:cs="Calibri"/>
                <w:sz w:val="32"/>
                <w:szCs w:val="32"/>
                <w:lang w:val="ru-RU"/>
              </w:rPr>
              <w:t>ч</w:t>
            </w:r>
            <w:r w:rsidRPr="00820242">
              <w:rPr>
                <w:rFonts w:asciiTheme="minorHAnsi" w:hAnsiTheme="minorHAnsi"/>
                <w:sz w:val="32"/>
                <w:szCs w:val="32"/>
                <w:lang w:val="es-ES_tradnl"/>
              </w:rPr>
              <w:t>.</w:t>
            </w:r>
          </w:p>
        </w:tc>
      </w:tr>
    </w:tbl>
    <w:p w:rsidR="002C767B" w:rsidRPr="00CD0120" w:rsidRDefault="002C767B" w:rsidP="00BD2C3C">
      <w:pPr>
        <w:pStyle w:val="Textoindependiente"/>
        <w:spacing w:after="0"/>
        <w:ind w:left="3402"/>
        <w:jc w:val="both"/>
        <w:rPr>
          <w:rFonts w:asciiTheme="minorHAnsi" w:eastAsia="Calibri" w:hAnsiTheme="minorHAnsi" w:cs="Calibri"/>
          <w:sz w:val="22"/>
          <w:szCs w:val="22"/>
        </w:rPr>
      </w:pPr>
      <w:r w:rsidRPr="00CD0120">
        <w:rPr>
          <w:rFonts w:asciiTheme="minorHAnsi" w:eastAsia="Calibri" w:hAnsiTheme="minorHAnsi" w:cs="Calibri"/>
          <w:sz w:val="22"/>
          <w:szCs w:val="22"/>
          <w:lang w:val="ru-RU"/>
        </w:rPr>
        <w:t>Общее количество часов работы с момента включения печи в первый раз, данная функция полезна, чтобы знать, когда требуется проведение технического обслуживания, примерно через 1100 часов.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произойдет переход в следующий пункт. Важно для технического и гарантийного обслуживания.</w:t>
      </w:r>
    </w:p>
    <w:p w:rsidR="002C767B" w:rsidRPr="00CD0120" w:rsidRDefault="002C767B" w:rsidP="00BD2C3C">
      <w:pPr>
        <w:pStyle w:val="Textoindependiente"/>
        <w:spacing w:after="0"/>
        <w:jc w:val="both"/>
        <w:rPr>
          <w:rFonts w:asciiTheme="minorHAnsi" w:hAnsiTheme="minorHAnsi"/>
          <w:sz w:val="22"/>
          <w:szCs w:val="22"/>
        </w:rPr>
      </w:pPr>
    </w:p>
    <w:tbl>
      <w:tblPr>
        <w:tblpPr w:vertAnchor="text" w:horzAnchor="margin" w:tblpY="11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2-6   </w:t>
            </w:r>
            <w:r w:rsidRPr="00820242">
              <w:rPr>
                <w:rFonts w:asciiTheme="minorHAnsi" w:eastAsia="Calibri" w:hAnsiTheme="minorHAnsi" w:cs="Calibri"/>
                <w:sz w:val="32"/>
                <w:szCs w:val="32"/>
                <w:lang w:val="ru-RU"/>
              </w:rPr>
              <w:t xml:space="preserve"> Включений</w:t>
            </w:r>
            <w:r w:rsidRPr="00820242">
              <w:rPr>
                <w:rFonts w:asciiTheme="minorHAnsi" w:hAnsiTheme="minorHAnsi"/>
                <w:sz w:val="32"/>
                <w:szCs w:val="32"/>
                <w:lang w:val="es-ES_tradnl"/>
              </w:rPr>
              <w:t>:</w:t>
            </w:r>
          </w:p>
          <w:p w:rsidR="002C767B" w:rsidRPr="00CD0120" w:rsidRDefault="002C767B" w:rsidP="00BD2C3C">
            <w:pPr>
              <w:jc w:val="both"/>
              <w:rPr>
                <w:rFonts w:asciiTheme="minorHAnsi" w:hAnsiTheme="minorHAnsi"/>
                <w:lang w:val="es-ES_tradnl"/>
              </w:rPr>
            </w:pPr>
            <w:r w:rsidRPr="00820242">
              <w:rPr>
                <w:rFonts w:asciiTheme="minorHAnsi" w:hAnsiTheme="minorHAnsi"/>
                <w:sz w:val="32"/>
                <w:szCs w:val="32"/>
                <w:lang w:val="es-ES_tradnl"/>
              </w:rPr>
              <w:t xml:space="preserve">                             000000</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Указывает на число запусков с момента первого включения  печи; данная информация полезна, так как позволяет узнать жизнь электрода зажигания (сопротивления).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происходит переход в следующий пункт.</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84"/>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es-ES_tradnl"/>
              </w:rPr>
            </w:pPr>
            <w:r w:rsidRPr="00820242">
              <w:rPr>
                <w:rFonts w:asciiTheme="minorHAnsi" w:hAnsiTheme="minorHAnsi"/>
                <w:sz w:val="32"/>
                <w:szCs w:val="32"/>
                <w:lang w:val="es-ES_tradnl"/>
              </w:rPr>
              <w:t xml:space="preserve">2-7   </w:t>
            </w:r>
            <w:r w:rsidRPr="00820242">
              <w:rPr>
                <w:rFonts w:asciiTheme="minorHAnsi" w:eastAsia="Calibri" w:hAnsiTheme="minorHAnsi" w:cs="Calibri"/>
                <w:sz w:val="32"/>
                <w:szCs w:val="32"/>
                <w:lang w:val="ru-RU"/>
              </w:rPr>
              <w:t xml:space="preserve"> Первый уровень</w:t>
            </w:r>
          </w:p>
          <w:p w:rsidR="002C767B" w:rsidRPr="00CD0120" w:rsidRDefault="002C767B" w:rsidP="00BD2C3C">
            <w:pPr>
              <w:jc w:val="both"/>
              <w:rPr>
                <w:rFonts w:asciiTheme="minorHAnsi" w:hAnsiTheme="minorHAnsi"/>
                <w:lang w:val="es-ES_tradnl"/>
              </w:rPr>
            </w:pPr>
            <w:r w:rsidRPr="00820242">
              <w:rPr>
                <w:rFonts w:asciiTheme="minorHAnsi" w:eastAsia="Calibri" w:hAnsiTheme="minorHAnsi" w:cs="Calibri"/>
                <w:sz w:val="32"/>
                <w:szCs w:val="32"/>
                <w:lang w:val="ru-RU"/>
              </w:rPr>
              <w:t>воздуха</w:t>
            </w:r>
            <w:r w:rsidRPr="00820242">
              <w:rPr>
                <w:rFonts w:asciiTheme="minorHAnsi" w:hAnsiTheme="minorHAnsi"/>
                <w:sz w:val="32"/>
                <w:szCs w:val="32"/>
                <w:lang w:val="es-ES_tradnl"/>
              </w:rPr>
              <w:t>.             0</w:t>
            </w:r>
            <w:r w:rsidRPr="00820242">
              <w:rPr>
                <w:rFonts w:asciiTheme="minorHAnsi" w:hAnsiTheme="minorHAnsi"/>
                <w:b/>
                <w:sz w:val="32"/>
                <w:szCs w:val="32"/>
                <w:lang w:val="es-ES_tradnl"/>
              </w:rPr>
              <w:t>.</w:t>
            </w:r>
            <w:r w:rsidRPr="00820242">
              <w:rPr>
                <w:rFonts w:asciiTheme="minorHAnsi" w:hAnsiTheme="minorHAnsi"/>
                <w:sz w:val="32"/>
                <w:szCs w:val="32"/>
                <w:lang w:val="es-ES_tradnl"/>
              </w:rPr>
              <w:t>00 mB</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Уровень воздуха запрограммированный на заводе, служит ориентиром для службы поддержки, чтобы проверить уровень давления с течением времени. При нажатии на кнопку увеличение (</w:t>
      </w:r>
      <w:r w:rsidRPr="00820242">
        <w:rPr>
          <w:rFonts w:ascii="CombiNumeralsEco4" w:eastAsia="Calibri" w:hAnsi="CombiNumeralsEco4" w:cs="Calibri"/>
        </w:rPr>
        <w:t></w:t>
      </w:r>
      <w:r w:rsidRPr="00CD0120">
        <w:rPr>
          <w:rFonts w:asciiTheme="minorHAnsi" w:eastAsia="Calibri" w:hAnsiTheme="minorHAnsi" w:cs="Calibri"/>
          <w:sz w:val="22"/>
          <w:szCs w:val="22"/>
          <w:lang w:val="ru-RU"/>
        </w:rPr>
        <w:t>) происходит переход в следующий пункт.</w:t>
      </w:r>
    </w:p>
    <w:p w:rsidR="002C767B" w:rsidRPr="00FA3A30" w:rsidRDefault="002C767B" w:rsidP="00BD2C3C">
      <w:pPr>
        <w:pStyle w:val="Textoindependiente"/>
        <w:spacing w:after="0"/>
        <w:jc w:val="both"/>
        <w:rPr>
          <w:rFonts w:asciiTheme="minorHAnsi" w:hAnsiTheme="minorHAnsi"/>
          <w:sz w:val="22"/>
          <w:szCs w:val="22"/>
          <w:lang w:val="ru-RU"/>
        </w:rPr>
      </w:pPr>
    </w:p>
    <w:tbl>
      <w:tblPr>
        <w:tblpPr w:vertAnchor="text" w:horzAnchor="margin" w:tblpY="126"/>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D0120" w:rsidTr="003D3913">
        <w:trPr>
          <w:trHeight w:val="794"/>
        </w:trPr>
        <w:tc>
          <w:tcPr>
            <w:tcW w:w="3391" w:type="dxa"/>
            <w:vAlign w:val="center"/>
          </w:tcPr>
          <w:p w:rsidR="002C767B" w:rsidRPr="00820242" w:rsidRDefault="002C767B" w:rsidP="00BD2C3C">
            <w:pPr>
              <w:jc w:val="both"/>
              <w:rPr>
                <w:rFonts w:asciiTheme="minorHAnsi" w:hAnsiTheme="minorHAnsi"/>
                <w:sz w:val="32"/>
                <w:szCs w:val="32"/>
                <w:lang w:val="ru-RU"/>
              </w:rPr>
            </w:pPr>
            <w:r w:rsidRPr="00820242">
              <w:rPr>
                <w:rFonts w:asciiTheme="minorHAnsi" w:hAnsiTheme="minorHAnsi"/>
                <w:sz w:val="32"/>
                <w:szCs w:val="32"/>
                <w:lang w:val="ru-RU"/>
              </w:rPr>
              <w:t xml:space="preserve">2-8    </w:t>
            </w:r>
            <w:r w:rsidRPr="00820242">
              <w:rPr>
                <w:rFonts w:asciiTheme="minorHAnsi" w:eastAsia="Calibri" w:hAnsiTheme="minorHAnsi" w:cs="Calibri"/>
                <w:sz w:val="32"/>
                <w:szCs w:val="32"/>
                <w:lang w:val="ru-RU"/>
              </w:rPr>
              <w:t>Модель</w:t>
            </w:r>
          </w:p>
          <w:p w:rsidR="002C767B" w:rsidRPr="00820242" w:rsidRDefault="002C767B" w:rsidP="00BD2C3C">
            <w:pPr>
              <w:jc w:val="center"/>
              <w:rPr>
                <w:rFonts w:asciiTheme="minorHAnsi" w:hAnsiTheme="minorHAnsi"/>
              </w:rPr>
            </w:pPr>
            <w:r>
              <w:rPr>
                <w:rFonts w:asciiTheme="minorHAnsi" w:hAnsiTheme="minorHAnsi"/>
                <w:sz w:val="32"/>
                <w:szCs w:val="32"/>
              </w:rPr>
              <w:t>HIDROCOPPER</w:t>
            </w:r>
          </w:p>
        </w:tc>
      </w:tr>
    </w:tbl>
    <w:p w:rsidR="002C767B" w:rsidRPr="00820242" w:rsidRDefault="002C767B" w:rsidP="00BD2C3C">
      <w:pPr>
        <w:pStyle w:val="Textoindependiente"/>
        <w:spacing w:after="0"/>
        <w:jc w:val="both"/>
        <w:rPr>
          <w:rFonts w:asciiTheme="minorHAnsi" w:hAnsiTheme="minorHAnsi"/>
          <w:sz w:val="22"/>
          <w:szCs w:val="22"/>
        </w:rPr>
      </w:pPr>
    </w:p>
    <w:p w:rsidR="002C767B" w:rsidRPr="00820242" w:rsidRDefault="002C767B" w:rsidP="00BD2C3C">
      <w:pPr>
        <w:pStyle w:val="Textoindependiente"/>
        <w:spacing w:after="0"/>
        <w:ind w:left="3402"/>
        <w:jc w:val="both"/>
        <w:rPr>
          <w:rFonts w:asciiTheme="minorHAnsi" w:hAnsiTheme="minorHAnsi"/>
          <w:color w:val="FF0000"/>
          <w:sz w:val="22"/>
          <w:szCs w:val="22"/>
          <w:lang w:val="ru-RU"/>
        </w:rPr>
      </w:pPr>
      <w:r w:rsidRPr="00820242">
        <w:rPr>
          <w:rFonts w:asciiTheme="minorHAnsi" w:eastAsia="Calibri" w:hAnsiTheme="minorHAnsi" w:cs="Calibri"/>
          <w:color w:val="FF0000"/>
          <w:sz w:val="22"/>
          <w:szCs w:val="22"/>
        </w:rPr>
        <w:t xml:space="preserve">Indica el modelo de </w:t>
      </w:r>
      <w:r>
        <w:rPr>
          <w:rFonts w:asciiTheme="minorHAnsi" w:eastAsia="Calibri" w:hAnsiTheme="minorHAnsi" w:cs="Calibri"/>
          <w:color w:val="FF0000"/>
          <w:sz w:val="22"/>
          <w:szCs w:val="22"/>
        </w:rPr>
        <w:t>caldera</w:t>
      </w:r>
      <w:r w:rsidRPr="00820242">
        <w:rPr>
          <w:rFonts w:asciiTheme="minorHAnsi" w:eastAsia="Calibri" w:hAnsiTheme="minorHAnsi" w:cs="Calibri"/>
          <w:color w:val="FF0000"/>
          <w:sz w:val="22"/>
          <w:szCs w:val="22"/>
        </w:rPr>
        <w:t xml:space="preserve"> que tenemos. Si pulsamos la tecla de incremento </w:t>
      </w:r>
      <w:r w:rsidRPr="00820242">
        <w:rPr>
          <w:rFonts w:asciiTheme="minorHAnsi" w:eastAsia="Calibri" w:hAnsiTheme="minorHAnsi" w:cs="Calibri"/>
          <w:color w:val="FF0000"/>
          <w:spacing w:val="-2"/>
          <w:sz w:val="22"/>
          <w:szCs w:val="22"/>
          <w:lang w:val="ru-RU"/>
        </w:rPr>
        <w:t>(</w:t>
      </w:r>
      <w:r w:rsidRPr="00820242">
        <w:rPr>
          <w:rFonts w:ascii="CombiNumeralsEco4" w:hAnsi="CombiNumeralsEco4"/>
          <w:color w:val="FF0000"/>
        </w:rPr>
        <w:t></w:t>
      </w:r>
      <w:r w:rsidRPr="00820242">
        <w:rPr>
          <w:rFonts w:asciiTheme="minorHAnsi" w:eastAsia="Calibri" w:hAnsiTheme="minorHAnsi" w:cs="Calibri"/>
          <w:color w:val="FF0000"/>
          <w:sz w:val="22"/>
          <w:szCs w:val="22"/>
          <w:lang w:val="ru-RU"/>
        </w:rPr>
        <w:t>)</w:t>
      </w:r>
      <w:r w:rsidRPr="00820242">
        <w:rPr>
          <w:rFonts w:asciiTheme="minorHAnsi" w:eastAsia="Calibri" w:hAnsiTheme="minorHAnsi" w:cs="Calibri"/>
          <w:color w:val="FF0000"/>
          <w:sz w:val="22"/>
          <w:szCs w:val="22"/>
        </w:rPr>
        <w:t xml:space="preserve"> pasaremos al siguiente punto</w:t>
      </w:r>
      <w:r w:rsidRPr="00820242">
        <w:rPr>
          <w:rFonts w:asciiTheme="minorHAnsi" w:eastAsia="Calibri" w:hAnsiTheme="minorHAnsi" w:cs="Calibri"/>
          <w:color w:val="FF0000"/>
          <w:spacing w:val="-1"/>
          <w:sz w:val="22"/>
          <w:szCs w:val="22"/>
          <w:lang w:val="ru-RU"/>
        </w:rPr>
        <w:t>.</w:t>
      </w:r>
    </w:p>
    <w:p w:rsidR="002C767B" w:rsidRPr="00CD0120" w:rsidRDefault="002C767B" w:rsidP="00BD2C3C">
      <w:pPr>
        <w:pStyle w:val="Textoindependiente"/>
        <w:spacing w:after="0"/>
        <w:jc w:val="both"/>
        <w:rPr>
          <w:rFonts w:asciiTheme="minorHAnsi" w:hAnsiTheme="minorHAnsi"/>
          <w:sz w:val="22"/>
          <w:szCs w:val="22"/>
          <w:lang w:val="ru-RU"/>
        </w:rPr>
      </w:pPr>
    </w:p>
    <w:tbl>
      <w:tblPr>
        <w:tblpPr w:vertAnchor="text" w:horzAnchor="margin" w:tblpY="393"/>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1"/>
      </w:tblGrid>
      <w:tr w:rsidR="002C767B" w:rsidRPr="00C7541B" w:rsidTr="003D3913">
        <w:trPr>
          <w:trHeight w:val="794"/>
        </w:trPr>
        <w:tc>
          <w:tcPr>
            <w:tcW w:w="3391" w:type="dxa"/>
            <w:vAlign w:val="center"/>
          </w:tcPr>
          <w:p w:rsidR="002C767B" w:rsidRPr="00820242" w:rsidRDefault="002C767B" w:rsidP="00BD2C3C">
            <w:pPr>
              <w:jc w:val="both"/>
              <w:rPr>
                <w:rFonts w:asciiTheme="minorHAnsi" w:hAnsiTheme="minorHAnsi"/>
                <w:sz w:val="26"/>
                <w:szCs w:val="26"/>
                <w:lang w:val="ru-RU"/>
              </w:rPr>
            </w:pPr>
            <w:r w:rsidRPr="00820242">
              <w:rPr>
                <w:rFonts w:asciiTheme="minorHAnsi" w:hAnsiTheme="minorHAnsi"/>
                <w:sz w:val="26"/>
                <w:szCs w:val="26"/>
                <w:lang w:val="ru-RU"/>
              </w:rPr>
              <w:t xml:space="preserve">2-9   </w:t>
            </w:r>
            <w:r w:rsidRPr="00820242">
              <w:rPr>
                <w:rFonts w:asciiTheme="minorHAnsi" w:eastAsia="Calibri" w:hAnsiTheme="minorHAnsi" w:cs="Calibri"/>
                <w:sz w:val="26"/>
                <w:szCs w:val="26"/>
                <w:lang w:val="ru-RU"/>
              </w:rPr>
              <w:t xml:space="preserve"> ПРОЦЕССОР</w:t>
            </w:r>
            <w:r w:rsidRPr="00820242">
              <w:rPr>
                <w:rFonts w:asciiTheme="minorHAnsi" w:hAnsiTheme="minorHAnsi"/>
                <w:sz w:val="26"/>
                <w:szCs w:val="26"/>
                <w:lang w:val="ru-RU"/>
              </w:rPr>
              <w:t>: 000000</w:t>
            </w:r>
            <w:r w:rsidRPr="00820242">
              <w:rPr>
                <w:rFonts w:asciiTheme="minorHAnsi" w:eastAsia="Calibri" w:hAnsiTheme="minorHAnsi" w:cs="Calibri"/>
                <w:position w:val="1"/>
                <w:sz w:val="26"/>
                <w:szCs w:val="26"/>
                <w:lang w:val="ru-RU"/>
              </w:rPr>
              <w:t>Пр</w:t>
            </w:r>
          </w:p>
          <w:p w:rsidR="002C767B" w:rsidRPr="00CD0120" w:rsidRDefault="002C767B" w:rsidP="00BD2C3C">
            <w:pPr>
              <w:jc w:val="both"/>
              <w:rPr>
                <w:rFonts w:asciiTheme="minorHAnsi" w:hAnsiTheme="minorHAnsi"/>
                <w:lang w:val="ru-RU"/>
              </w:rPr>
            </w:pPr>
            <w:r w:rsidRPr="00820242">
              <w:rPr>
                <w:rFonts w:asciiTheme="minorHAnsi" w:hAnsiTheme="minorHAnsi"/>
                <w:sz w:val="28"/>
                <w:szCs w:val="28"/>
                <w:lang w:val="ru-RU"/>
              </w:rPr>
              <w:t xml:space="preserve">   </w:t>
            </w:r>
            <w:r w:rsidRPr="00820242">
              <w:rPr>
                <w:rFonts w:asciiTheme="minorHAnsi" w:eastAsia="Calibri" w:hAnsiTheme="minorHAnsi" w:cs="Calibri"/>
                <w:position w:val="1"/>
                <w:sz w:val="28"/>
                <w:szCs w:val="28"/>
                <w:lang w:val="ru-RU"/>
              </w:rPr>
              <w:t xml:space="preserve"> обеспечение</w:t>
            </w:r>
            <w:r w:rsidRPr="00820242">
              <w:rPr>
                <w:rFonts w:asciiTheme="minorHAnsi" w:hAnsiTheme="minorHAnsi"/>
                <w:sz w:val="28"/>
                <w:szCs w:val="28"/>
                <w:lang w:val="ru-RU"/>
              </w:rPr>
              <w:t xml:space="preserve">:     </w:t>
            </w:r>
            <w:r w:rsidRPr="00820242">
              <w:rPr>
                <w:rFonts w:asciiTheme="minorHAnsi" w:hAnsiTheme="minorHAnsi"/>
                <w:sz w:val="28"/>
                <w:szCs w:val="28"/>
              </w:rPr>
              <w:t>V</w:t>
            </w:r>
            <w:r w:rsidRPr="00820242">
              <w:rPr>
                <w:rFonts w:asciiTheme="minorHAnsi" w:hAnsiTheme="minorHAnsi"/>
                <w:sz w:val="28"/>
                <w:szCs w:val="28"/>
                <w:lang w:val="ru-RU"/>
              </w:rPr>
              <w:t>_5</w:t>
            </w:r>
            <w:r w:rsidRPr="00820242">
              <w:rPr>
                <w:rFonts w:asciiTheme="minorHAnsi" w:hAnsiTheme="minorHAnsi"/>
                <w:b/>
                <w:sz w:val="28"/>
                <w:szCs w:val="28"/>
                <w:lang w:val="ru-RU"/>
              </w:rPr>
              <w:t>.</w:t>
            </w:r>
            <w:r w:rsidRPr="00820242">
              <w:rPr>
                <w:rFonts w:asciiTheme="minorHAnsi" w:hAnsiTheme="minorHAnsi"/>
                <w:sz w:val="28"/>
                <w:szCs w:val="28"/>
                <w:lang w:val="ru-RU"/>
              </w:rPr>
              <w:t>4</w:t>
            </w:r>
            <w:r w:rsidRPr="00820242">
              <w:rPr>
                <w:rFonts w:asciiTheme="minorHAnsi" w:hAnsiTheme="minorHAnsi"/>
                <w:sz w:val="28"/>
                <w:szCs w:val="28"/>
              </w:rPr>
              <w:t>R</w:t>
            </w:r>
            <w:r w:rsidRPr="00820242">
              <w:rPr>
                <w:rFonts w:asciiTheme="minorHAnsi" w:hAnsiTheme="minorHAnsi"/>
                <w:sz w:val="28"/>
                <w:szCs w:val="28"/>
                <w:lang w:val="ru-RU"/>
              </w:rPr>
              <w:t>1</w:t>
            </w:r>
          </w:p>
        </w:tc>
      </w:tr>
    </w:tbl>
    <w:p w:rsidR="002C767B" w:rsidRPr="00CD0120" w:rsidRDefault="002C767B" w:rsidP="00BD2C3C">
      <w:pPr>
        <w:pStyle w:val="Textoindependiente"/>
        <w:spacing w:after="0"/>
        <w:ind w:left="3402"/>
        <w:jc w:val="both"/>
        <w:rPr>
          <w:rFonts w:asciiTheme="minorHAnsi" w:hAnsiTheme="minorHAnsi"/>
          <w:sz w:val="22"/>
          <w:szCs w:val="22"/>
          <w:lang w:val="ru-RU"/>
        </w:rPr>
      </w:pPr>
      <w:r w:rsidRPr="00CD0120">
        <w:rPr>
          <w:rFonts w:asciiTheme="minorHAnsi" w:eastAsia="Calibri" w:hAnsiTheme="minorHAnsi" w:cs="Calibri"/>
          <w:sz w:val="22"/>
          <w:szCs w:val="22"/>
          <w:lang w:val="ru-RU"/>
        </w:rPr>
        <w:t xml:space="preserve">Указывает номер, присвоенный Процессором и это число должно соответствовать тому, что указано на этикетке коробки. Также указывает на текущую версию программного обеспечения печи, которая будет полезна для будущего обновления или использования функций. При нажатии на кнопку увеличения </w:t>
      </w:r>
      <w:r w:rsidRPr="00CD0120">
        <w:rPr>
          <w:rFonts w:asciiTheme="minorHAnsi" w:eastAsia="Calibri" w:hAnsiTheme="minorHAnsi" w:cs="Calibri"/>
          <w:spacing w:val="-2"/>
          <w:sz w:val="22"/>
          <w:szCs w:val="22"/>
          <w:lang w:val="ru-RU"/>
        </w:rPr>
        <w:t>(</w:t>
      </w:r>
      <w:r w:rsidRPr="00820242">
        <w:rPr>
          <w:rFonts w:ascii="CombiNumeralsEco4" w:hAnsi="CombiNumeralsEco4"/>
        </w:rPr>
        <w:t></w:t>
      </w:r>
      <w:r w:rsidRPr="00CD0120">
        <w:rPr>
          <w:rFonts w:asciiTheme="minorHAnsi" w:eastAsia="Calibri" w:hAnsiTheme="minorHAnsi" w:cs="Calibri"/>
          <w:sz w:val="22"/>
          <w:szCs w:val="22"/>
          <w:lang w:val="ru-RU"/>
        </w:rPr>
        <w:t>)</w:t>
      </w:r>
      <w:r w:rsidRPr="00CD0120">
        <w:rPr>
          <w:rFonts w:asciiTheme="minorHAnsi" w:eastAsia="Calibri" w:hAnsiTheme="minorHAnsi" w:cs="Calibri"/>
          <w:spacing w:val="-1"/>
          <w:sz w:val="22"/>
          <w:szCs w:val="22"/>
          <w:lang w:val="ru-RU"/>
        </w:rPr>
        <w:t xml:space="preserve"> </w:t>
      </w:r>
      <w:r w:rsidRPr="00CD0120">
        <w:rPr>
          <w:rFonts w:asciiTheme="minorHAnsi" w:eastAsia="Calibri" w:hAnsiTheme="minorHAnsi" w:cs="Calibri"/>
          <w:sz w:val="22"/>
          <w:szCs w:val="22"/>
          <w:lang w:val="ru-RU"/>
        </w:rPr>
        <w:t>происходит переход в следующий пункт.</w:t>
      </w:r>
    </w:p>
    <w:tbl>
      <w:tblPr>
        <w:tblpPr w:vertAnchor="text" w:horzAnchor="margin" w:tblpY="148"/>
        <w:tblOverlap w:val="never"/>
        <w:tblW w:w="0" w:type="auto"/>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12" w:space="0" w:color="7F7F7F" w:themeColor="text1" w:themeTint="80"/>
          <w:insideV w:val="single" w:sz="12" w:space="0" w:color="7F7F7F" w:themeColor="text1" w:themeTint="80"/>
        </w:tblBorders>
        <w:tblLook w:val="01E0"/>
      </w:tblPr>
      <w:tblGrid>
        <w:gridCol w:w="3394"/>
      </w:tblGrid>
      <w:tr w:rsidR="002C767B" w:rsidRPr="00CD0120" w:rsidTr="003D3913">
        <w:trPr>
          <w:trHeight w:val="794"/>
        </w:trPr>
        <w:tc>
          <w:tcPr>
            <w:tcW w:w="3391" w:type="dxa"/>
            <w:vAlign w:val="center"/>
          </w:tcPr>
          <w:p w:rsidR="002C767B" w:rsidRPr="00820242" w:rsidRDefault="002C767B" w:rsidP="00BD2C3C">
            <w:pPr>
              <w:jc w:val="center"/>
              <w:rPr>
                <w:rFonts w:asciiTheme="minorHAnsi" w:hAnsiTheme="minorHAnsi"/>
                <w:spacing w:val="60"/>
                <w:sz w:val="30"/>
                <w:szCs w:val="30"/>
                <w:lang w:val="es-ES_tradnl"/>
              </w:rPr>
            </w:pPr>
            <w:r w:rsidRPr="00820242">
              <w:rPr>
                <w:rFonts w:asciiTheme="minorHAnsi" w:hAnsiTheme="minorHAnsi"/>
                <w:spacing w:val="60"/>
                <w:sz w:val="30"/>
                <w:szCs w:val="30"/>
                <w:lang w:val="es-ES_tradnl"/>
              </w:rPr>
              <w:t>www.ecoforest.es</w:t>
            </w:r>
          </w:p>
        </w:tc>
      </w:tr>
    </w:tbl>
    <w:p w:rsidR="002C767B" w:rsidRPr="00CD0120" w:rsidRDefault="002C767B" w:rsidP="00BD2C3C">
      <w:pPr>
        <w:pStyle w:val="Textoindependiente"/>
        <w:spacing w:after="0"/>
        <w:jc w:val="both"/>
        <w:rPr>
          <w:rFonts w:asciiTheme="minorHAnsi" w:hAnsiTheme="minorHAnsi"/>
          <w:sz w:val="22"/>
          <w:szCs w:val="22"/>
        </w:rPr>
      </w:pPr>
    </w:p>
    <w:p w:rsidR="002C767B" w:rsidRPr="00CD0120" w:rsidRDefault="002C767B" w:rsidP="00BD2C3C">
      <w:pPr>
        <w:ind w:left="3402"/>
        <w:jc w:val="both"/>
        <w:rPr>
          <w:rFonts w:asciiTheme="minorHAnsi" w:eastAsia="Calibri" w:hAnsiTheme="minorHAnsi" w:cs="Calibri"/>
          <w:sz w:val="22"/>
          <w:szCs w:val="22"/>
          <w:lang w:val="ru-RU"/>
        </w:rPr>
      </w:pPr>
      <w:r w:rsidRPr="00CD0120">
        <w:rPr>
          <w:rFonts w:asciiTheme="minorHAnsi" w:eastAsia="Calibri" w:hAnsiTheme="minorHAnsi" w:cs="Calibri"/>
          <w:sz w:val="22"/>
          <w:szCs w:val="22"/>
          <w:lang w:val="ru-RU"/>
        </w:rPr>
        <w:t xml:space="preserve">Сайт компании </w:t>
      </w:r>
      <w:r w:rsidRPr="00CD0120">
        <w:rPr>
          <w:rFonts w:asciiTheme="minorHAnsi" w:hAnsiTheme="minorHAnsi"/>
          <w:b/>
          <w:i/>
          <w:sz w:val="22"/>
          <w:szCs w:val="22"/>
          <w:lang w:val="ru-RU"/>
        </w:rPr>
        <w:t>ECOFOREST</w:t>
      </w:r>
      <w:r w:rsidRPr="00CD0120">
        <w:rPr>
          <w:rFonts w:asciiTheme="minorHAnsi" w:eastAsia="Calibri" w:hAnsiTheme="minorHAnsi" w:cs="Calibri"/>
          <w:b/>
          <w:bCs/>
          <w:i/>
          <w:sz w:val="22"/>
          <w:szCs w:val="22"/>
          <w:lang w:val="ru-RU"/>
        </w:rPr>
        <w:t>.</w:t>
      </w:r>
      <w:r w:rsidRPr="00CD0120">
        <w:rPr>
          <w:rFonts w:asciiTheme="minorHAnsi" w:eastAsia="Calibri" w:hAnsiTheme="minorHAnsi" w:cs="Calibri"/>
          <w:b/>
          <w:bCs/>
          <w:i/>
          <w:spacing w:val="2"/>
          <w:sz w:val="22"/>
          <w:szCs w:val="22"/>
          <w:lang w:val="ru-RU"/>
        </w:rPr>
        <w:t xml:space="preserve"> В случае возникновения любых вопросов или проблем, обращайтесь к дилеру, который продал вам печь.</w:t>
      </w:r>
    </w:p>
    <w:p w:rsidR="002C767B" w:rsidRPr="00CD0120" w:rsidRDefault="002C767B" w:rsidP="00BD2C3C">
      <w:pPr>
        <w:pStyle w:val="Textoindependiente"/>
        <w:spacing w:after="0"/>
        <w:jc w:val="both"/>
        <w:rPr>
          <w:rFonts w:asciiTheme="minorHAnsi" w:hAnsiTheme="minorHAnsi"/>
          <w:sz w:val="22"/>
          <w:szCs w:val="22"/>
        </w:rPr>
      </w:pPr>
    </w:p>
    <w:p w:rsidR="002C767B" w:rsidRPr="00BC5167" w:rsidRDefault="002C767B" w:rsidP="00BD2C3C">
      <w:pPr>
        <w:pStyle w:val="Textoindependiente"/>
        <w:spacing w:after="0"/>
        <w:jc w:val="both"/>
        <w:rPr>
          <w:rFonts w:asciiTheme="minorHAnsi" w:hAnsiTheme="minorHAnsi"/>
          <w:sz w:val="22"/>
          <w:szCs w:val="22"/>
        </w:rPr>
      </w:pPr>
    </w:p>
    <w:p w:rsidR="00A5568D" w:rsidRPr="00BC5167" w:rsidRDefault="00A5568D" w:rsidP="00BD2C3C">
      <w:pPr>
        <w:pStyle w:val="Textoindependiente"/>
        <w:numPr>
          <w:ilvl w:val="0"/>
          <w:numId w:val="5"/>
        </w:numPr>
        <w:tabs>
          <w:tab w:val="clear" w:pos="720"/>
          <w:tab w:val="left" w:pos="680"/>
        </w:tabs>
        <w:spacing w:after="0"/>
        <w:ind w:left="680" w:hanging="680"/>
        <w:jc w:val="both"/>
        <w:rPr>
          <w:rFonts w:asciiTheme="minorHAnsi" w:hAnsiTheme="minorHAnsi"/>
          <w:b/>
          <w:sz w:val="28"/>
          <w:szCs w:val="28"/>
          <w:lang w:val="ru-RU"/>
        </w:rPr>
      </w:pPr>
      <w:bookmarkStart w:id="9" w:name="Ruso10"/>
      <w:r w:rsidRPr="00BC5167">
        <w:rPr>
          <w:rFonts w:ascii="Calibri" w:eastAsia="Calibri" w:hAnsi="Calibri" w:cs="Calibri"/>
          <w:b/>
          <w:bCs/>
          <w:sz w:val="28"/>
          <w:szCs w:val="28"/>
          <w:lang w:val="ru-RU"/>
        </w:rPr>
        <w:lastRenderedPageBreak/>
        <w:t xml:space="preserve">МЕНЮ 3, ТЕХНИЧЕСКОЕ ОБСЛУЖИВАНИЕ И МЕНЮ 4 ИСПОЛЬЗОВАНИЕ </w:t>
      </w:r>
      <w:r w:rsidRPr="00BC5167">
        <w:rPr>
          <w:rFonts w:asciiTheme="minorHAnsi" w:hAnsiTheme="minorHAnsi"/>
          <w:b/>
          <w:i/>
          <w:sz w:val="28"/>
          <w:szCs w:val="28"/>
          <w:lang w:val="ru-RU"/>
        </w:rPr>
        <w:t>ECOFOREST</w:t>
      </w:r>
      <w:r w:rsidRPr="00BC5167">
        <w:rPr>
          <w:rFonts w:asciiTheme="minorHAnsi" w:hAnsiTheme="minorHAnsi"/>
          <w:b/>
          <w:sz w:val="28"/>
          <w:szCs w:val="28"/>
          <w:lang w:val="ru-RU"/>
        </w:rPr>
        <w:t>.</w:t>
      </w:r>
      <w:bookmarkEnd w:id="9"/>
    </w:p>
    <w:p w:rsidR="00A5568D" w:rsidRPr="00BC5167" w:rsidRDefault="00A5568D" w:rsidP="00BD2C3C">
      <w:pPr>
        <w:pStyle w:val="Textoindependiente"/>
        <w:spacing w:after="0"/>
        <w:jc w:val="both"/>
        <w:rPr>
          <w:rFonts w:asciiTheme="minorHAnsi" w:hAnsiTheme="minorHAnsi"/>
          <w:sz w:val="22"/>
          <w:szCs w:val="22"/>
          <w:lang w:val="ru-RU"/>
        </w:rPr>
      </w:pPr>
    </w:p>
    <w:p w:rsidR="00A5568D" w:rsidRPr="00D572E5" w:rsidRDefault="00A5568D" w:rsidP="00BD2C3C">
      <w:pPr>
        <w:pStyle w:val="Textoindependiente"/>
        <w:spacing w:after="0"/>
        <w:ind w:firstLine="680"/>
        <w:jc w:val="both"/>
        <w:rPr>
          <w:rFonts w:asciiTheme="minorHAnsi" w:hAnsiTheme="minorHAnsi"/>
          <w:sz w:val="22"/>
          <w:szCs w:val="22"/>
          <w:lang w:val="ru-RU"/>
        </w:rPr>
      </w:pPr>
      <w:r w:rsidRPr="00D572E5">
        <w:rPr>
          <w:rFonts w:ascii="Calibri" w:eastAsia="Calibri" w:hAnsi="Calibri" w:cs="Calibri"/>
          <w:sz w:val="22"/>
          <w:szCs w:val="22"/>
          <w:lang w:val="ru-RU"/>
        </w:rPr>
        <w:t xml:space="preserve">Зарезервировано для технического обслуживания и использования </w:t>
      </w:r>
      <w:r w:rsidRPr="00D572E5">
        <w:rPr>
          <w:rFonts w:asciiTheme="minorHAnsi" w:hAnsiTheme="minorHAnsi"/>
          <w:b/>
          <w:i/>
          <w:sz w:val="22"/>
          <w:szCs w:val="22"/>
          <w:lang w:val="ru-RU"/>
        </w:rPr>
        <w:t xml:space="preserve">ECOFOREST </w:t>
      </w:r>
      <w:r w:rsidRPr="00D572E5">
        <w:rPr>
          <w:rFonts w:ascii="Calibri" w:eastAsia="Calibri" w:hAnsi="Calibri" w:cs="Calibri"/>
          <w:sz w:val="22"/>
          <w:szCs w:val="22"/>
          <w:lang w:val="ru-RU"/>
        </w:rPr>
        <w:t>соответственно, для дополнительной информации, обратитесь к своему поставщику.</w:t>
      </w:r>
    </w:p>
    <w:p w:rsidR="00A5568D" w:rsidRPr="00D572E5" w:rsidRDefault="00A5568D" w:rsidP="00BD2C3C">
      <w:pPr>
        <w:pStyle w:val="Textoindependiente"/>
        <w:spacing w:after="0"/>
        <w:jc w:val="both"/>
        <w:rPr>
          <w:rFonts w:asciiTheme="minorHAnsi" w:hAnsiTheme="minorHAnsi"/>
          <w:sz w:val="22"/>
          <w:szCs w:val="22"/>
          <w:lang w:val="ru-RU"/>
        </w:rPr>
      </w:pPr>
    </w:p>
    <w:p w:rsidR="00A5568D" w:rsidRPr="00D572E5" w:rsidRDefault="00A5568D" w:rsidP="00BD2C3C">
      <w:pPr>
        <w:numPr>
          <w:ilvl w:val="0"/>
          <w:numId w:val="6"/>
        </w:numPr>
        <w:tabs>
          <w:tab w:val="clear" w:pos="720"/>
        </w:tabs>
        <w:ind w:left="680" w:hanging="680"/>
        <w:jc w:val="both"/>
        <w:rPr>
          <w:rFonts w:asciiTheme="minorHAnsi" w:hAnsiTheme="minorHAnsi"/>
          <w:b/>
          <w:sz w:val="28"/>
          <w:szCs w:val="28"/>
          <w:lang w:val="es-ES_tradnl"/>
        </w:rPr>
      </w:pPr>
      <w:bookmarkStart w:id="10" w:name="Ruso11"/>
      <w:r w:rsidRPr="00D572E5">
        <w:rPr>
          <w:rFonts w:asciiTheme="minorHAnsi" w:eastAsia="Calibri" w:hAnsiTheme="minorHAnsi" w:cs="Calibri"/>
          <w:b/>
          <w:bCs/>
          <w:sz w:val="28"/>
          <w:szCs w:val="28"/>
          <w:lang w:val="ru-RU"/>
        </w:rPr>
        <w:t>ОЧИСТКА И ОБСЛУЖИВАНИЕ</w:t>
      </w:r>
      <w:r w:rsidRPr="00D572E5">
        <w:rPr>
          <w:rFonts w:asciiTheme="minorHAnsi" w:hAnsiTheme="minorHAnsi"/>
          <w:b/>
          <w:sz w:val="28"/>
          <w:szCs w:val="28"/>
          <w:lang w:val="es-ES_tradnl"/>
        </w:rPr>
        <w:t>.</w:t>
      </w:r>
      <w:bookmarkEnd w:id="10"/>
    </w:p>
    <w:p w:rsidR="00A5568D" w:rsidRPr="0093571B" w:rsidRDefault="00A5568D" w:rsidP="00BD2C3C">
      <w:pPr>
        <w:jc w:val="both"/>
        <w:rPr>
          <w:rFonts w:asciiTheme="minorHAnsi" w:hAnsiTheme="minorHAnsi"/>
          <w:sz w:val="22"/>
          <w:szCs w:val="22"/>
        </w:rPr>
      </w:pPr>
    </w:p>
    <w:p w:rsidR="00A5568D" w:rsidRPr="0093571B" w:rsidRDefault="00A5568D" w:rsidP="00BD2C3C">
      <w:pPr>
        <w:ind w:firstLine="680"/>
        <w:rPr>
          <w:rFonts w:asciiTheme="minorHAnsi" w:eastAsia="Calibri" w:hAnsiTheme="minorHAnsi" w:cs="Calibri"/>
          <w:sz w:val="22"/>
          <w:szCs w:val="22"/>
          <w:lang w:val="ru-RU"/>
        </w:rPr>
      </w:pPr>
      <w:r w:rsidRPr="0093571B">
        <w:rPr>
          <w:rFonts w:asciiTheme="minorHAnsi" w:eastAsia="Calibri" w:hAnsiTheme="minorHAnsi" w:cs="Calibri"/>
          <w:sz w:val="22"/>
          <w:szCs w:val="22"/>
          <w:lang w:val="ru-RU"/>
        </w:rPr>
        <w:t>Для правильной работы вашей печи необходимо выполнить следующие действия очистки и обслуживания в указанные сроки. Всегда при охлажденной печи.</w:t>
      </w:r>
    </w:p>
    <w:p w:rsidR="00A5568D" w:rsidRPr="0093571B" w:rsidRDefault="00A5568D" w:rsidP="00BD2C3C">
      <w:pPr>
        <w:ind w:firstLine="680"/>
        <w:rPr>
          <w:rFonts w:asciiTheme="minorHAnsi" w:eastAsia="Calibri" w:hAnsiTheme="minorHAnsi" w:cs="Calibri"/>
          <w:sz w:val="22"/>
          <w:szCs w:val="22"/>
          <w:lang w:val="ru-RU"/>
        </w:rPr>
      </w:pPr>
      <w:r w:rsidRPr="0093571B">
        <w:rPr>
          <w:rFonts w:asciiTheme="minorHAnsi" w:eastAsia="Calibri" w:hAnsiTheme="minorHAnsi" w:cs="Calibri"/>
          <w:sz w:val="22"/>
          <w:szCs w:val="22"/>
          <w:lang w:val="ru-RU"/>
        </w:rPr>
        <w:t xml:space="preserve">Ухудшение частей печи из-за отсутствия чистоты может привести к потере двух лет гарантии, предлагаемых </w:t>
      </w:r>
      <w:r w:rsidRPr="0093571B">
        <w:rPr>
          <w:rFonts w:asciiTheme="minorHAnsi" w:hAnsiTheme="minorHAnsi"/>
          <w:b/>
          <w:i/>
          <w:sz w:val="22"/>
          <w:szCs w:val="22"/>
          <w:lang w:val="ru-RU"/>
        </w:rPr>
        <w:t>ECOFOREST</w:t>
      </w:r>
      <w:r w:rsidRPr="0093571B">
        <w:rPr>
          <w:rFonts w:asciiTheme="minorHAnsi" w:eastAsia="Calibri" w:hAnsiTheme="minorHAnsi" w:cs="Calibri"/>
          <w:sz w:val="22"/>
          <w:szCs w:val="22"/>
          <w:lang w:val="ru-RU"/>
        </w:rPr>
        <w:t xml:space="preserve"> (см. гарантию).</w:t>
      </w:r>
    </w:p>
    <w:p w:rsidR="00A5568D" w:rsidRPr="0093571B" w:rsidRDefault="00A5568D" w:rsidP="00BD2C3C">
      <w:pPr>
        <w:jc w:val="both"/>
        <w:rPr>
          <w:rFonts w:asciiTheme="minorHAnsi" w:hAnsiTheme="minorHAnsi"/>
          <w:sz w:val="22"/>
          <w:szCs w:val="22"/>
          <w:lang w:val="ru-RU"/>
        </w:rPr>
      </w:pPr>
    </w:p>
    <w:p w:rsidR="00A5568D" w:rsidRPr="0093571B" w:rsidRDefault="00A5568D" w:rsidP="00BD2C3C">
      <w:pPr>
        <w:jc w:val="center"/>
        <w:rPr>
          <w:rFonts w:ascii="Calibri" w:eastAsia="Calibri" w:hAnsi="Calibri" w:cs="Calibri"/>
          <w:sz w:val="22"/>
          <w:szCs w:val="22"/>
          <w:lang w:val="ru-RU"/>
        </w:rPr>
      </w:pPr>
      <w:r w:rsidRPr="0093571B">
        <w:rPr>
          <w:rFonts w:ascii="Calibri" w:eastAsia="Calibri" w:hAnsi="Calibri" w:cs="Calibri"/>
          <w:b/>
          <w:bCs/>
          <w:sz w:val="22"/>
          <w:szCs w:val="22"/>
          <w:lang w:val="ru-RU"/>
        </w:rPr>
        <w:t>ЕЖЕДНЕВНАЯ ОЧИСТКА ХОЛОДНОЙ ПЕЧИ.</w:t>
      </w:r>
    </w:p>
    <w:p w:rsidR="00924D6A" w:rsidRPr="00A5568D" w:rsidRDefault="00924D6A" w:rsidP="00BD2C3C">
      <w:pPr>
        <w:jc w:val="both"/>
        <w:rPr>
          <w:rFonts w:asciiTheme="minorHAnsi" w:hAnsiTheme="minorHAnsi"/>
          <w:sz w:val="22"/>
          <w:szCs w:val="22"/>
          <w:lang w:val="ru-RU"/>
        </w:rPr>
      </w:pPr>
    </w:p>
    <w:p w:rsidR="00924D6A" w:rsidRPr="0039395E" w:rsidRDefault="00486C45" w:rsidP="00BD2C3C">
      <w:pPr>
        <w:ind w:left="680" w:hanging="680"/>
        <w:jc w:val="both"/>
        <w:rPr>
          <w:rFonts w:asciiTheme="minorHAnsi" w:hAnsiTheme="minorHAnsi"/>
          <w:color w:val="FF0000"/>
          <w:sz w:val="22"/>
          <w:szCs w:val="22"/>
          <w:lang w:val="ru-RU"/>
        </w:rPr>
      </w:pPr>
      <w:r w:rsidRPr="00486C45">
        <w:rPr>
          <w:rFonts w:asciiTheme="minorHAnsi" w:eastAsia="Calibri" w:hAnsiTheme="minorHAnsi" w:cs="Calibri"/>
          <w:b/>
          <w:i/>
          <w:sz w:val="22"/>
          <w:szCs w:val="22"/>
          <w:lang w:val="ru-RU"/>
        </w:rPr>
        <w:t>11.1.</w:t>
      </w:r>
      <w:r w:rsidRPr="00486C45">
        <w:rPr>
          <w:rFonts w:asciiTheme="minorHAnsi" w:eastAsia="Calibri" w:hAnsiTheme="minorHAnsi" w:cs="Calibri"/>
          <w:sz w:val="22"/>
          <w:szCs w:val="22"/>
          <w:lang w:val="ru-RU"/>
        </w:rPr>
        <w:tab/>
      </w:r>
      <w:r w:rsidR="00906C79" w:rsidRPr="00D13100">
        <w:rPr>
          <w:rFonts w:asciiTheme="minorHAnsi" w:eastAsia="Calibri" w:hAnsiTheme="minorHAnsi" w:cs="Calibri"/>
          <w:sz w:val="22"/>
          <w:szCs w:val="22"/>
          <w:lang w:val="ru-RU"/>
        </w:rPr>
        <w:t xml:space="preserve">Привести в действие предохранительные ручки, удобнее, когда стеклянная дверь находится закрытой, чтобы пепел остался внутри печи. Тоже самое необходимо проделывать </w:t>
      </w:r>
      <w:r w:rsidR="00906C79" w:rsidRPr="00906C79">
        <w:rPr>
          <w:rFonts w:asciiTheme="minorHAnsi" w:eastAsia="Calibri" w:hAnsiTheme="minorHAnsi" w:cs="Calibri"/>
          <w:b/>
          <w:sz w:val="22"/>
          <w:szCs w:val="22"/>
          <w:highlight w:val="yellow"/>
          <w:lang w:val="ru-RU"/>
        </w:rPr>
        <w:t>каждый день</w:t>
      </w:r>
      <w:r w:rsidR="00906C79" w:rsidRPr="00D13100">
        <w:rPr>
          <w:rFonts w:asciiTheme="minorHAnsi" w:eastAsia="Calibri" w:hAnsiTheme="minorHAnsi" w:cs="Calibri"/>
          <w:sz w:val="22"/>
          <w:szCs w:val="22"/>
          <w:lang w:val="ru-RU"/>
        </w:rPr>
        <w:t>, когда плита холодная.</w:t>
      </w:r>
      <w:r w:rsidR="0039395E" w:rsidRPr="0039395E">
        <w:rPr>
          <w:rFonts w:asciiTheme="minorHAnsi" w:hAnsiTheme="minorHAnsi"/>
          <w:sz w:val="22"/>
          <w:szCs w:val="22"/>
          <w:lang w:val="ru-RU"/>
        </w:rPr>
        <w:t xml:space="preserve"> </w:t>
      </w:r>
      <w:r w:rsidR="0039395E" w:rsidRPr="0039395E">
        <w:rPr>
          <w:rFonts w:asciiTheme="minorHAnsi" w:hAnsiTheme="minorHAnsi"/>
          <w:color w:val="FF0000"/>
          <w:sz w:val="22"/>
          <w:szCs w:val="22"/>
          <w:lang w:val="es-ES_tradnl"/>
        </w:rPr>
        <w:t>Ver</w:t>
      </w:r>
      <w:r w:rsidR="0039395E" w:rsidRPr="0039395E">
        <w:rPr>
          <w:rFonts w:asciiTheme="minorHAnsi" w:hAnsiTheme="minorHAnsi"/>
          <w:color w:val="FF0000"/>
          <w:sz w:val="22"/>
          <w:szCs w:val="22"/>
          <w:lang w:val="ru-RU"/>
        </w:rPr>
        <w:t xml:space="preserve"> </w:t>
      </w:r>
      <w:r w:rsidR="0039395E" w:rsidRPr="0039395E">
        <w:rPr>
          <w:rFonts w:asciiTheme="minorHAnsi" w:hAnsiTheme="minorHAnsi"/>
          <w:i/>
          <w:color w:val="FF0000"/>
          <w:sz w:val="22"/>
          <w:szCs w:val="22"/>
          <w:lang w:val="es-ES_tradnl"/>
        </w:rPr>
        <w:t>figura</w:t>
      </w:r>
      <w:r w:rsidR="0039395E" w:rsidRPr="0039395E">
        <w:rPr>
          <w:rFonts w:asciiTheme="minorHAnsi" w:hAnsiTheme="minorHAnsi"/>
          <w:i/>
          <w:color w:val="FF0000"/>
          <w:sz w:val="22"/>
          <w:szCs w:val="22"/>
          <w:lang w:val="ru-RU"/>
        </w:rPr>
        <w:t xml:space="preserve"> </w:t>
      </w:r>
      <w:r w:rsidR="0039395E" w:rsidRPr="00C7541B">
        <w:rPr>
          <w:rFonts w:asciiTheme="minorHAnsi" w:hAnsiTheme="minorHAnsi"/>
          <w:i/>
          <w:color w:val="FF0000"/>
          <w:sz w:val="22"/>
          <w:szCs w:val="22"/>
          <w:lang w:val="ru-RU"/>
        </w:rPr>
        <w:t>15</w:t>
      </w:r>
      <w:r w:rsidR="0039395E" w:rsidRPr="0039395E">
        <w:rPr>
          <w:rFonts w:asciiTheme="minorHAnsi" w:hAnsiTheme="minorHAnsi"/>
          <w:i/>
          <w:color w:val="FF0000"/>
          <w:sz w:val="22"/>
          <w:szCs w:val="22"/>
          <w:lang w:val="ru-RU"/>
        </w:rPr>
        <w:t xml:space="preserve"> </w:t>
      </w:r>
      <w:r w:rsidR="0039395E" w:rsidRPr="0039395E">
        <w:rPr>
          <w:rFonts w:asciiTheme="minorHAnsi" w:hAnsiTheme="minorHAnsi"/>
          <w:color w:val="FF0000"/>
          <w:sz w:val="22"/>
          <w:szCs w:val="22"/>
          <w:lang w:val="ru-RU"/>
        </w:rPr>
        <w:t>(</w:t>
      </w:r>
      <w:r w:rsidR="0039395E" w:rsidRPr="0039395E">
        <w:rPr>
          <w:rFonts w:asciiTheme="minorHAnsi" w:hAnsiTheme="minorHAnsi"/>
          <w:color w:val="FF0000"/>
          <w:sz w:val="22"/>
          <w:szCs w:val="22"/>
          <w:lang w:val="es-ES_tradnl"/>
        </w:rPr>
        <w:t>Hidrocopper</w:t>
      </w:r>
      <w:r w:rsidR="0039395E" w:rsidRPr="0039395E">
        <w:rPr>
          <w:rFonts w:asciiTheme="minorHAnsi" w:hAnsiTheme="minorHAnsi"/>
          <w:color w:val="FF0000"/>
          <w:sz w:val="22"/>
          <w:szCs w:val="22"/>
          <w:lang w:val="ru-RU"/>
        </w:rPr>
        <w:t>).</w:t>
      </w:r>
    </w:p>
    <w:p w:rsidR="0039395E" w:rsidRPr="0039395E" w:rsidRDefault="0039395E" w:rsidP="00BD2C3C">
      <w:pPr>
        <w:ind w:left="680"/>
        <w:jc w:val="both"/>
        <w:rPr>
          <w:rFonts w:asciiTheme="minorHAnsi" w:hAnsiTheme="minorHAnsi"/>
          <w:color w:val="FF0000"/>
          <w:sz w:val="22"/>
          <w:szCs w:val="22"/>
          <w:lang w:val="es-ES_tradnl"/>
        </w:rPr>
      </w:pPr>
      <w:r w:rsidRPr="0039395E">
        <w:rPr>
          <w:rFonts w:asciiTheme="minorHAnsi" w:hAnsiTheme="minorHAnsi"/>
          <w:color w:val="FF0000"/>
          <w:sz w:val="22"/>
          <w:szCs w:val="22"/>
          <w:lang w:val="es-ES_tradnl"/>
        </w:rPr>
        <w:t>El modelo de caldera Super Insert, dispone de un sistema de limpieza automatizado, que nos libera de ésta tarea.</w:t>
      </w:r>
    </w:p>
    <w:p w:rsidR="0039395E" w:rsidRPr="0039395E" w:rsidRDefault="0039395E" w:rsidP="00BD2C3C">
      <w:pPr>
        <w:jc w:val="both"/>
        <w:rPr>
          <w:rFonts w:asciiTheme="minorHAnsi" w:hAnsiTheme="minorHAnsi"/>
          <w:color w:val="FF0000"/>
          <w:sz w:val="22"/>
          <w:szCs w:val="22"/>
          <w:lang w:val="es-ES_tradnl"/>
        </w:rPr>
      </w:pPr>
      <w:r w:rsidRPr="0039395E">
        <w:rPr>
          <w:rFonts w:asciiTheme="minorHAnsi" w:hAnsiTheme="minorHAnsi"/>
          <w:noProof/>
          <w:color w:val="FF0000"/>
          <w:sz w:val="22"/>
          <w:szCs w:val="22"/>
        </w:rPr>
        <w:drawing>
          <wp:anchor distT="0" distB="0" distL="114300" distR="114300" simplePos="0" relativeHeight="251701248" behindDoc="0" locked="0" layoutInCell="1" allowOverlap="1">
            <wp:simplePos x="0" y="0"/>
            <wp:positionH relativeFrom="margin">
              <wp:align>right</wp:align>
            </wp:positionH>
            <wp:positionV relativeFrom="line">
              <wp:posOffset>71755</wp:posOffset>
            </wp:positionV>
            <wp:extent cx="2686050" cy="1600200"/>
            <wp:effectExtent l="19050" t="0" r="0" b="0"/>
            <wp:wrapNone/>
            <wp:docPr id="3" name="1 Imagen" descr="Limpieza H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HC.wmf"/>
                    <pic:cNvPicPr/>
                  </pic:nvPicPr>
                  <pic:blipFill>
                    <a:blip r:embed="rId31" cstate="print"/>
                    <a:stretch>
                      <a:fillRect/>
                    </a:stretch>
                  </pic:blipFill>
                  <pic:spPr>
                    <a:xfrm>
                      <a:off x="0" y="0"/>
                      <a:ext cx="2686050" cy="1600200"/>
                    </a:xfrm>
                    <a:prstGeom prst="rect">
                      <a:avLst/>
                    </a:prstGeom>
                  </pic:spPr>
                </pic:pic>
              </a:graphicData>
            </a:graphic>
          </wp:anchor>
        </w:drawing>
      </w: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tbl>
      <w:tblPr>
        <w:tblpPr w:leftFromText="142" w:rightFromText="142" w:vertAnchor="text" w:horzAnchor="margin" w:tblpYSpec="cente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39395E" w:rsidRPr="0039395E" w:rsidTr="0039395E">
        <w:tc>
          <w:tcPr>
            <w:tcW w:w="534" w:type="dxa"/>
            <w:noWrap/>
            <w:tcMar>
              <w:left w:w="85" w:type="dxa"/>
              <w:right w:w="85" w:type="dxa"/>
            </w:tcMar>
            <w:vAlign w:val="bottom"/>
          </w:tcPr>
          <w:p w:rsidR="0039395E" w:rsidRPr="0039395E" w:rsidRDefault="0039395E"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4366" w:type="dxa"/>
            <w:noWrap/>
            <w:tcMar>
              <w:left w:w="85" w:type="dxa"/>
              <w:right w:w="85" w:type="dxa"/>
            </w:tcMar>
          </w:tcPr>
          <w:p w:rsidR="0039395E" w:rsidRPr="0039395E" w:rsidRDefault="0039395E" w:rsidP="00BD2C3C">
            <w:pPr>
              <w:jc w:val="both"/>
              <w:rPr>
                <w:rFonts w:asciiTheme="minorHAnsi" w:hAnsiTheme="minorHAnsi"/>
                <w:color w:val="FF0000"/>
              </w:rPr>
            </w:pPr>
            <w:r w:rsidRPr="0039395E">
              <w:rPr>
                <w:rFonts w:asciiTheme="minorHAnsi" w:hAnsiTheme="minorHAnsi"/>
                <w:color w:val="FF0000"/>
                <w:sz w:val="22"/>
                <w:szCs w:val="22"/>
              </w:rPr>
              <w:t>Tirador del rastrillo.</w:t>
            </w:r>
          </w:p>
        </w:tc>
      </w:tr>
    </w:tbl>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jc w:val="both"/>
        <w:rPr>
          <w:rFonts w:asciiTheme="minorHAnsi" w:hAnsiTheme="minorHAnsi"/>
          <w:color w:val="FF0000"/>
          <w:sz w:val="22"/>
          <w:szCs w:val="22"/>
          <w:lang w:val="es-ES_tradnl"/>
        </w:rPr>
      </w:pPr>
    </w:p>
    <w:p w:rsidR="0039395E" w:rsidRPr="0039395E" w:rsidRDefault="0039395E" w:rsidP="00BD2C3C">
      <w:pPr>
        <w:ind w:left="4962" w:firstLine="2551"/>
        <w:jc w:val="both"/>
        <w:rPr>
          <w:rFonts w:asciiTheme="minorHAnsi" w:hAnsiTheme="minorHAnsi"/>
          <w:i/>
          <w:iCs/>
          <w:color w:val="FF0000"/>
          <w:sz w:val="22"/>
          <w:szCs w:val="22"/>
          <w:lang w:val="es-ES_tradnl"/>
        </w:rPr>
      </w:pPr>
      <w:r w:rsidRPr="0039395E">
        <w:rPr>
          <w:rFonts w:asciiTheme="minorHAnsi" w:hAnsiTheme="minorHAnsi"/>
          <w:i/>
          <w:iCs/>
          <w:color w:val="FF0000"/>
          <w:sz w:val="22"/>
          <w:szCs w:val="22"/>
          <w:lang w:val="es-ES_tradnl"/>
        </w:rPr>
        <w:t>Figura 1</w:t>
      </w:r>
      <w:r>
        <w:rPr>
          <w:rFonts w:asciiTheme="minorHAnsi" w:hAnsiTheme="minorHAnsi"/>
          <w:i/>
          <w:iCs/>
          <w:color w:val="FF0000"/>
          <w:sz w:val="22"/>
          <w:szCs w:val="22"/>
          <w:lang w:val="es-ES_tradnl"/>
        </w:rPr>
        <w:t>5</w:t>
      </w:r>
    </w:p>
    <w:p w:rsidR="0039395E" w:rsidRPr="0039395E" w:rsidRDefault="0039395E" w:rsidP="00BD2C3C">
      <w:pPr>
        <w:ind w:left="680" w:hanging="680"/>
        <w:jc w:val="both"/>
        <w:rPr>
          <w:rFonts w:asciiTheme="minorHAnsi" w:hAnsiTheme="minorHAnsi"/>
          <w:iCs/>
          <w:color w:val="FF0000"/>
          <w:sz w:val="22"/>
          <w:szCs w:val="22"/>
        </w:rPr>
      </w:pPr>
    </w:p>
    <w:p w:rsidR="0039395E" w:rsidRPr="0039395E" w:rsidRDefault="0039395E" w:rsidP="00BD2C3C">
      <w:pPr>
        <w:ind w:left="680"/>
        <w:jc w:val="both"/>
        <w:rPr>
          <w:rFonts w:asciiTheme="minorHAnsi" w:hAnsiTheme="minorHAnsi"/>
          <w:color w:val="FF0000"/>
          <w:sz w:val="22"/>
          <w:szCs w:val="22"/>
        </w:rPr>
      </w:pPr>
      <w:r w:rsidRPr="0039395E">
        <w:rPr>
          <w:rFonts w:asciiTheme="minorHAnsi" w:hAnsiTheme="minorHAnsi"/>
          <w:color w:val="FF0000"/>
          <w:sz w:val="22"/>
          <w:szCs w:val="22"/>
        </w:rPr>
        <w:t xml:space="preserve">Si la caldera es una Hidrocopper encastrable, se debe abrir la puerta frontal como se indica en la </w:t>
      </w:r>
      <w:r w:rsidRPr="0039395E">
        <w:rPr>
          <w:rFonts w:asciiTheme="minorHAnsi" w:hAnsiTheme="minorHAnsi"/>
          <w:i/>
          <w:color w:val="FF0000"/>
          <w:sz w:val="22"/>
          <w:szCs w:val="22"/>
        </w:rPr>
        <w:t>figura 1</w:t>
      </w:r>
      <w:r>
        <w:rPr>
          <w:rFonts w:asciiTheme="minorHAnsi" w:hAnsiTheme="minorHAnsi"/>
          <w:i/>
          <w:color w:val="FF0000"/>
          <w:sz w:val="22"/>
          <w:szCs w:val="22"/>
        </w:rPr>
        <w:t>6</w:t>
      </w:r>
      <w:r w:rsidRPr="0039395E">
        <w:rPr>
          <w:rFonts w:asciiTheme="minorHAnsi" w:hAnsiTheme="minorHAnsi"/>
          <w:color w:val="FF0000"/>
          <w:sz w:val="22"/>
          <w:szCs w:val="22"/>
        </w:rPr>
        <w:t xml:space="preserve"> y accionar repetidamente los tiradores del rastrillo (</w:t>
      </w:r>
      <w:r w:rsidRPr="0039395E">
        <w:rPr>
          <w:rFonts w:ascii="CombiNumeralsEco4" w:hAnsi="CombiNumeralsEco4"/>
          <w:color w:val="FF0000"/>
        </w:rPr>
        <w:t></w:t>
      </w:r>
      <w:r w:rsidRPr="0039395E">
        <w:rPr>
          <w:rFonts w:asciiTheme="minorHAnsi" w:hAnsiTheme="minorHAnsi"/>
          <w:color w:val="FF0000"/>
          <w:sz w:val="22"/>
          <w:szCs w:val="22"/>
        </w:rPr>
        <w:t>), ésta labor es conveniente realizarla con la puerta de cristal cerrada para conseguir que la ceniza caiga dentro de la caldera. Del mismo modo se debe realizar todos los días y con la caldera fría.</w:t>
      </w:r>
    </w:p>
    <w:p w:rsidR="0039395E" w:rsidRPr="0039395E" w:rsidRDefault="0039395E" w:rsidP="00BD2C3C">
      <w:pPr>
        <w:ind w:firstLine="3"/>
        <w:jc w:val="both"/>
        <w:rPr>
          <w:rFonts w:asciiTheme="minorHAnsi" w:hAnsiTheme="minorHAnsi"/>
          <w:iCs/>
          <w:color w:val="FF0000"/>
          <w:sz w:val="22"/>
          <w:szCs w:val="22"/>
        </w:rPr>
      </w:pPr>
      <w:r w:rsidRPr="0039395E">
        <w:rPr>
          <w:rFonts w:asciiTheme="minorHAnsi" w:hAnsiTheme="minorHAnsi"/>
          <w:iCs/>
          <w:noProof/>
          <w:color w:val="FF0000"/>
          <w:sz w:val="22"/>
          <w:szCs w:val="22"/>
        </w:rPr>
        <w:drawing>
          <wp:anchor distT="0" distB="0" distL="114300" distR="114300" simplePos="0" relativeHeight="251703296" behindDoc="0" locked="0" layoutInCell="1" allowOverlap="1">
            <wp:simplePos x="0" y="0"/>
            <wp:positionH relativeFrom="margin">
              <wp:align>right</wp:align>
            </wp:positionH>
            <wp:positionV relativeFrom="line">
              <wp:posOffset>71755</wp:posOffset>
            </wp:positionV>
            <wp:extent cx="3962400" cy="2019300"/>
            <wp:effectExtent l="0" t="0" r="0" b="0"/>
            <wp:wrapNone/>
            <wp:docPr id="571" name="7 Imagen" descr="Limpieza EH intercamb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EH intercambi.wmf"/>
                    <pic:cNvPicPr/>
                  </pic:nvPicPr>
                  <pic:blipFill>
                    <a:blip r:embed="rId32" cstate="print"/>
                    <a:stretch>
                      <a:fillRect/>
                    </a:stretch>
                  </pic:blipFill>
                  <pic:spPr>
                    <a:xfrm>
                      <a:off x="0" y="0"/>
                      <a:ext cx="3962400" cy="2019300"/>
                    </a:xfrm>
                    <a:prstGeom prst="rect">
                      <a:avLst/>
                    </a:prstGeom>
                  </pic:spPr>
                </pic:pic>
              </a:graphicData>
            </a:graphic>
          </wp:anchor>
        </w:drawing>
      </w: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686"/>
      </w:tblGrid>
      <w:tr w:rsidR="0039395E" w:rsidRPr="0039395E" w:rsidTr="0039395E">
        <w:tc>
          <w:tcPr>
            <w:tcW w:w="534" w:type="dxa"/>
            <w:noWrap/>
            <w:tcMar>
              <w:left w:w="85" w:type="dxa"/>
              <w:right w:w="85" w:type="dxa"/>
            </w:tcMar>
            <w:vAlign w:val="bottom"/>
          </w:tcPr>
          <w:p w:rsidR="0039395E" w:rsidRPr="0039395E" w:rsidRDefault="0039395E"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3686" w:type="dxa"/>
            <w:noWrap/>
            <w:tcMar>
              <w:left w:w="85" w:type="dxa"/>
              <w:right w:w="85" w:type="dxa"/>
            </w:tcMar>
          </w:tcPr>
          <w:p w:rsidR="0039395E" w:rsidRPr="0039395E" w:rsidRDefault="0039395E" w:rsidP="00BD2C3C">
            <w:pPr>
              <w:jc w:val="both"/>
              <w:rPr>
                <w:rFonts w:asciiTheme="minorHAnsi" w:hAnsiTheme="minorHAnsi"/>
                <w:color w:val="FF0000"/>
              </w:rPr>
            </w:pPr>
            <w:r w:rsidRPr="0039395E">
              <w:rPr>
                <w:rFonts w:asciiTheme="minorHAnsi" w:hAnsiTheme="minorHAnsi"/>
                <w:color w:val="FF0000"/>
                <w:sz w:val="22"/>
                <w:szCs w:val="22"/>
              </w:rPr>
              <w:t>Puerta frontal.</w:t>
            </w:r>
          </w:p>
        </w:tc>
      </w:tr>
      <w:tr w:rsidR="0039395E" w:rsidRPr="0039395E" w:rsidTr="0039395E">
        <w:tc>
          <w:tcPr>
            <w:tcW w:w="534" w:type="dxa"/>
            <w:noWrap/>
            <w:tcMar>
              <w:left w:w="85" w:type="dxa"/>
              <w:right w:w="85" w:type="dxa"/>
            </w:tcMar>
            <w:vAlign w:val="bottom"/>
          </w:tcPr>
          <w:p w:rsidR="0039395E" w:rsidRPr="0039395E" w:rsidRDefault="0039395E"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3686" w:type="dxa"/>
            <w:noWrap/>
            <w:tcMar>
              <w:left w:w="85" w:type="dxa"/>
              <w:right w:w="85" w:type="dxa"/>
            </w:tcMar>
          </w:tcPr>
          <w:p w:rsidR="0039395E" w:rsidRPr="0039395E" w:rsidRDefault="0039395E" w:rsidP="00BD2C3C">
            <w:pPr>
              <w:jc w:val="both"/>
              <w:rPr>
                <w:rFonts w:asciiTheme="minorHAnsi" w:hAnsiTheme="minorHAnsi"/>
                <w:color w:val="FF0000"/>
              </w:rPr>
            </w:pPr>
            <w:r w:rsidRPr="0039395E">
              <w:rPr>
                <w:rFonts w:asciiTheme="minorHAnsi" w:hAnsiTheme="minorHAnsi"/>
                <w:color w:val="FF0000"/>
                <w:sz w:val="22"/>
                <w:szCs w:val="22"/>
              </w:rPr>
              <w:t>Tiradores de limpieza.</w:t>
            </w:r>
          </w:p>
        </w:tc>
      </w:tr>
    </w:tbl>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firstLine="3"/>
        <w:jc w:val="both"/>
        <w:rPr>
          <w:rFonts w:asciiTheme="minorHAnsi" w:hAnsiTheme="minorHAnsi"/>
          <w:iCs/>
          <w:color w:val="FF0000"/>
          <w:sz w:val="22"/>
          <w:szCs w:val="22"/>
        </w:rPr>
      </w:pPr>
    </w:p>
    <w:p w:rsidR="0039395E" w:rsidRPr="0039395E" w:rsidRDefault="0039395E" w:rsidP="00BD2C3C">
      <w:pPr>
        <w:ind w:left="5103" w:firstLine="2410"/>
        <w:jc w:val="both"/>
        <w:rPr>
          <w:rFonts w:asciiTheme="minorHAnsi" w:hAnsiTheme="minorHAnsi"/>
          <w:i/>
          <w:iCs/>
          <w:color w:val="FF0000"/>
          <w:sz w:val="22"/>
          <w:szCs w:val="22"/>
        </w:rPr>
      </w:pPr>
      <w:r w:rsidRPr="0039395E">
        <w:rPr>
          <w:rFonts w:asciiTheme="minorHAnsi" w:hAnsiTheme="minorHAnsi"/>
          <w:i/>
          <w:iCs/>
          <w:color w:val="FF0000"/>
          <w:sz w:val="22"/>
          <w:szCs w:val="22"/>
        </w:rPr>
        <w:t>Figura 1</w:t>
      </w:r>
      <w:r>
        <w:rPr>
          <w:rFonts w:asciiTheme="minorHAnsi" w:hAnsiTheme="minorHAnsi"/>
          <w:i/>
          <w:iCs/>
          <w:color w:val="FF0000"/>
          <w:sz w:val="22"/>
          <w:szCs w:val="22"/>
        </w:rPr>
        <w:t>6</w:t>
      </w:r>
    </w:p>
    <w:p w:rsidR="0039395E" w:rsidRPr="0039395E" w:rsidRDefault="0039395E" w:rsidP="00BD2C3C">
      <w:pPr>
        <w:jc w:val="both"/>
        <w:rPr>
          <w:rFonts w:asciiTheme="minorHAnsi" w:hAnsiTheme="minorHAnsi"/>
          <w:iCs/>
          <w:color w:val="FF0000"/>
          <w:sz w:val="22"/>
          <w:szCs w:val="22"/>
        </w:rPr>
      </w:pPr>
    </w:p>
    <w:p w:rsidR="0039395E" w:rsidRPr="0039395E" w:rsidRDefault="0039395E" w:rsidP="00BD2C3C">
      <w:pPr>
        <w:ind w:left="680"/>
        <w:jc w:val="both"/>
        <w:rPr>
          <w:rFonts w:asciiTheme="minorHAnsi" w:hAnsiTheme="minorHAnsi"/>
          <w:iCs/>
          <w:color w:val="FF0000"/>
          <w:sz w:val="22"/>
          <w:szCs w:val="22"/>
          <w:lang w:val="es-ES_tradnl"/>
        </w:rPr>
      </w:pPr>
      <w:r w:rsidRPr="0039395E">
        <w:rPr>
          <w:rFonts w:asciiTheme="minorHAnsi" w:hAnsiTheme="minorHAnsi"/>
          <w:iCs/>
          <w:color w:val="FF0000"/>
          <w:sz w:val="22"/>
          <w:szCs w:val="22"/>
          <w:lang w:val="es-ES_tradnl"/>
        </w:rPr>
        <w:t>En los modelos Hidrocopper, Hidrocopper cerámica e Hidrocopper mini, el usuario puede cambiar la disposición de los tiradores del rastrillo según convenga. Para realizar esta operación, es necesario abrir las puertas laterales. Se procede a desmontar la manilla (</w:t>
      </w:r>
      <w:r w:rsidRPr="0039395E">
        <w:rPr>
          <w:rFonts w:ascii="CombiNumeralsEco4" w:hAnsi="CombiNumeralsEco4"/>
          <w:iCs/>
          <w:color w:val="FF0000"/>
          <w:lang w:val="es-ES_tradnl"/>
        </w:rPr>
        <w:t></w:t>
      </w:r>
      <w:r w:rsidRPr="0039395E">
        <w:rPr>
          <w:rFonts w:asciiTheme="minorHAnsi" w:hAnsiTheme="minorHAnsi"/>
          <w:iCs/>
          <w:color w:val="FF0000"/>
          <w:sz w:val="22"/>
          <w:szCs w:val="22"/>
          <w:lang w:val="es-ES_tradnl"/>
        </w:rPr>
        <w:t>) de los tiradores. Desenroscar las varillas (</w:t>
      </w:r>
      <w:r w:rsidRPr="0039395E">
        <w:rPr>
          <w:rFonts w:ascii="CombiNumeralsEco4" w:hAnsi="CombiNumeralsEco4"/>
          <w:iCs/>
          <w:color w:val="FF0000"/>
          <w:lang w:val="es-ES_tradnl"/>
        </w:rPr>
        <w:t></w:t>
      </w:r>
      <w:r w:rsidRPr="0039395E">
        <w:rPr>
          <w:rFonts w:asciiTheme="minorHAnsi" w:hAnsiTheme="minorHAnsi"/>
          <w:iCs/>
          <w:color w:val="FF0000"/>
          <w:sz w:val="22"/>
          <w:szCs w:val="22"/>
          <w:lang w:val="es-ES_tradnl"/>
        </w:rPr>
        <w:t>) de los tiradores del rastrillo y extraerlas. Quitar los tornillos de cabeza hexagonal (</w:t>
      </w:r>
      <w:r w:rsidRPr="0039395E">
        <w:rPr>
          <w:rFonts w:ascii="CombiNumeralsEco4" w:hAnsi="CombiNumeralsEco4"/>
          <w:iCs/>
          <w:color w:val="FF0000"/>
          <w:lang w:val="es-ES_tradnl"/>
        </w:rPr>
        <w:t></w:t>
      </w:r>
      <w:r w:rsidRPr="0039395E">
        <w:rPr>
          <w:rFonts w:asciiTheme="minorHAnsi" w:hAnsiTheme="minorHAnsi"/>
          <w:iCs/>
          <w:color w:val="FF0000"/>
          <w:sz w:val="22"/>
          <w:szCs w:val="22"/>
          <w:lang w:val="es-ES_tradnl"/>
        </w:rPr>
        <w:t xml:space="preserve">) que mantienen sellados los orificios para las varillas de los tiradores que no se empleen. Una vez retirados los tornillos, embocar las </w:t>
      </w:r>
      <w:r w:rsidRPr="0039395E">
        <w:rPr>
          <w:rFonts w:asciiTheme="minorHAnsi" w:hAnsiTheme="minorHAnsi"/>
          <w:iCs/>
          <w:color w:val="FF0000"/>
          <w:sz w:val="22"/>
          <w:szCs w:val="22"/>
          <w:lang w:val="es-ES_tradnl"/>
        </w:rPr>
        <w:lastRenderedPageBreak/>
        <w:t>varillas a través de los orificios del lateral que se quiera emplear, para realizar los movimientos de limpieza del rastrillo, enroscarlas internamente en el rastrillo y colocar la manilla. Para finalizar, sellar los orificios del lateral que no se vaya a utilizar, empleando los tornillos de cabeza hexagonal previamente retirados.</w:t>
      </w:r>
    </w:p>
    <w:p w:rsidR="0039395E" w:rsidRPr="0039395E" w:rsidRDefault="0039395E" w:rsidP="00BD2C3C">
      <w:pPr>
        <w:jc w:val="both"/>
        <w:rPr>
          <w:rFonts w:asciiTheme="minorHAnsi" w:hAnsiTheme="minorHAnsi"/>
          <w:iCs/>
          <w:sz w:val="22"/>
          <w:szCs w:val="22"/>
          <w:lang w:val="es-ES_tradnl"/>
        </w:rPr>
      </w:pPr>
      <w:r w:rsidRPr="0039395E">
        <w:rPr>
          <w:rFonts w:asciiTheme="minorHAnsi" w:hAnsiTheme="minorHAnsi"/>
          <w:iCs/>
          <w:noProof/>
          <w:color w:val="FF0000"/>
          <w:sz w:val="22"/>
          <w:szCs w:val="22"/>
        </w:rPr>
        <w:drawing>
          <wp:anchor distT="0" distB="0" distL="114300" distR="114300" simplePos="0" relativeHeight="251702272" behindDoc="0" locked="0" layoutInCell="1" allowOverlap="1">
            <wp:simplePos x="0" y="0"/>
            <wp:positionH relativeFrom="page">
              <wp:align>center</wp:align>
            </wp:positionH>
            <wp:positionV relativeFrom="line">
              <wp:posOffset>71755</wp:posOffset>
            </wp:positionV>
            <wp:extent cx="5086350" cy="2124075"/>
            <wp:effectExtent l="19050" t="0" r="0" b="0"/>
            <wp:wrapNone/>
            <wp:docPr id="37" name="36 Imagen" descr="cambiar lado rastrillos hidr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iar lado rastrillos hidros.wmf"/>
                    <pic:cNvPicPr/>
                  </pic:nvPicPr>
                  <pic:blipFill>
                    <a:blip r:embed="rId33" cstate="print"/>
                    <a:stretch>
                      <a:fillRect/>
                    </a:stretch>
                  </pic:blipFill>
                  <pic:spPr>
                    <a:xfrm>
                      <a:off x="0" y="0"/>
                      <a:ext cx="5086350" cy="2124075"/>
                    </a:xfrm>
                    <a:prstGeom prst="rect">
                      <a:avLst/>
                    </a:prstGeom>
                  </pic:spPr>
                </pic:pic>
              </a:graphicData>
            </a:graphic>
          </wp:anchor>
        </w:drawing>
      </w: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39395E" w:rsidRDefault="0039395E" w:rsidP="00BD2C3C">
      <w:pPr>
        <w:jc w:val="both"/>
        <w:rPr>
          <w:rFonts w:asciiTheme="minorHAnsi" w:hAnsiTheme="minorHAnsi"/>
          <w:iCs/>
          <w:sz w:val="22"/>
          <w:szCs w:val="22"/>
          <w:lang w:val="es-ES_tradnl"/>
        </w:rPr>
      </w:pPr>
    </w:p>
    <w:p w:rsidR="0039395E" w:rsidRPr="007D0210" w:rsidRDefault="0039395E" w:rsidP="00BD2C3C">
      <w:pPr>
        <w:jc w:val="both"/>
        <w:rPr>
          <w:rFonts w:asciiTheme="minorHAnsi" w:hAnsiTheme="minorHAnsi"/>
          <w:iCs/>
          <w:sz w:val="22"/>
          <w:szCs w:val="22"/>
          <w:lang w:val="es-ES_tradnl"/>
        </w:rPr>
      </w:pPr>
    </w:p>
    <w:p w:rsidR="0039395E" w:rsidRPr="007D0210" w:rsidRDefault="0039395E" w:rsidP="00BD2C3C">
      <w:pPr>
        <w:jc w:val="both"/>
        <w:rPr>
          <w:rFonts w:asciiTheme="minorHAnsi" w:hAnsiTheme="minorHAnsi"/>
          <w:iCs/>
          <w:sz w:val="22"/>
          <w:szCs w:val="22"/>
          <w:lang w:val="es-ES_tradnl"/>
        </w:rPr>
      </w:pPr>
    </w:p>
    <w:p w:rsidR="0039395E" w:rsidRPr="007D0210" w:rsidRDefault="0039395E" w:rsidP="00BD2C3C">
      <w:pPr>
        <w:jc w:val="both"/>
        <w:rPr>
          <w:rFonts w:asciiTheme="minorHAnsi" w:hAnsiTheme="minorHAnsi"/>
          <w:iCs/>
          <w:sz w:val="22"/>
          <w:szCs w:val="22"/>
          <w:lang w:val="es-ES_tradnl"/>
        </w:rPr>
      </w:pPr>
    </w:p>
    <w:p w:rsidR="0039395E" w:rsidRPr="007D0210" w:rsidRDefault="0039395E" w:rsidP="00BD2C3C">
      <w:pPr>
        <w:jc w:val="both"/>
        <w:rPr>
          <w:rFonts w:asciiTheme="minorHAnsi" w:hAnsiTheme="minorHAnsi"/>
          <w:iCs/>
          <w:sz w:val="22"/>
          <w:szCs w:val="22"/>
          <w:lang w:val="es-ES_tradnl"/>
        </w:rPr>
      </w:pPr>
    </w:p>
    <w:p w:rsidR="0039395E" w:rsidRPr="007D0210" w:rsidRDefault="007D0210" w:rsidP="00BD2C3C">
      <w:pPr>
        <w:jc w:val="center"/>
        <w:rPr>
          <w:rFonts w:asciiTheme="minorHAnsi" w:hAnsiTheme="minorHAnsi"/>
          <w:i/>
          <w:iCs/>
          <w:sz w:val="22"/>
          <w:szCs w:val="22"/>
          <w:lang w:val="es-ES_tradnl"/>
        </w:rPr>
      </w:pPr>
      <w:r w:rsidRPr="007D0210">
        <w:rPr>
          <w:rFonts w:asciiTheme="minorHAnsi" w:hAnsiTheme="minorHAnsi"/>
          <w:i/>
          <w:szCs w:val="22"/>
          <w:lang w:val="ru-RU"/>
        </w:rPr>
        <w:t>Рис.</w:t>
      </w:r>
      <w:r w:rsidR="0039395E" w:rsidRPr="007D0210">
        <w:rPr>
          <w:rFonts w:asciiTheme="minorHAnsi" w:hAnsiTheme="minorHAnsi"/>
          <w:i/>
          <w:iCs/>
          <w:sz w:val="22"/>
          <w:szCs w:val="22"/>
          <w:lang w:val="es-ES_tradnl"/>
        </w:rPr>
        <w:t>17</w:t>
      </w:r>
    </w:p>
    <w:p w:rsidR="00486C45" w:rsidRPr="007D0210" w:rsidRDefault="00486C45" w:rsidP="00BD2C3C">
      <w:pPr>
        <w:rPr>
          <w:rFonts w:asciiTheme="minorHAnsi" w:hAnsiTheme="minorHAnsi"/>
          <w:iCs/>
          <w:sz w:val="22"/>
          <w:szCs w:val="22"/>
          <w:lang w:val="ru-RU"/>
        </w:rPr>
      </w:pPr>
    </w:p>
    <w:p w:rsidR="00486C45" w:rsidRPr="007D0210" w:rsidRDefault="00486C45" w:rsidP="00BD2C3C">
      <w:pPr>
        <w:ind w:left="680" w:hanging="680"/>
        <w:jc w:val="both"/>
        <w:rPr>
          <w:rFonts w:asciiTheme="minorHAnsi" w:hAnsiTheme="minorHAnsi"/>
          <w:iCs/>
          <w:sz w:val="22"/>
          <w:szCs w:val="22"/>
          <w:lang w:val="ru-RU"/>
        </w:rPr>
      </w:pPr>
      <w:r w:rsidRPr="007D0210">
        <w:rPr>
          <w:rFonts w:asciiTheme="minorHAnsi" w:hAnsiTheme="minorHAnsi"/>
          <w:b/>
          <w:bCs/>
          <w:i/>
          <w:iCs/>
          <w:sz w:val="22"/>
          <w:szCs w:val="22"/>
          <w:lang w:val="ru-RU"/>
        </w:rPr>
        <w:t>11.2.</w:t>
      </w:r>
      <w:r w:rsidRPr="007D0210">
        <w:rPr>
          <w:rFonts w:asciiTheme="minorHAnsi" w:hAnsiTheme="minorHAnsi"/>
          <w:i/>
          <w:iCs/>
          <w:sz w:val="22"/>
          <w:szCs w:val="22"/>
          <w:lang w:val="ru-RU"/>
        </w:rPr>
        <w:tab/>
      </w:r>
      <w:r w:rsidRPr="007D0210">
        <w:rPr>
          <w:rFonts w:asciiTheme="minorHAnsi" w:eastAsia="Calibri" w:hAnsiTheme="minorHAnsi" w:cs="Calibri"/>
          <w:i/>
          <w:sz w:val="22"/>
          <w:szCs w:val="22"/>
          <w:lang w:val="ru-RU"/>
        </w:rPr>
        <w:t>Зола в печи</w:t>
      </w:r>
      <w:r w:rsidRPr="007D0210">
        <w:rPr>
          <w:rFonts w:asciiTheme="minorHAnsi" w:hAnsiTheme="minorHAnsi"/>
          <w:i/>
          <w:iCs/>
          <w:sz w:val="22"/>
          <w:szCs w:val="22"/>
          <w:lang w:val="ru-RU"/>
        </w:rPr>
        <w:t>.</w:t>
      </w:r>
    </w:p>
    <w:p w:rsidR="00486C45" w:rsidRPr="007D0210" w:rsidRDefault="00486C45" w:rsidP="00BD2C3C">
      <w:pPr>
        <w:ind w:left="680"/>
        <w:jc w:val="both"/>
        <w:rPr>
          <w:rFonts w:asciiTheme="minorHAnsi" w:hAnsiTheme="minorHAnsi"/>
          <w:sz w:val="22"/>
          <w:szCs w:val="22"/>
          <w:lang w:val="ru-RU"/>
        </w:rPr>
      </w:pPr>
      <w:r w:rsidRPr="007D0210">
        <w:rPr>
          <w:rFonts w:asciiTheme="minorHAnsi" w:eastAsia="Calibri" w:hAnsiTheme="minorHAnsi" w:cs="Calibri"/>
          <w:sz w:val="22"/>
          <w:szCs w:val="22"/>
          <w:lang w:val="ru-RU"/>
        </w:rPr>
        <w:t>Открыв стеклянную дверь вы получаете доступ к перфорированной корзине, где происходит горение, соберите в нее золу и затем извлеките с для дальнейшего удаления (не забудьте вернуть корзину обратно на место), чтобы очистить все отверстия, убедитесь, что очищен также и держатель корзины.</w:t>
      </w:r>
    </w:p>
    <w:p w:rsidR="00924D6A" w:rsidRPr="007D0210" w:rsidRDefault="00162F99" w:rsidP="00BD2C3C">
      <w:pPr>
        <w:jc w:val="both"/>
        <w:rPr>
          <w:rFonts w:asciiTheme="minorHAnsi" w:hAnsiTheme="minorHAnsi"/>
          <w:sz w:val="22"/>
          <w:szCs w:val="22"/>
          <w:lang w:val="ru-RU"/>
        </w:rPr>
      </w:pPr>
      <w:r w:rsidRPr="007D0210">
        <w:rPr>
          <w:rFonts w:asciiTheme="minorHAnsi" w:hAnsiTheme="minorHAnsi"/>
          <w:noProof/>
          <w:sz w:val="22"/>
          <w:szCs w:val="22"/>
        </w:rPr>
        <w:drawing>
          <wp:anchor distT="0" distB="0" distL="114300" distR="114300" simplePos="0" relativeHeight="251705344" behindDoc="0" locked="0" layoutInCell="1" allowOverlap="1">
            <wp:simplePos x="0" y="0"/>
            <wp:positionH relativeFrom="margin">
              <wp:align>center</wp:align>
            </wp:positionH>
            <wp:positionV relativeFrom="paragraph">
              <wp:posOffset>71755</wp:posOffset>
            </wp:positionV>
            <wp:extent cx="4761230" cy="1371600"/>
            <wp:effectExtent l="0" t="0" r="1270" b="0"/>
            <wp:wrapNone/>
            <wp:docPr id="52" name="51 Imagen" descr="Cestillos agu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illos agua.wmf"/>
                    <pic:cNvPicPr/>
                  </pic:nvPicPr>
                  <pic:blipFill>
                    <a:blip r:embed="rId34" cstate="print"/>
                    <a:stretch>
                      <a:fillRect/>
                    </a:stretch>
                  </pic:blipFill>
                  <pic:spPr>
                    <a:xfrm>
                      <a:off x="0" y="0"/>
                      <a:ext cx="4761230" cy="1371600"/>
                    </a:xfrm>
                    <a:prstGeom prst="rect">
                      <a:avLst/>
                    </a:prstGeom>
                  </pic:spPr>
                </pic:pic>
              </a:graphicData>
            </a:graphic>
          </wp:anchor>
        </w:drawing>
      </w:r>
    </w:p>
    <w:p w:rsidR="00924D6A" w:rsidRPr="007D0210" w:rsidRDefault="00924D6A" w:rsidP="00BD2C3C">
      <w:pPr>
        <w:jc w:val="both"/>
        <w:rPr>
          <w:rFonts w:asciiTheme="minorHAnsi" w:hAnsiTheme="minorHAnsi"/>
          <w:sz w:val="22"/>
          <w:szCs w:val="22"/>
          <w:lang w:val="ru-RU"/>
        </w:rPr>
      </w:pPr>
    </w:p>
    <w:p w:rsidR="00924D6A" w:rsidRPr="007D0210" w:rsidRDefault="00924D6A" w:rsidP="00BD2C3C">
      <w:pPr>
        <w:jc w:val="both"/>
        <w:rPr>
          <w:rFonts w:asciiTheme="minorHAnsi" w:hAnsiTheme="minorHAnsi"/>
          <w:sz w:val="22"/>
          <w:szCs w:val="22"/>
        </w:rPr>
      </w:pPr>
    </w:p>
    <w:p w:rsidR="00162F99" w:rsidRPr="007D0210" w:rsidRDefault="00162F99" w:rsidP="00BD2C3C">
      <w:pPr>
        <w:jc w:val="both"/>
        <w:rPr>
          <w:rFonts w:asciiTheme="minorHAnsi" w:hAnsiTheme="minorHAnsi"/>
          <w:sz w:val="22"/>
          <w:szCs w:val="22"/>
        </w:rPr>
      </w:pPr>
    </w:p>
    <w:p w:rsidR="00162F99" w:rsidRPr="007D0210" w:rsidRDefault="00162F99" w:rsidP="00BD2C3C">
      <w:pPr>
        <w:jc w:val="both"/>
        <w:rPr>
          <w:rFonts w:asciiTheme="minorHAnsi" w:hAnsiTheme="minorHAnsi"/>
          <w:sz w:val="22"/>
          <w:szCs w:val="22"/>
        </w:rPr>
      </w:pPr>
    </w:p>
    <w:p w:rsidR="00924D6A" w:rsidRPr="007D0210" w:rsidRDefault="00924D6A" w:rsidP="00BD2C3C">
      <w:pPr>
        <w:jc w:val="both"/>
        <w:rPr>
          <w:rFonts w:asciiTheme="minorHAnsi" w:hAnsiTheme="minorHAnsi"/>
          <w:sz w:val="22"/>
          <w:szCs w:val="22"/>
          <w:lang w:val="ru-RU"/>
        </w:rPr>
      </w:pPr>
    </w:p>
    <w:p w:rsidR="00924D6A" w:rsidRPr="007D0210" w:rsidRDefault="00924D6A" w:rsidP="00BD2C3C">
      <w:pPr>
        <w:jc w:val="both"/>
        <w:rPr>
          <w:rFonts w:asciiTheme="minorHAnsi" w:hAnsiTheme="minorHAnsi"/>
          <w:sz w:val="22"/>
          <w:szCs w:val="22"/>
          <w:lang w:val="ru-RU"/>
        </w:rPr>
      </w:pPr>
    </w:p>
    <w:p w:rsidR="00924D6A" w:rsidRPr="007D0210" w:rsidRDefault="00924D6A" w:rsidP="00BD2C3C">
      <w:pPr>
        <w:jc w:val="both"/>
        <w:rPr>
          <w:rFonts w:asciiTheme="minorHAnsi" w:hAnsiTheme="minorHAnsi"/>
          <w:sz w:val="22"/>
          <w:szCs w:val="22"/>
          <w:lang w:val="ru-RU"/>
        </w:rPr>
      </w:pPr>
    </w:p>
    <w:p w:rsidR="00924D6A" w:rsidRPr="007D0210" w:rsidRDefault="00924D6A" w:rsidP="00BD2C3C">
      <w:pPr>
        <w:jc w:val="both"/>
        <w:rPr>
          <w:rFonts w:asciiTheme="minorHAnsi" w:hAnsiTheme="minorHAnsi"/>
          <w:sz w:val="22"/>
          <w:szCs w:val="22"/>
          <w:lang w:val="ru-RU"/>
        </w:rPr>
      </w:pPr>
    </w:p>
    <w:p w:rsidR="00924D6A" w:rsidRPr="007D0210" w:rsidRDefault="007D0210" w:rsidP="00BD2C3C">
      <w:pPr>
        <w:jc w:val="center"/>
        <w:rPr>
          <w:rFonts w:asciiTheme="minorHAnsi" w:hAnsiTheme="minorHAnsi"/>
          <w:sz w:val="22"/>
          <w:szCs w:val="22"/>
          <w:lang w:val="ru-RU"/>
        </w:rPr>
      </w:pPr>
      <w:r w:rsidRPr="007D0210">
        <w:rPr>
          <w:rFonts w:asciiTheme="minorHAnsi" w:hAnsiTheme="minorHAnsi"/>
          <w:i/>
          <w:szCs w:val="22"/>
          <w:lang w:val="ru-RU"/>
        </w:rPr>
        <w:t>Рис.</w:t>
      </w:r>
      <w:r w:rsidR="00162F99" w:rsidRPr="00C7541B">
        <w:rPr>
          <w:rFonts w:asciiTheme="minorHAnsi" w:hAnsiTheme="minorHAnsi"/>
          <w:i/>
          <w:iCs/>
          <w:sz w:val="22"/>
          <w:szCs w:val="22"/>
          <w:lang w:val="ru-RU"/>
        </w:rPr>
        <w:t>1</w:t>
      </w:r>
      <w:r w:rsidRPr="00C7541B">
        <w:rPr>
          <w:rFonts w:asciiTheme="minorHAnsi" w:hAnsiTheme="minorHAnsi"/>
          <w:i/>
          <w:iCs/>
          <w:sz w:val="22"/>
          <w:szCs w:val="22"/>
          <w:lang w:val="ru-RU"/>
        </w:rPr>
        <w:t>8</w:t>
      </w:r>
    </w:p>
    <w:p w:rsidR="002C4397" w:rsidRPr="007D0210" w:rsidRDefault="002C4397" w:rsidP="00BD2C3C">
      <w:pPr>
        <w:jc w:val="both"/>
        <w:rPr>
          <w:rFonts w:asciiTheme="minorHAnsi" w:hAnsiTheme="minorHAnsi"/>
          <w:sz w:val="22"/>
          <w:szCs w:val="22"/>
          <w:lang w:val="ru-RU"/>
        </w:rPr>
      </w:pPr>
    </w:p>
    <w:p w:rsidR="002C4397" w:rsidRPr="007D0210" w:rsidRDefault="002C4397" w:rsidP="00BD2C3C">
      <w:pPr>
        <w:tabs>
          <w:tab w:val="left" w:pos="0"/>
        </w:tabs>
        <w:ind w:left="680" w:hanging="680"/>
        <w:rPr>
          <w:rFonts w:asciiTheme="minorHAnsi" w:eastAsia="Calibri" w:hAnsiTheme="minorHAnsi" w:cs="Calibri"/>
          <w:sz w:val="22"/>
          <w:szCs w:val="22"/>
          <w:lang w:val="ru-RU"/>
        </w:rPr>
      </w:pPr>
      <w:r w:rsidRPr="007D0210">
        <w:rPr>
          <w:rFonts w:asciiTheme="minorHAnsi" w:eastAsia="Calibri" w:hAnsiTheme="minorHAnsi" w:cs="Calibri"/>
          <w:b/>
          <w:bCs/>
          <w:i/>
          <w:sz w:val="22"/>
          <w:szCs w:val="22"/>
          <w:lang w:val="ru-RU"/>
        </w:rPr>
        <w:t>11.3.</w:t>
      </w:r>
      <w:r w:rsidRPr="007D0210">
        <w:rPr>
          <w:rFonts w:asciiTheme="minorHAnsi" w:eastAsia="Calibri" w:hAnsiTheme="minorHAnsi" w:cs="Calibri"/>
          <w:b/>
          <w:bCs/>
          <w:i/>
          <w:sz w:val="22"/>
          <w:szCs w:val="22"/>
          <w:lang w:val="ru-RU"/>
        </w:rPr>
        <w:tab/>
      </w:r>
      <w:r w:rsidRPr="007D0210">
        <w:rPr>
          <w:rFonts w:asciiTheme="minorHAnsi" w:eastAsia="Calibri" w:hAnsiTheme="minorHAnsi" w:cs="Calibri"/>
          <w:i/>
          <w:sz w:val="22"/>
          <w:szCs w:val="22"/>
          <w:lang w:val="ru-RU"/>
        </w:rPr>
        <w:t>Дверца печи.</w:t>
      </w:r>
    </w:p>
    <w:p w:rsidR="002C4397" w:rsidRPr="007D0210" w:rsidRDefault="002C4397" w:rsidP="00BD2C3C">
      <w:pPr>
        <w:ind w:left="680"/>
        <w:jc w:val="both"/>
        <w:rPr>
          <w:rFonts w:asciiTheme="minorHAnsi" w:eastAsia="Calibri" w:hAnsiTheme="minorHAnsi" w:cs="Calibri"/>
          <w:sz w:val="22"/>
          <w:szCs w:val="22"/>
          <w:lang w:val="ru-RU"/>
        </w:rPr>
      </w:pPr>
      <w:r w:rsidRPr="007D0210">
        <w:rPr>
          <w:rFonts w:asciiTheme="minorHAnsi" w:eastAsia="Calibri" w:hAnsiTheme="minorHAnsi" w:cs="Calibri"/>
          <w:sz w:val="22"/>
          <w:szCs w:val="22"/>
          <w:lang w:val="ru-RU"/>
        </w:rPr>
        <w:t>Очистите стекло бумагой или используя жидкость для чистки стекол, всегда при холодной печи. Как опция у нас имеется жидкость для чистки стекол.</w:t>
      </w:r>
    </w:p>
    <w:p w:rsidR="00924D6A" w:rsidRPr="007D0210" w:rsidRDefault="002C4397" w:rsidP="00BD2C3C">
      <w:pPr>
        <w:ind w:left="680"/>
        <w:jc w:val="both"/>
        <w:rPr>
          <w:rFonts w:asciiTheme="minorHAnsi" w:hAnsiTheme="minorHAnsi"/>
          <w:sz w:val="22"/>
          <w:szCs w:val="22"/>
          <w:lang w:val="ru-RU"/>
        </w:rPr>
      </w:pPr>
      <w:r w:rsidRPr="007D0210">
        <w:rPr>
          <w:rFonts w:asciiTheme="minorHAnsi" w:eastAsia="Calibri" w:hAnsiTheme="minorHAnsi" w:cs="Calibri"/>
          <w:sz w:val="22"/>
          <w:szCs w:val="22"/>
          <w:lang w:val="ru-RU"/>
        </w:rPr>
        <w:t>Ручка закрывания, хоть и плотно прикреплена гайкой, должна периодически проверяться, закручивая при необходимости с целью избежания потери герметичности в топке.</w:t>
      </w:r>
    </w:p>
    <w:p w:rsidR="007D0210" w:rsidRPr="007D0210" w:rsidRDefault="007D0210" w:rsidP="00BD2C3C">
      <w:pPr>
        <w:rPr>
          <w:rFonts w:asciiTheme="minorHAnsi" w:hAnsiTheme="minorHAnsi"/>
          <w:iCs/>
          <w:sz w:val="22"/>
          <w:szCs w:val="22"/>
          <w:lang w:val="ru-RU"/>
        </w:rPr>
      </w:pPr>
    </w:p>
    <w:p w:rsidR="007D0210" w:rsidRPr="007D0210" w:rsidRDefault="007D0210" w:rsidP="00BD2C3C">
      <w:pPr>
        <w:pStyle w:val="Textoindependiente3"/>
        <w:ind w:left="680" w:hanging="680"/>
        <w:rPr>
          <w:rFonts w:asciiTheme="minorHAnsi" w:hAnsiTheme="minorHAnsi"/>
          <w:szCs w:val="22"/>
          <w:lang w:val="ru-RU"/>
        </w:rPr>
      </w:pPr>
      <w:r w:rsidRPr="007D0210">
        <w:rPr>
          <w:rFonts w:asciiTheme="minorHAnsi" w:hAnsiTheme="minorHAnsi"/>
          <w:b/>
          <w:i/>
          <w:szCs w:val="22"/>
          <w:lang w:val="ru-RU"/>
        </w:rPr>
        <w:t>11.4.</w:t>
      </w:r>
      <w:r w:rsidRPr="007D0210">
        <w:rPr>
          <w:rFonts w:asciiTheme="minorHAnsi" w:hAnsiTheme="minorHAnsi"/>
          <w:szCs w:val="22"/>
          <w:lang w:val="ru-RU"/>
        </w:rPr>
        <w:tab/>
        <w:t>Решетка безопасности печи.</w:t>
      </w:r>
    </w:p>
    <w:p w:rsidR="007D0210" w:rsidRPr="007D0210" w:rsidRDefault="007D0210" w:rsidP="00BD2C3C">
      <w:pPr>
        <w:pStyle w:val="Textoindependiente3"/>
        <w:ind w:left="680"/>
        <w:rPr>
          <w:rFonts w:asciiTheme="minorHAnsi" w:hAnsiTheme="minorHAnsi"/>
          <w:szCs w:val="22"/>
          <w:lang w:val="es-ES"/>
        </w:rPr>
      </w:pPr>
      <w:r w:rsidRPr="007D0210">
        <w:rPr>
          <w:rFonts w:asciiTheme="minorHAnsi" w:hAnsiTheme="minorHAnsi"/>
          <w:szCs w:val="22"/>
          <w:lang w:val="ru-RU"/>
        </w:rPr>
        <w:t>Достаточно очистить, отделяя накопившийся налет с помощью щетки, которая поставляется в картонной коробке внутри печи. Решетка располагается на корпусе печи, запрещается ее извлечение.</w:t>
      </w:r>
    </w:p>
    <w:p w:rsidR="007D0210" w:rsidRPr="007D0210" w:rsidRDefault="007D0210" w:rsidP="00BD2C3C">
      <w:pPr>
        <w:pStyle w:val="Textoindependiente3"/>
        <w:ind w:left="680" w:hanging="680"/>
        <w:rPr>
          <w:rFonts w:asciiTheme="minorHAnsi" w:hAnsiTheme="minorHAnsi"/>
          <w:szCs w:val="22"/>
          <w:lang w:val="ru-RU"/>
        </w:rPr>
      </w:pPr>
      <w:r>
        <w:rPr>
          <w:rFonts w:asciiTheme="minorHAnsi" w:hAnsiTheme="minorHAnsi"/>
          <w:noProof/>
          <w:szCs w:val="22"/>
          <w:lang w:val="es-ES"/>
        </w:rPr>
        <w:drawing>
          <wp:anchor distT="0" distB="0" distL="114300" distR="114300" simplePos="0" relativeHeight="251709440" behindDoc="0" locked="0" layoutInCell="1" allowOverlap="1">
            <wp:simplePos x="0" y="0"/>
            <wp:positionH relativeFrom="margin">
              <wp:align>right</wp:align>
            </wp:positionH>
            <wp:positionV relativeFrom="line">
              <wp:posOffset>74295</wp:posOffset>
            </wp:positionV>
            <wp:extent cx="2241352" cy="1428750"/>
            <wp:effectExtent l="19050" t="0" r="6548" b="0"/>
            <wp:wrapNone/>
            <wp:docPr id="38" name="37 Imagen" descr="limpiar rejilla seguridad del hog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ar rejilla seguridad del hogar.wmf"/>
                    <pic:cNvPicPr/>
                  </pic:nvPicPr>
                  <pic:blipFill>
                    <a:blip r:embed="rId35" cstate="print"/>
                    <a:stretch>
                      <a:fillRect/>
                    </a:stretch>
                  </pic:blipFill>
                  <pic:spPr>
                    <a:xfrm>
                      <a:off x="0" y="0"/>
                      <a:ext cx="2241352" cy="1428750"/>
                    </a:xfrm>
                    <a:prstGeom prst="rect">
                      <a:avLst/>
                    </a:prstGeom>
                  </pic:spPr>
                </pic:pic>
              </a:graphicData>
            </a:graphic>
          </wp:anchor>
        </w:drawing>
      </w: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ru-RU"/>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534"/>
        <w:gridCol w:w="4366"/>
      </w:tblGrid>
      <w:tr w:rsidR="007D0210" w:rsidRPr="007D0210" w:rsidTr="003D3913">
        <w:tc>
          <w:tcPr>
            <w:tcW w:w="534" w:type="dxa"/>
            <w:noWrap/>
            <w:tcMar>
              <w:left w:w="85" w:type="dxa"/>
              <w:right w:w="85" w:type="dxa"/>
            </w:tcMar>
            <w:vAlign w:val="bottom"/>
          </w:tcPr>
          <w:p w:rsidR="007D0210" w:rsidRPr="007D0210" w:rsidRDefault="007D0210" w:rsidP="00BD2C3C">
            <w:pPr>
              <w:jc w:val="center"/>
              <w:rPr>
                <w:rFonts w:ascii="CombiNumeralsEco4" w:hAnsi="CombiNumeralsEco4"/>
                <w:sz w:val="28"/>
                <w:szCs w:val="28"/>
              </w:rPr>
            </w:pPr>
            <w:r w:rsidRPr="007D0210">
              <w:rPr>
                <w:rFonts w:ascii="CombiNumeralsEco4" w:hAnsi="CombiNumeralsEco4"/>
                <w:sz w:val="28"/>
                <w:szCs w:val="28"/>
              </w:rPr>
              <w:t></w:t>
            </w:r>
          </w:p>
        </w:tc>
        <w:tc>
          <w:tcPr>
            <w:tcW w:w="4366" w:type="dxa"/>
            <w:noWrap/>
            <w:tcMar>
              <w:left w:w="85" w:type="dxa"/>
              <w:right w:w="85" w:type="dxa"/>
            </w:tcMar>
          </w:tcPr>
          <w:p w:rsidR="007D0210" w:rsidRPr="007D0210" w:rsidRDefault="007D0210" w:rsidP="00BD2C3C">
            <w:pPr>
              <w:jc w:val="both"/>
              <w:rPr>
                <w:rFonts w:asciiTheme="minorHAnsi" w:hAnsiTheme="minorHAnsi"/>
                <w:lang w:val="ru-RU"/>
              </w:rPr>
            </w:pPr>
            <w:r w:rsidRPr="007D0210">
              <w:rPr>
                <w:rFonts w:asciiTheme="minorHAnsi" w:hAnsiTheme="minorHAnsi"/>
                <w:sz w:val="22"/>
                <w:szCs w:val="22"/>
                <w:lang w:val="ru-RU"/>
              </w:rPr>
              <w:t>Щетка для очитски.</w:t>
            </w:r>
          </w:p>
        </w:tc>
      </w:tr>
      <w:tr w:rsidR="007D0210" w:rsidRPr="007D0210" w:rsidTr="003D3913">
        <w:tc>
          <w:tcPr>
            <w:tcW w:w="534" w:type="dxa"/>
            <w:noWrap/>
            <w:tcMar>
              <w:left w:w="85" w:type="dxa"/>
              <w:right w:w="85" w:type="dxa"/>
            </w:tcMar>
            <w:vAlign w:val="bottom"/>
          </w:tcPr>
          <w:p w:rsidR="007D0210" w:rsidRPr="007D0210" w:rsidRDefault="007D0210" w:rsidP="00BD2C3C">
            <w:pPr>
              <w:jc w:val="center"/>
              <w:rPr>
                <w:rFonts w:ascii="CombiNumeralsEco4" w:hAnsi="CombiNumeralsEco4"/>
                <w:sz w:val="28"/>
                <w:szCs w:val="28"/>
              </w:rPr>
            </w:pPr>
            <w:r w:rsidRPr="007D0210">
              <w:rPr>
                <w:rFonts w:ascii="CombiNumeralsEco4" w:hAnsi="CombiNumeralsEco4"/>
                <w:sz w:val="28"/>
                <w:szCs w:val="28"/>
              </w:rPr>
              <w:t></w:t>
            </w:r>
          </w:p>
        </w:tc>
        <w:tc>
          <w:tcPr>
            <w:tcW w:w="4366" w:type="dxa"/>
            <w:noWrap/>
            <w:tcMar>
              <w:left w:w="85" w:type="dxa"/>
              <w:right w:w="85" w:type="dxa"/>
            </w:tcMar>
          </w:tcPr>
          <w:p w:rsidR="007D0210" w:rsidRPr="007D0210" w:rsidRDefault="007D0210" w:rsidP="00BD2C3C">
            <w:pPr>
              <w:jc w:val="both"/>
              <w:rPr>
                <w:rFonts w:asciiTheme="minorHAnsi" w:hAnsiTheme="minorHAnsi"/>
                <w:lang w:val="ru-RU"/>
              </w:rPr>
            </w:pPr>
            <w:r w:rsidRPr="007D0210">
              <w:rPr>
                <w:rFonts w:asciiTheme="minorHAnsi" w:hAnsiTheme="minorHAnsi"/>
                <w:sz w:val="22"/>
                <w:szCs w:val="22"/>
                <w:lang w:val="ru-RU"/>
              </w:rPr>
              <w:t>Решетка безопасности печи.</w:t>
            </w:r>
          </w:p>
        </w:tc>
      </w:tr>
    </w:tbl>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left="680" w:hanging="680"/>
        <w:rPr>
          <w:rFonts w:asciiTheme="minorHAnsi" w:hAnsiTheme="minorHAnsi"/>
          <w:szCs w:val="22"/>
          <w:lang w:val="es-ES"/>
        </w:rPr>
      </w:pPr>
    </w:p>
    <w:p w:rsidR="007D0210" w:rsidRPr="007D0210" w:rsidRDefault="007D0210" w:rsidP="00BD2C3C">
      <w:pPr>
        <w:pStyle w:val="Textoindependiente3"/>
        <w:ind w:firstLine="8364"/>
        <w:rPr>
          <w:rFonts w:asciiTheme="minorHAnsi" w:hAnsiTheme="minorHAnsi"/>
          <w:i/>
          <w:szCs w:val="22"/>
          <w:lang w:val="es-ES"/>
        </w:rPr>
      </w:pPr>
      <w:r w:rsidRPr="007D0210">
        <w:rPr>
          <w:rFonts w:asciiTheme="minorHAnsi" w:hAnsiTheme="minorHAnsi"/>
          <w:i/>
          <w:szCs w:val="22"/>
          <w:lang w:val="ru-RU"/>
        </w:rPr>
        <w:t xml:space="preserve">Рис. </w:t>
      </w:r>
      <w:r w:rsidRPr="007D0210">
        <w:rPr>
          <w:rFonts w:asciiTheme="minorHAnsi" w:hAnsiTheme="minorHAnsi"/>
          <w:i/>
          <w:szCs w:val="22"/>
          <w:lang w:val="es-ES"/>
        </w:rPr>
        <w:t>19</w:t>
      </w:r>
    </w:p>
    <w:p w:rsidR="00885898" w:rsidRPr="00885898" w:rsidRDefault="00885898" w:rsidP="00BD2C3C">
      <w:pPr>
        <w:pStyle w:val="Textoindependiente3"/>
        <w:jc w:val="left"/>
        <w:rPr>
          <w:rFonts w:asciiTheme="minorHAnsi" w:hAnsiTheme="minorHAnsi"/>
          <w:color w:val="FF0000"/>
          <w:szCs w:val="22"/>
        </w:rPr>
      </w:pPr>
    </w:p>
    <w:p w:rsidR="00885898" w:rsidRPr="00885898" w:rsidRDefault="0002124E" w:rsidP="00BD2C3C">
      <w:pPr>
        <w:pStyle w:val="Textoindependiente3"/>
        <w:ind w:left="680" w:hanging="680"/>
        <w:rPr>
          <w:rFonts w:asciiTheme="minorHAnsi" w:hAnsiTheme="minorHAnsi"/>
          <w:i/>
          <w:iCs/>
          <w:color w:val="FF0000"/>
          <w:szCs w:val="22"/>
        </w:rPr>
      </w:pPr>
      <w:r>
        <w:rPr>
          <w:rFonts w:asciiTheme="minorHAnsi" w:hAnsiTheme="minorHAnsi"/>
          <w:b/>
          <w:bCs/>
          <w:i/>
          <w:iCs/>
          <w:color w:val="FF0000"/>
          <w:szCs w:val="22"/>
        </w:rPr>
        <w:t>11</w:t>
      </w:r>
      <w:r w:rsidR="00885898" w:rsidRPr="00885898">
        <w:rPr>
          <w:rFonts w:asciiTheme="minorHAnsi" w:hAnsiTheme="minorHAnsi"/>
          <w:b/>
          <w:bCs/>
          <w:i/>
          <w:iCs/>
          <w:color w:val="FF0000"/>
          <w:szCs w:val="22"/>
        </w:rPr>
        <w:t>.5.</w:t>
      </w:r>
      <w:r w:rsidR="00885898" w:rsidRPr="00885898">
        <w:rPr>
          <w:rFonts w:asciiTheme="minorHAnsi" w:hAnsiTheme="minorHAnsi"/>
          <w:i/>
          <w:iCs/>
          <w:color w:val="FF0000"/>
          <w:szCs w:val="22"/>
        </w:rPr>
        <w:tab/>
        <w:t>Cajón cenicero.</w:t>
      </w:r>
    </w:p>
    <w:p w:rsidR="00885898" w:rsidRPr="00885898" w:rsidRDefault="00885898" w:rsidP="00BD2C3C">
      <w:pPr>
        <w:pStyle w:val="Textoindependiente3"/>
        <w:ind w:left="680"/>
        <w:rPr>
          <w:rFonts w:asciiTheme="minorHAnsi" w:hAnsiTheme="minorHAnsi"/>
          <w:color w:val="FF0000"/>
          <w:szCs w:val="22"/>
        </w:rPr>
      </w:pPr>
      <w:r w:rsidRPr="00885898">
        <w:rPr>
          <w:rFonts w:asciiTheme="minorHAnsi" w:hAnsiTheme="minorHAnsi"/>
          <w:color w:val="FF0000"/>
          <w:szCs w:val="22"/>
        </w:rPr>
        <w:t xml:space="preserve">En los modelos </w:t>
      </w:r>
      <w:r w:rsidRPr="00885898">
        <w:rPr>
          <w:rFonts w:asciiTheme="minorHAnsi" w:hAnsiTheme="minorHAnsi"/>
          <w:b/>
          <w:i/>
          <w:color w:val="FF0000"/>
          <w:szCs w:val="22"/>
        </w:rPr>
        <w:t>Hidrocopper</w:t>
      </w:r>
      <w:r w:rsidRPr="00885898">
        <w:rPr>
          <w:rFonts w:asciiTheme="minorHAnsi" w:hAnsiTheme="minorHAnsi"/>
          <w:color w:val="FF0000"/>
          <w:szCs w:val="22"/>
        </w:rPr>
        <w:t xml:space="preserve"> el cajón cenicero está situado en el pedestal, tras la puerta frontal inferior, ver </w:t>
      </w:r>
      <w:r w:rsidRPr="00885898">
        <w:rPr>
          <w:rFonts w:asciiTheme="minorHAnsi" w:hAnsiTheme="minorHAnsi"/>
          <w:i/>
          <w:color w:val="FF0000"/>
          <w:szCs w:val="22"/>
        </w:rPr>
        <w:t>figura 21</w:t>
      </w:r>
      <w:r w:rsidRPr="00885898">
        <w:rPr>
          <w:rFonts w:asciiTheme="minorHAnsi" w:hAnsiTheme="minorHAnsi"/>
          <w:color w:val="FF0000"/>
          <w:szCs w:val="22"/>
        </w:rPr>
        <w:t>.</w:t>
      </w:r>
    </w:p>
    <w:p w:rsidR="00885898" w:rsidRPr="00885898" w:rsidRDefault="00885898" w:rsidP="00BD2C3C">
      <w:pPr>
        <w:pStyle w:val="Textoindependiente3"/>
        <w:ind w:left="680"/>
        <w:rPr>
          <w:rFonts w:asciiTheme="minorHAnsi" w:hAnsiTheme="minorHAnsi"/>
          <w:color w:val="FF0000"/>
          <w:szCs w:val="22"/>
        </w:rPr>
      </w:pPr>
      <w:r w:rsidRPr="00885898">
        <w:rPr>
          <w:rFonts w:asciiTheme="minorHAnsi" w:hAnsiTheme="minorHAnsi"/>
          <w:color w:val="FF0000"/>
          <w:szCs w:val="22"/>
        </w:rPr>
        <w:lastRenderedPageBreak/>
        <w:t>En el modelo Hidrocopper encastrable accedemos a él abriendo la puerta de cristal del hogar.</w:t>
      </w:r>
    </w:p>
    <w:p w:rsidR="00885898" w:rsidRPr="00885898" w:rsidRDefault="00885898" w:rsidP="00BD2C3C">
      <w:pPr>
        <w:pStyle w:val="Textoindependiente3"/>
        <w:ind w:left="680"/>
        <w:rPr>
          <w:rFonts w:asciiTheme="minorHAnsi" w:hAnsiTheme="minorHAnsi"/>
          <w:color w:val="FF0000"/>
          <w:szCs w:val="22"/>
        </w:rPr>
      </w:pPr>
      <w:r w:rsidRPr="00885898">
        <w:rPr>
          <w:rFonts w:asciiTheme="minorHAnsi" w:hAnsiTheme="minorHAnsi"/>
          <w:color w:val="FF0000"/>
          <w:szCs w:val="22"/>
        </w:rPr>
        <w:t xml:space="preserve">Para acceder al cajón cenicero de la caldera Super Insert, es necesario retirar el cestillo y la rejilla de seguridad del hogar, ver </w:t>
      </w:r>
      <w:r w:rsidRPr="00885898">
        <w:rPr>
          <w:rFonts w:asciiTheme="minorHAnsi" w:hAnsiTheme="minorHAnsi"/>
          <w:i/>
          <w:color w:val="FF0000"/>
          <w:szCs w:val="22"/>
        </w:rPr>
        <w:t>figura 22.</w:t>
      </w:r>
    </w:p>
    <w:p w:rsidR="00885898" w:rsidRPr="00885898" w:rsidRDefault="00885898" w:rsidP="00BD2C3C">
      <w:pPr>
        <w:pStyle w:val="Textoindependiente3"/>
        <w:rPr>
          <w:rFonts w:asciiTheme="minorHAnsi" w:hAnsiTheme="minorHAnsi"/>
          <w:color w:val="FF0000"/>
          <w:szCs w:val="22"/>
        </w:rPr>
      </w:pPr>
      <w:r w:rsidRPr="00885898">
        <w:rPr>
          <w:rFonts w:asciiTheme="minorHAnsi" w:hAnsiTheme="minorHAnsi"/>
          <w:noProof/>
          <w:color w:val="FF0000"/>
          <w:szCs w:val="22"/>
          <w:lang w:val="es-ES"/>
        </w:rPr>
        <w:drawing>
          <wp:anchor distT="0" distB="0" distL="114300" distR="114300" simplePos="0" relativeHeight="251711488" behindDoc="0" locked="0" layoutInCell="1" allowOverlap="1">
            <wp:simplePos x="0" y="0"/>
            <wp:positionH relativeFrom="margin">
              <wp:align>right</wp:align>
            </wp:positionH>
            <wp:positionV relativeFrom="line">
              <wp:posOffset>71755</wp:posOffset>
            </wp:positionV>
            <wp:extent cx="2204085" cy="2047875"/>
            <wp:effectExtent l="19050" t="0" r="5715" b="0"/>
            <wp:wrapNone/>
            <wp:docPr id="4" name="27 Imagen" descr="Limpieza cenice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cenicero.wmf"/>
                    <pic:cNvPicPr/>
                  </pic:nvPicPr>
                  <pic:blipFill>
                    <a:blip r:embed="rId36" cstate="print"/>
                    <a:stretch>
                      <a:fillRect/>
                    </a:stretch>
                  </pic:blipFill>
                  <pic:spPr>
                    <a:xfrm>
                      <a:off x="0" y="0"/>
                      <a:ext cx="2204085" cy="2047875"/>
                    </a:xfrm>
                    <a:prstGeom prst="rect">
                      <a:avLst/>
                    </a:prstGeom>
                  </pic:spPr>
                </pic:pic>
              </a:graphicData>
            </a:graphic>
          </wp:anchor>
        </w:drawing>
      </w:r>
    </w:p>
    <w:p w:rsidR="00885898" w:rsidRPr="00885898" w:rsidRDefault="00885898" w:rsidP="00BD2C3C">
      <w:pPr>
        <w:pStyle w:val="Textoindependiente3"/>
        <w:rPr>
          <w:rFonts w:asciiTheme="minorHAnsi" w:hAnsiTheme="minorHAnsi"/>
          <w:color w:val="FF0000"/>
          <w:szCs w:val="22"/>
        </w:rPr>
      </w:pPr>
    </w:p>
    <w:p w:rsidR="00885898" w:rsidRPr="00885898" w:rsidRDefault="00885898" w:rsidP="00BD2C3C">
      <w:pPr>
        <w:pStyle w:val="Textoindependiente3"/>
        <w:rPr>
          <w:rFonts w:asciiTheme="minorHAnsi" w:hAnsiTheme="minorHAnsi"/>
          <w:color w:val="FF0000"/>
          <w:szCs w:val="22"/>
        </w:rPr>
      </w:pPr>
    </w:p>
    <w:p w:rsidR="00885898" w:rsidRPr="00885898" w:rsidRDefault="00885898" w:rsidP="00BD2C3C">
      <w:pPr>
        <w:pStyle w:val="Textoindependiente3"/>
        <w:rPr>
          <w:rFonts w:asciiTheme="minorHAnsi" w:hAnsiTheme="minorHAnsi"/>
          <w:color w:val="FF0000"/>
          <w:szCs w:val="22"/>
        </w:rPr>
      </w:pPr>
    </w:p>
    <w:p w:rsidR="00885898" w:rsidRPr="00885898" w:rsidRDefault="00885898" w:rsidP="00BD2C3C">
      <w:pPr>
        <w:pStyle w:val="Textoindependiente3"/>
        <w:rPr>
          <w:rFonts w:asciiTheme="minorHAnsi" w:hAnsiTheme="minorHAnsi"/>
          <w:color w:val="FF0000"/>
          <w:szCs w:val="22"/>
        </w:rPr>
      </w:pPr>
    </w:p>
    <w:tbl>
      <w:tblPr>
        <w:tblW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366"/>
      </w:tblGrid>
      <w:tr w:rsidR="00885898" w:rsidRPr="00885898" w:rsidTr="00534CD0">
        <w:tc>
          <w:tcPr>
            <w:tcW w:w="533" w:type="dxa"/>
            <w:noWrap/>
            <w:tcMar>
              <w:left w:w="85" w:type="dxa"/>
              <w:right w:w="85" w:type="dxa"/>
            </w:tcMar>
            <w:vAlign w:val="bottom"/>
          </w:tcPr>
          <w:p w:rsidR="00885898" w:rsidRPr="00885898" w:rsidRDefault="00885898"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noWrap/>
            <w:tcMar>
              <w:left w:w="85" w:type="dxa"/>
              <w:right w:w="85" w:type="dxa"/>
            </w:tcMar>
          </w:tcPr>
          <w:p w:rsidR="00885898" w:rsidRPr="00885898" w:rsidRDefault="00885898" w:rsidP="00BD2C3C">
            <w:pPr>
              <w:jc w:val="both"/>
              <w:rPr>
                <w:rFonts w:asciiTheme="minorHAnsi" w:hAnsiTheme="minorHAnsi"/>
                <w:color w:val="FF0000"/>
                <w:lang w:val="es-ES_tradnl"/>
              </w:rPr>
            </w:pPr>
            <w:r w:rsidRPr="00885898">
              <w:rPr>
                <w:rFonts w:asciiTheme="minorHAnsi" w:hAnsiTheme="minorHAnsi"/>
                <w:color w:val="FF0000"/>
                <w:sz w:val="22"/>
                <w:szCs w:val="22"/>
                <w:lang w:val="es-ES_tradnl"/>
              </w:rPr>
              <w:t>Puerta frontal inferior.</w:t>
            </w:r>
          </w:p>
        </w:tc>
      </w:tr>
      <w:tr w:rsidR="00885898" w:rsidRPr="00885898" w:rsidTr="00534CD0">
        <w:tc>
          <w:tcPr>
            <w:tcW w:w="533" w:type="dxa"/>
            <w:noWrap/>
            <w:tcMar>
              <w:left w:w="85" w:type="dxa"/>
              <w:right w:w="85" w:type="dxa"/>
            </w:tcMar>
            <w:vAlign w:val="bottom"/>
          </w:tcPr>
          <w:p w:rsidR="00885898" w:rsidRPr="00885898" w:rsidRDefault="00885898"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noWrap/>
            <w:tcMar>
              <w:left w:w="85" w:type="dxa"/>
              <w:right w:w="85" w:type="dxa"/>
            </w:tcMar>
          </w:tcPr>
          <w:p w:rsidR="00885898" w:rsidRPr="00885898" w:rsidRDefault="00885898" w:rsidP="00BD2C3C">
            <w:pPr>
              <w:jc w:val="both"/>
              <w:rPr>
                <w:rFonts w:asciiTheme="minorHAnsi" w:hAnsiTheme="minorHAnsi"/>
                <w:color w:val="FF0000"/>
                <w:lang w:val="es-ES_tradnl"/>
              </w:rPr>
            </w:pPr>
            <w:r w:rsidRPr="00885898">
              <w:rPr>
                <w:rFonts w:asciiTheme="minorHAnsi" w:hAnsiTheme="minorHAnsi"/>
                <w:color w:val="FF0000"/>
                <w:sz w:val="22"/>
                <w:szCs w:val="22"/>
                <w:lang w:val="es-ES_tradnl"/>
              </w:rPr>
              <w:t>Cajón cenicero.</w:t>
            </w:r>
          </w:p>
        </w:tc>
      </w:tr>
    </w:tbl>
    <w:p w:rsidR="00885898" w:rsidRPr="00885898" w:rsidRDefault="00885898" w:rsidP="00BD2C3C">
      <w:pPr>
        <w:jc w:val="both"/>
        <w:rPr>
          <w:rFonts w:asciiTheme="minorHAnsi" w:hAnsiTheme="minorHAnsi"/>
          <w:color w:val="FF0000"/>
          <w:sz w:val="22"/>
          <w:szCs w:val="22"/>
          <w:lang w:val="es-ES_tradnl"/>
        </w:rPr>
      </w:pPr>
    </w:p>
    <w:p w:rsidR="00885898" w:rsidRPr="00885898" w:rsidRDefault="00885898" w:rsidP="00BD2C3C">
      <w:pPr>
        <w:jc w:val="both"/>
        <w:rPr>
          <w:rFonts w:asciiTheme="minorHAnsi" w:hAnsiTheme="minorHAnsi"/>
          <w:color w:val="FF0000"/>
          <w:sz w:val="22"/>
          <w:szCs w:val="22"/>
          <w:lang w:val="es-ES_tradnl"/>
        </w:rPr>
      </w:pPr>
    </w:p>
    <w:p w:rsidR="00885898" w:rsidRPr="00885898" w:rsidRDefault="00885898" w:rsidP="00BD2C3C">
      <w:pPr>
        <w:jc w:val="both"/>
        <w:rPr>
          <w:rFonts w:asciiTheme="minorHAnsi" w:hAnsiTheme="minorHAnsi"/>
          <w:color w:val="FF0000"/>
          <w:sz w:val="22"/>
          <w:szCs w:val="22"/>
          <w:lang w:val="es-ES_tradnl"/>
        </w:rPr>
      </w:pPr>
    </w:p>
    <w:p w:rsidR="00885898" w:rsidRPr="00885898" w:rsidRDefault="00885898" w:rsidP="00BD2C3C">
      <w:pPr>
        <w:jc w:val="both"/>
        <w:rPr>
          <w:rFonts w:asciiTheme="minorHAnsi" w:hAnsiTheme="minorHAnsi"/>
          <w:color w:val="FF0000"/>
          <w:sz w:val="22"/>
          <w:szCs w:val="22"/>
          <w:lang w:val="es-ES_tradnl"/>
        </w:rPr>
      </w:pPr>
    </w:p>
    <w:p w:rsidR="00885898" w:rsidRPr="00885898" w:rsidRDefault="00885898" w:rsidP="00BD2C3C">
      <w:pPr>
        <w:tabs>
          <w:tab w:val="num" w:pos="425"/>
        </w:tabs>
        <w:jc w:val="both"/>
        <w:rPr>
          <w:rFonts w:asciiTheme="minorHAnsi" w:hAnsiTheme="minorHAnsi"/>
          <w:color w:val="FF0000"/>
          <w:sz w:val="22"/>
          <w:szCs w:val="22"/>
          <w:lang w:val="es-ES_tradnl"/>
        </w:rPr>
      </w:pPr>
    </w:p>
    <w:p w:rsidR="00885898" w:rsidRPr="00885898" w:rsidRDefault="00885898" w:rsidP="00BD2C3C">
      <w:pPr>
        <w:jc w:val="both"/>
        <w:rPr>
          <w:rFonts w:asciiTheme="minorHAnsi" w:hAnsiTheme="minorHAnsi"/>
          <w:color w:val="FF0000"/>
          <w:sz w:val="22"/>
          <w:szCs w:val="22"/>
          <w:lang w:val="es-ES_tradnl"/>
        </w:rPr>
      </w:pPr>
    </w:p>
    <w:p w:rsidR="00885898" w:rsidRPr="00885898" w:rsidRDefault="00885898" w:rsidP="00BD2C3C">
      <w:pPr>
        <w:ind w:firstLine="8364"/>
        <w:rPr>
          <w:rFonts w:asciiTheme="minorHAnsi" w:hAnsiTheme="minorHAnsi"/>
          <w:i/>
          <w:iCs/>
          <w:color w:val="FF0000"/>
          <w:sz w:val="22"/>
          <w:szCs w:val="22"/>
          <w:lang w:val="es-ES_tradnl"/>
        </w:rPr>
      </w:pPr>
      <w:r w:rsidRPr="00885898">
        <w:rPr>
          <w:rFonts w:asciiTheme="minorHAnsi" w:hAnsiTheme="minorHAnsi"/>
          <w:i/>
          <w:iCs/>
          <w:color w:val="FF0000"/>
          <w:sz w:val="22"/>
          <w:szCs w:val="22"/>
          <w:lang w:val="es-ES_tradnl"/>
        </w:rPr>
        <w:t>Figura 2</w:t>
      </w:r>
      <w:r>
        <w:rPr>
          <w:rFonts w:asciiTheme="minorHAnsi" w:hAnsiTheme="minorHAnsi"/>
          <w:i/>
          <w:iCs/>
          <w:color w:val="FF0000"/>
          <w:sz w:val="22"/>
          <w:szCs w:val="22"/>
          <w:lang w:val="es-ES_tradnl"/>
        </w:rPr>
        <w:t>0</w:t>
      </w:r>
    </w:p>
    <w:p w:rsidR="00885898" w:rsidRPr="00885898" w:rsidRDefault="00885898" w:rsidP="00BD2C3C">
      <w:pPr>
        <w:rPr>
          <w:rFonts w:asciiTheme="minorHAnsi" w:hAnsiTheme="minorHAnsi"/>
          <w:iCs/>
          <w:color w:val="FF0000"/>
          <w:sz w:val="22"/>
          <w:szCs w:val="22"/>
          <w:lang w:val="es-ES_tradnl"/>
        </w:rPr>
      </w:pPr>
      <w:r w:rsidRPr="00885898">
        <w:rPr>
          <w:rFonts w:asciiTheme="minorHAnsi" w:hAnsiTheme="minorHAnsi"/>
          <w:iCs/>
          <w:noProof/>
          <w:color w:val="FF0000"/>
          <w:sz w:val="22"/>
          <w:szCs w:val="22"/>
        </w:rPr>
        <w:drawing>
          <wp:anchor distT="0" distB="0" distL="114300" distR="114300" simplePos="0" relativeHeight="251712512" behindDoc="0" locked="0" layoutInCell="1" allowOverlap="1">
            <wp:simplePos x="0" y="0"/>
            <wp:positionH relativeFrom="margin">
              <wp:align>right</wp:align>
            </wp:positionH>
            <wp:positionV relativeFrom="line">
              <wp:posOffset>71755</wp:posOffset>
            </wp:positionV>
            <wp:extent cx="3371850" cy="2209800"/>
            <wp:effectExtent l="19050" t="0" r="0" b="0"/>
            <wp:wrapNone/>
            <wp:docPr id="47" name="46 Imagen" descr="cajón cenicero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ón cenicero SI.wmf"/>
                    <pic:cNvPicPr/>
                  </pic:nvPicPr>
                  <pic:blipFill>
                    <a:blip r:embed="rId37" cstate="print"/>
                    <a:stretch>
                      <a:fillRect/>
                    </a:stretch>
                  </pic:blipFill>
                  <pic:spPr>
                    <a:xfrm>
                      <a:off x="0" y="0"/>
                      <a:ext cx="3371850" cy="2209800"/>
                    </a:xfrm>
                    <a:prstGeom prst="rect">
                      <a:avLst/>
                    </a:prstGeom>
                  </pic:spPr>
                </pic:pic>
              </a:graphicData>
            </a:graphic>
          </wp:anchor>
        </w:drawing>
      </w: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tbl>
      <w:tblPr>
        <w:tblW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885898" w:rsidRPr="00885898" w:rsidTr="00534CD0">
        <w:tc>
          <w:tcPr>
            <w:tcW w:w="534" w:type="dxa"/>
            <w:noWrap/>
            <w:tcMar>
              <w:left w:w="85" w:type="dxa"/>
              <w:right w:w="85" w:type="dxa"/>
            </w:tcMar>
            <w:vAlign w:val="bottom"/>
          </w:tcPr>
          <w:p w:rsidR="00885898" w:rsidRPr="00885898" w:rsidRDefault="00885898"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noWrap/>
            <w:tcMar>
              <w:left w:w="85" w:type="dxa"/>
              <w:right w:w="85" w:type="dxa"/>
            </w:tcMar>
          </w:tcPr>
          <w:p w:rsidR="00885898" w:rsidRPr="00885898" w:rsidRDefault="00885898" w:rsidP="00BD2C3C">
            <w:pPr>
              <w:jc w:val="both"/>
              <w:rPr>
                <w:rFonts w:asciiTheme="minorHAnsi" w:hAnsiTheme="minorHAnsi"/>
                <w:color w:val="FF0000"/>
                <w:lang w:val="es-ES_tradnl"/>
              </w:rPr>
            </w:pPr>
            <w:r w:rsidRPr="00885898">
              <w:rPr>
                <w:rFonts w:asciiTheme="minorHAnsi" w:hAnsiTheme="minorHAnsi"/>
                <w:color w:val="FF0000"/>
                <w:sz w:val="22"/>
                <w:szCs w:val="22"/>
                <w:lang w:val="es-ES_tradnl"/>
              </w:rPr>
              <w:t>Rejilla de seguridad del hogar.</w:t>
            </w:r>
          </w:p>
        </w:tc>
      </w:tr>
      <w:tr w:rsidR="00885898" w:rsidRPr="00885898" w:rsidTr="00534CD0">
        <w:tc>
          <w:tcPr>
            <w:tcW w:w="534" w:type="dxa"/>
            <w:noWrap/>
            <w:tcMar>
              <w:left w:w="85" w:type="dxa"/>
              <w:right w:w="85" w:type="dxa"/>
            </w:tcMar>
            <w:vAlign w:val="bottom"/>
          </w:tcPr>
          <w:p w:rsidR="00885898" w:rsidRPr="00885898" w:rsidRDefault="00885898"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noWrap/>
            <w:tcMar>
              <w:left w:w="85" w:type="dxa"/>
              <w:right w:w="85" w:type="dxa"/>
            </w:tcMar>
          </w:tcPr>
          <w:p w:rsidR="00885898" w:rsidRPr="00885898" w:rsidRDefault="00885898" w:rsidP="00BD2C3C">
            <w:pPr>
              <w:jc w:val="both"/>
              <w:rPr>
                <w:rFonts w:asciiTheme="minorHAnsi" w:hAnsiTheme="minorHAnsi"/>
                <w:color w:val="FF0000"/>
                <w:lang w:val="es-ES_tradnl"/>
              </w:rPr>
            </w:pPr>
            <w:r w:rsidRPr="00885898">
              <w:rPr>
                <w:rFonts w:asciiTheme="minorHAnsi" w:hAnsiTheme="minorHAnsi"/>
                <w:color w:val="FF0000"/>
                <w:sz w:val="22"/>
                <w:szCs w:val="22"/>
                <w:lang w:val="es-ES_tradnl"/>
              </w:rPr>
              <w:t>Cestillo perforado.</w:t>
            </w:r>
          </w:p>
        </w:tc>
      </w:tr>
      <w:tr w:rsidR="00885898" w:rsidRPr="00885898" w:rsidTr="00534CD0">
        <w:tc>
          <w:tcPr>
            <w:tcW w:w="534" w:type="dxa"/>
            <w:noWrap/>
            <w:tcMar>
              <w:left w:w="85" w:type="dxa"/>
              <w:right w:w="85" w:type="dxa"/>
            </w:tcMar>
            <w:vAlign w:val="bottom"/>
          </w:tcPr>
          <w:p w:rsidR="00885898" w:rsidRPr="00885898" w:rsidRDefault="00885898"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noWrap/>
            <w:tcMar>
              <w:left w:w="85" w:type="dxa"/>
              <w:right w:w="85" w:type="dxa"/>
            </w:tcMar>
          </w:tcPr>
          <w:p w:rsidR="00885898" w:rsidRPr="00885898" w:rsidRDefault="00885898" w:rsidP="00BD2C3C">
            <w:pPr>
              <w:jc w:val="both"/>
              <w:rPr>
                <w:rFonts w:asciiTheme="minorHAnsi" w:hAnsiTheme="minorHAnsi"/>
                <w:color w:val="FF0000"/>
                <w:lang w:val="es-ES_tradnl"/>
              </w:rPr>
            </w:pPr>
            <w:r w:rsidRPr="00885898">
              <w:rPr>
                <w:rFonts w:asciiTheme="minorHAnsi" w:hAnsiTheme="minorHAnsi"/>
                <w:color w:val="FF0000"/>
                <w:sz w:val="22"/>
                <w:szCs w:val="22"/>
                <w:lang w:val="es-ES_tradnl"/>
              </w:rPr>
              <w:t>Cajón cenicero.</w:t>
            </w:r>
          </w:p>
        </w:tc>
      </w:tr>
    </w:tbl>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rPr>
          <w:rFonts w:asciiTheme="minorHAnsi" w:hAnsiTheme="minorHAnsi"/>
          <w:iCs/>
          <w:color w:val="FF0000"/>
          <w:sz w:val="22"/>
          <w:szCs w:val="22"/>
          <w:lang w:val="es-ES_tradnl"/>
        </w:rPr>
      </w:pPr>
    </w:p>
    <w:p w:rsidR="00885898" w:rsidRPr="00885898" w:rsidRDefault="00885898" w:rsidP="00BD2C3C">
      <w:pPr>
        <w:ind w:firstLine="8364"/>
        <w:rPr>
          <w:rFonts w:asciiTheme="minorHAnsi" w:hAnsiTheme="minorHAnsi"/>
          <w:i/>
          <w:iCs/>
          <w:color w:val="FF0000"/>
          <w:sz w:val="22"/>
          <w:szCs w:val="22"/>
          <w:lang w:val="es-ES_tradnl"/>
        </w:rPr>
      </w:pPr>
      <w:r w:rsidRPr="00885898">
        <w:rPr>
          <w:rFonts w:asciiTheme="minorHAnsi" w:hAnsiTheme="minorHAnsi"/>
          <w:i/>
          <w:iCs/>
          <w:color w:val="FF0000"/>
          <w:sz w:val="22"/>
          <w:szCs w:val="22"/>
          <w:lang w:val="es-ES_tradnl"/>
        </w:rPr>
        <w:t>Figura 2</w:t>
      </w:r>
      <w:r>
        <w:rPr>
          <w:rFonts w:asciiTheme="minorHAnsi" w:hAnsiTheme="minorHAnsi"/>
          <w:i/>
          <w:iCs/>
          <w:color w:val="FF0000"/>
          <w:sz w:val="22"/>
          <w:szCs w:val="22"/>
          <w:lang w:val="es-ES_tradnl"/>
        </w:rPr>
        <w:t>1</w:t>
      </w:r>
    </w:p>
    <w:p w:rsidR="00885898" w:rsidRPr="00AF26D3" w:rsidRDefault="00885898" w:rsidP="00BD2C3C">
      <w:pPr>
        <w:rPr>
          <w:rFonts w:asciiTheme="minorHAnsi" w:hAnsiTheme="minorHAnsi"/>
          <w:iCs/>
          <w:sz w:val="22"/>
          <w:szCs w:val="22"/>
          <w:lang w:val="es-ES_tradnl"/>
        </w:rPr>
      </w:pPr>
    </w:p>
    <w:p w:rsidR="00885898" w:rsidRPr="00CD4D1E" w:rsidRDefault="00885898" w:rsidP="00BD2C3C">
      <w:pPr>
        <w:ind w:firstLine="680"/>
        <w:jc w:val="both"/>
        <w:rPr>
          <w:rFonts w:asciiTheme="minorHAnsi" w:hAnsiTheme="minorHAnsi"/>
          <w:sz w:val="22"/>
          <w:szCs w:val="22"/>
          <w:lang w:val="ru-RU"/>
        </w:rPr>
      </w:pPr>
      <w:r w:rsidRPr="00CD4D1E">
        <w:rPr>
          <w:rFonts w:ascii="Calibri" w:eastAsia="Calibri" w:hAnsi="Calibri" w:cs="Calibri"/>
          <w:b/>
          <w:bCs/>
          <w:i/>
          <w:sz w:val="22"/>
          <w:szCs w:val="22"/>
          <w:u w:val="single"/>
          <w:lang w:val="ru-RU"/>
        </w:rPr>
        <w:t>ВАЖНО</w:t>
      </w:r>
      <w:r w:rsidRPr="00CD4D1E">
        <w:rPr>
          <w:rFonts w:ascii="Calibri" w:eastAsia="Calibri" w:hAnsi="Calibri" w:cs="Calibri"/>
          <w:b/>
          <w:bCs/>
          <w:i/>
          <w:sz w:val="22"/>
          <w:szCs w:val="22"/>
          <w:lang w:val="ru-RU"/>
        </w:rPr>
        <w:t>:</w:t>
      </w:r>
      <w:r w:rsidRPr="00CD4D1E">
        <w:rPr>
          <w:rFonts w:ascii="Calibri" w:eastAsia="Calibri" w:hAnsi="Calibri" w:cs="Calibri"/>
          <w:b/>
          <w:bCs/>
          <w:i/>
          <w:spacing w:val="9"/>
          <w:sz w:val="22"/>
          <w:szCs w:val="22"/>
          <w:lang w:val="ru-RU"/>
        </w:rPr>
        <w:t xml:space="preserve"> </w:t>
      </w:r>
      <w:r w:rsidRPr="00CD4D1E">
        <w:rPr>
          <w:rFonts w:ascii="Calibri" w:eastAsia="Calibri" w:hAnsi="Calibri" w:cs="Calibri"/>
          <w:bCs/>
          <w:spacing w:val="9"/>
          <w:sz w:val="22"/>
          <w:szCs w:val="22"/>
          <w:lang w:val="ru-RU"/>
        </w:rPr>
        <w:t>Если печь работает</w:t>
      </w:r>
      <w:r w:rsidRPr="00CD4D1E">
        <w:rPr>
          <w:rFonts w:ascii="Calibri" w:eastAsia="Calibri" w:hAnsi="Calibri" w:cs="Calibri"/>
          <w:sz w:val="22"/>
          <w:szCs w:val="22"/>
          <w:lang w:val="ru-RU"/>
        </w:rPr>
        <w:t xml:space="preserve"> с большим количеством пепла или других отходов, возможна деформация</w:t>
      </w:r>
      <w:r w:rsidRPr="00CD4D1E">
        <w:rPr>
          <w:rFonts w:ascii="Calibri" w:eastAsia="Calibri" w:hAnsi="Calibri" w:cs="Calibri"/>
          <w:spacing w:val="10"/>
          <w:sz w:val="22"/>
          <w:szCs w:val="22"/>
          <w:lang w:val="ru-RU"/>
        </w:rPr>
        <w:t xml:space="preserve"> </w:t>
      </w:r>
      <w:r w:rsidRPr="00CD4D1E">
        <w:rPr>
          <w:rFonts w:ascii="Calibri" w:eastAsia="Calibri" w:hAnsi="Calibri" w:cs="Calibri"/>
          <w:sz w:val="22"/>
          <w:szCs w:val="22"/>
          <w:lang w:val="ru-RU"/>
        </w:rPr>
        <w:t>корзины и ее держателя, пепельной коробки или даже печи, способствуя неправильной работе и возможной неисправности.</w:t>
      </w:r>
    </w:p>
    <w:p w:rsidR="0002124E" w:rsidRPr="0002124E" w:rsidRDefault="0002124E" w:rsidP="00BD2C3C">
      <w:pPr>
        <w:jc w:val="both"/>
        <w:rPr>
          <w:rFonts w:asciiTheme="minorHAnsi" w:hAnsiTheme="minorHAnsi"/>
          <w:color w:val="FF0000"/>
          <w:sz w:val="22"/>
          <w:szCs w:val="22"/>
          <w:lang w:val="es-ES_tradnl"/>
        </w:rPr>
      </w:pPr>
    </w:p>
    <w:p w:rsidR="0002124E" w:rsidRPr="0002124E" w:rsidRDefault="0002124E" w:rsidP="00BD2C3C">
      <w:pPr>
        <w:ind w:left="680" w:hanging="680"/>
        <w:rPr>
          <w:rFonts w:asciiTheme="minorHAnsi" w:hAnsiTheme="minorHAnsi"/>
          <w:i/>
          <w:color w:val="FF0000"/>
          <w:sz w:val="22"/>
          <w:szCs w:val="22"/>
          <w:lang w:val="es-ES_tradnl"/>
        </w:rPr>
      </w:pPr>
      <w:r w:rsidRPr="0002124E">
        <w:rPr>
          <w:rFonts w:asciiTheme="minorHAnsi" w:hAnsiTheme="minorHAnsi"/>
          <w:b/>
          <w:i/>
          <w:color w:val="FF0000"/>
          <w:sz w:val="22"/>
          <w:szCs w:val="22"/>
          <w:lang w:val="es-ES_tradnl"/>
        </w:rPr>
        <w:t>11.6.</w:t>
      </w:r>
      <w:r w:rsidRPr="0002124E">
        <w:rPr>
          <w:rFonts w:asciiTheme="minorHAnsi" w:hAnsiTheme="minorHAnsi"/>
          <w:i/>
          <w:color w:val="FF0000"/>
          <w:sz w:val="22"/>
          <w:szCs w:val="22"/>
          <w:lang w:val="es-ES_tradnl"/>
        </w:rPr>
        <w:tab/>
        <w:t>Limpieza del hogar.</w:t>
      </w:r>
    </w:p>
    <w:p w:rsidR="0002124E" w:rsidRPr="0002124E" w:rsidRDefault="0002124E" w:rsidP="00BD2C3C">
      <w:pPr>
        <w:pStyle w:val="Sangradetextonormal"/>
        <w:spacing w:after="0"/>
        <w:ind w:left="680"/>
        <w:rPr>
          <w:rFonts w:asciiTheme="minorHAnsi" w:hAnsiTheme="minorHAnsi"/>
          <w:color w:val="FF0000"/>
          <w:sz w:val="22"/>
          <w:szCs w:val="22"/>
        </w:rPr>
      </w:pPr>
      <w:r w:rsidRPr="0002124E">
        <w:rPr>
          <w:rFonts w:asciiTheme="minorHAnsi" w:hAnsiTheme="minorHAnsi"/>
          <w:color w:val="FF0000"/>
          <w:sz w:val="22"/>
          <w:szCs w:val="22"/>
        </w:rPr>
        <w:t>Además de la limpieza diaria llevada a cabo de manera minuciosa, se procederá a limpiar los siguientes elementos:</w:t>
      </w:r>
    </w:p>
    <w:p w:rsidR="0002124E" w:rsidRPr="0002124E" w:rsidRDefault="0002124E" w:rsidP="00BD2C3C">
      <w:pPr>
        <w:pStyle w:val="Sangradetextonormal"/>
        <w:spacing w:after="0"/>
        <w:ind w:left="0"/>
        <w:rPr>
          <w:rFonts w:asciiTheme="minorHAnsi" w:hAnsiTheme="minorHAnsi"/>
          <w:color w:val="FF0000"/>
          <w:sz w:val="22"/>
          <w:szCs w:val="22"/>
        </w:rPr>
      </w:pPr>
    </w:p>
    <w:p w:rsidR="0002124E" w:rsidRPr="0002124E" w:rsidRDefault="0002124E" w:rsidP="00BD2C3C">
      <w:pPr>
        <w:numPr>
          <w:ilvl w:val="0"/>
          <w:numId w:val="7"/>
        </w:numPr>
        <w:tabs>
          <w:tab w:val="clear" w:pos="1080"/>
          <w:tab w:val="num" w:pos="993"/>
        </w:tabs>
        <w:ind w:left="1020" w:hanging="340"/>
        <w:jc w:val="both"/>
        <w:rPr>
          <w:rFonts w:asciiTheme="minorHAnsi" w:hAnsiTheme="minorHAnsi"/>
          <w:color w:val="FF0000"/>
          <w:sz w:val="22"/>
          <w:szCs w:val="22"/>
          <w:lang w:val="es-ES_tradnl"/>
        </w:rPr>
      </w:pPr>
      <w:r w:rsidRPr="0002124E">
        <w:rPr>
          <w:rFonts w:asciiTheme="minorHAnsi" w:hAnsiTheme="minorHAnsi"/>
          <w:color w:val="FF0000"/>
          <w:sz w:val="22"/>
          <w:szCs w:val="22"/>
          <w:lang w:val="es-ES_tradnl"/>
        </w:rPr>
        <w:t>Tubos intercambiadores de calor, accionando los tiradores del rastrillo. En el caso de disponer de una caldera Super Insert, quedamos exentos de esta tarea</w:t>
      </w:r>
      <w:r w:rsidRPr="0002124E">
        <w:rPr>
          <w:rFonts w:asciiTheme="minorHAnsi" w:hAnsiTheme="minorHAnsi"/>
          <w:b/>
          <w:i/>
          <w:color w:val="FF0000"/>
          <w:sz w:val="22"/>
          <w:szCs w:val="22"/>
          <w:lang w:val="es-ES_tradnl"/>
        </w:rPr>
        <w:t>.</w:t>
      </w:r>
    </w:p>
    <w:p w:rsidR="0002124E" w:rsidRPr="002F2DC8" w:rsidRDefault="002F2DC8" w:rsidP="00BD2C3C">
      <w:pPr>
        <w:numPr>
          <w:ilvl w:val="0"/>
          <w:numId w:val="7"/>
        </w:numPr>
        <w:tabs>
          <w:tab w:val="clear" w:pos="1080"/>
        </w:tabs>
        <w:ind w:left="1020" w:hanging="340"/>
        <w:jc w:val="both"/>
        <w:rPr>
          <w:rFonts w:asciiTheme="minorHAnsi" w:hAnsiTheme="minorHAnsi"/>
          <w:sz w:val="22"/>
          <w:szCs w:val="22"/>
          <w:lang w:val="es-ES_tradnl"/>
        </w:rPr>
      </w:pPr>
      <w:r w:rsidRPr="002F2DC8">
        <w:rPr>
          <w:rFonts w:asciiTheme="minorHAnsi" w:eastAsia="Calibri" w:hAnsiTheme="minorHAnsi" w:cs="Calibri"/>
          <w:sz w:val="22"/>
          <w:szCs w:val="22"/>
          <w:lang w:val="ru-RU"/>
        </w:rPr>
        <w:t>Перфорированная корзина</w:t>
      </w:r>
      <w:r w:rsidR="0002124E" w:rsidRPr="002F2DC8">
        <w:rPr>
          <w:rFonts w:asciiTheme="minorHAnsi" w:hAnsiTheme="minorHAnsi"/>
          <w:sz w:val="22"/>
          <w:szCs w:val="22"/>
          <w:lang w:val="es-ES_tradnl"/>
        </w:rPr>
        <w:t>.</w:t>
      </w:r>
    </w:p>
    <w:p w:rsidR="0002124E" w:rsidRPr="002F2DC8" w:rsidRDefault="002F2DC8" w:rsidP="00BD2C3C">
      <w:pPr>
        <w:numPr>
          <w:ilvl w:val="0"/>
          <w:numId w:val="7"/>
        </w:numPr>
        <w:tabs>
          <w:tab w:val="clear" w:pos="1080"/>
        </w:tabs>
        <w:ind w:left="1020" w:hanging="340"/>
        <w:jc w:val="both"/>
        <w:rPr>
          <w:rFonts w:asciiTheme="minorHAnsi" w:hAnsiTheme="minorHAnsi"/>
          <w:sz w:val="22"/>
          <w:szCs w:val="22"/>
          <w:lang w:val="es-ES_tradnl"/>
        </w:rPr>
      </w:pPr>
      <w:r w:rsidRPr="002F2DC8">
        <w:rPr>
          <w:rFonts w:asciiTheme="minorHAnsi" w:eastAsia="Calibri" w:hAnsiTheme="minorHAnsi" w:cs="Calibri"/>
          <w:sz w:val="22"/>
          <w:szCs w:val="22"/>
          <w:lang w:val="ru-RU"/>
        </w:rPr>
        <w:t>Держатель корзины</w:t>
      </w:r>
      <w:r w:rsidR="0002124E" w:rsidRPr="002F2DC8">
        <w:rPr>
          <w:rFonts w:asciiTheme="minorHAnsi" w:hAnsiTheme="minorHAnsi"/>
          <w:sz w:val="22"/>
          <w:szCs w:val="22"/>
          <w:lang w:val="es-ES_tradnl"/>
        </w:rPr>
        <w:t>.</w:t>
      </w:r>
    </w:p>
    <w:p w:rsidR="0002124E" w:rsidRPr="002F2DC8" w:rsidRDefault="002F2DC8" w:rsidP="00BD2C3C">
      <w:pPr>
        <w:numPr>
          <w:ilvl w:val="0"/>
          <w:numId w:val="7"/>
        </w:numPr>
        <w:tabs>
          <w:tab w:val="clear" w:pos="1080"/>
          <w:tab w:val="num" w:pos="851"/>
        </w:tabs>
        <w:ind w:left="1020" w:hanging="340"/>
        <w:jc w:val="both"/>
        <w:rPr>
          <w:rFonts w:asciiTheme="minorHAnsi" w:hAnsiTheme="minorHAnsi"/>
          <w:sz w:val="22"/>
          <w:szCs w:val="22"/>
          <w:lang w:val="es-ES_tradnl"/>
        </w:rPr>
      </w:pPr>
      <w:r w:rsidRPr="002F2DC8">
        <w:rPr>
          <w:rFonts w:asciiTheme="minorHAnsi" w:eastAsia="Calibri" w:hAnsiTheme="minorHAnsi" w:cs="Calibri"/>
          <w:position w:val="1"/>
          <w:sz w:val="22"/>
          <w:szCs w:val="22"/>
          <w:lang w:val="ru-RU"/>
        </w:rPr>
        <w:t>Винты мобильных частей</w:t>
      </w:r>
      <w:r w:rsidR="0002124E" w:rsidRPr="002F2DC8">
        <w:rPr>
          <w:rFonts w:asciiTheme="minorHAnsi" w:hAnsiTheme="minorHAnsi"/>
          <w:sz w:val="22"/>
          <w:szCs w:val="22"/>
          <w:lang w:val="es-ES_tradnl"/>
        </w:rPr>
        <w:t>.</w:t>
      </w:r>
    </w:p>
    <w:p w:rsidR="0002124E" w:rsidRPr="002F2DC8" w:rsidRDefault="002F2DC8" w:rsidP="00BD2C3C">
      <w:pPr>
        <w:numPr>
          <w:ilvl w:val="0"/>
          <w:numId w:val="7"/>
        </w:numPr>
        <w:tabs>
          <w:tab w:val="clear" w:pos="1080"/>
          <w:tab w:val="num" w:pos="851"/>
        </w:tabs>
        <w:ind w:left="1020" w:hanging="340"/>
        <w:jc w:val="both"/>
        <w:rPr>
          <w:rFonts w:asciiTheme="minorHAnsi" w:hAnsiTheme="minorHAnsi"/>
          <w:sz w:val="22"/>
          <w:szCs w:val="22"/>
          <w:lang w:val="es-ES_tradnl"/>
        </w:rPr>
      </w:pPr>
      <w:r w:rsidRPr="002F2DC8">
        <w:rPr>
          <w:rFonts w:asciiTheme="minorHAnsi" w:eastAsia="Calibri" w:hAnsiTheme="minorHAnsi" w:cs="Calibri"/>
          <w:sz w:val="22"/>
          <w:szCs w:val="22"/>
          <w:lang w:val="ru-RU"/>
        </w:rPr>
        <w:t>Пепельная коробка</w:t>
      </w:r>
      <w:r w:rsidR="0002124E" w:rsidRPr="002F2DC8">
        <w:rPr>
          <w:rFonts w:asciiTheme="minorHAnsi" w:hAnsiTheme="minorHAnsi"/>
          <w:sz w:val="22"/>
          <w:szCs w:val="22"/>
          <w:lang w:val="es-ES_tradnl"/>
        </w:rPr>
        <w:t>.</w:t>
      </w:r>
    </w:p>
    <w:p w:rsidR="0002124E" w:rsidRPr="002F2DC8" w:rsidRDefault="002F2DC8" w:rsidP="00BD2C3C">
      <w:pPr>
        <w:numPr>
          <w:ilvl w:val="0"/>
          <w:numId w:val="7"/>
        </w:numPr>
        <w:tabs>
          <w:tab w:val="clear" w:pos="1080"/>
        </w:tabs>
        <w:ind w:left="1020" w:hanging="340"/>
        <w:jc w:val="both"/>
        <w:rPr>
          <w:rFonts w:asciiTheme="minorHAnsi" w:hAnsiTheme="minorHAnsi"/>
          <w:sz w:val="22"/>
          <w:szCs w:val="22"/>
          <w:lang w:val="es-ES_tradnl"/>
        </w:rPr>
      </w:pPr>
      <w:r w:rsidRPr="002F2DC8">
        <w:rPr>
          <w:rFonts w:asciiTheme="minorHAnsi" w:eastAsia="Calibri" w:hAnsiTheme="minorHAnsi" w:cs="Calibri"/>
          <w:sz w:val="22"/>
          <w:szCs w:val="22"/>
          <w:lang w:val="ru-RU"/>
        </w:rPr>
        <w:t>Трубка поступления воздуха</w:t>
      </w:r>
      <w:r w:rsidR="0002124E" w:rsidRPr="002F2DC8">
        <w:rPr>
          <w:rFonts w:asciiTheme="minorHAnsi" w:hAnsiTheme="minorHAnsi"/>
          <w:sz w:val="22"/>
          <w:szCs w:val="22"/>
          <w:lang w:val="es-ES_tradnl"/>
        </w:rPr>
        <w:t>.</w:t>
      </w:r>
    </w:p>
    <w:p w:rsidR="00DF7961" w:rsidRPr="00AF26D3" w:rsidRDefault="00DF7961" w:rsidP="00BD2C3C">
      <w:pPr>
        <w:jc w:val="both"/>
        <w:rPr>
          <w:rFonts w:asciiTheme="minorHAnsi" w:hAnsiTheme="minorHAnsi"/>
          <w:sz w:val="22"/>
          <w:szCs w:val="22"/>
          <w:lang w:val="es-ES_tradnl"/>
        </w:rPr>
      </w:pPr>
    </w:p>
    <w:p w:rsidR="00DF7961" w:rsidRPr="00DF7961" w:rsidRDefault="00DF7961" w:rsidP="00BD2C3C">
      <w:pPr>
        <w:ind w:left="680" w:hanging="680"/>
        <w:jc w:val="both"/>
        <w:rPr>
          <w:rFonts w:asciiTheme="minorHAnsi" w:hAnsiTheme="minorHAnsi"/>
          <w:bCs/>
          <w:i/>
          <w:color w:val="FF0000"/>
          <w:sz w:val="22"/>
          <w:szCs w:val="22"/>
          <w:lang w:val="es-ES_tradnl"/>
        </w:rPr>
      </w:pPr>
      <w:r>
        <w:rPr>
          <w:rFonts w:asciiTheme="minorHAnsi" w:hAnsiTheme="minorHAnsi"/>
          <w:b/>
          <w:bCs/>
          <w:i/>
          <w:sz w:val="22"/>
          <w:szCs w:val="22"/>
          <w:lang w:val="es-ES_tradnl"/>
        </w:rPr>
        <w:t>11</w:t>
      </w:r>
      <w:r w:rsidRPr="00AF26D3">
        <w:rPr>
          <w:rFonts w:asciiTheme="minorHAnsi" w:hAnsiTheme="minorHAnsi"/>
          <w:b/>
          <w:bCs/>
          <w:i/>
          <w:sz w:val="22"/>
          <w:szCs w:val="22"/>
          <w:lang w:val="es-ES_tradnl"/>
        </w:rPr>
        <w:t>.7.</w:t>
      </w:r>
      <w:r w:rsidRPr="00AF26D3">
        <w:rPr>
          <w:rFonts w:asciiTheme="minorHAnsi" w:hAnsiTheme="minorHAnsi"/>
          <w:b/>
          <w:bCs/>
          <w:i/>
          <w:sz w:val="22"/>
          <w:szCs w:val="22"/>
          <w:lang w:val="es-ES_tradnl"/>
        </w:rPr>
        <w:tab/>
      </w:r>
      <w:r w:rsidRPr="00DF7961">
        <w:rPr>
          <w:rFonts w:asciiTheme="minorHAnsi" w:hAnsiTheme="minorHAnsi"/>
          <w:b/>
          <w:bCs/>
          <w:i/>
          <w:color w:val="FF0000"/>
          <w:sz w:val="22"/>
          <w:szCs w:val="22"/>
          <w:lang w:val="es-ES_tradnl"/>
        </w:rPr>
        <w:t>Limpieza del intercambiador de calor</w:t>
      </w:r>
      <w:r w:rsidRPr="00DF7961">
        <w:rPr>
          <w:rFonts w:asciiTheme="minorHAnsi" w:hAnsiTheme="minorHAnsi"/>
          <w:bCs/>
          <w:color w:val="FF0000"/>
          <w:sz w:val="22"/>
          <w:szCs w:val="22"/>
          <w:lang w:val="es-ES_tradnl"/>
        </w:rPr>
        <w:t xml:space="preserve">. </w:t>
      </w:r>
      <w:r w:rsidRPr="00DF7961">
        <w:rPr>
          <w:rFonts w:asciiTheme="minorHAnsi" w:hAnsiTheme="minorHAnsi"/>
          <w:b/>
          <w:bCs/>
          <w:i/>
          <w:color w:val="FF0000"/>
          <w:sz w:val="22"/>
          <w:szCs w:val="22"/>
          <w:lang w:val="es-ES_tradnl"/>
        </w:rPr>
        <w:t>¡PRECAUCIÓN!, DEBEMOS DESENCHUFAR LA CALDERA ANTES DE REALIZAR ESTA OPERACIÓN (muy importante).</w:t>
      </w:r>
    </w:p>
    <w:p w:rsidR="00DF7961" w:rsidRPr="00DF7961" w:rsidRDefault="00DF7961" w:rsidP="00BD2C3C">
      <w:pPr>
        <w:ind w:left="680"/>
        <w:jc w:val="both"/>
        <w:rPr>
          <w:rFonts w:asciiTheme="minorHAnsi" w:hAnsiTheme="minorHAnsi"/>
          <w:bCs/>
          <w:color w:val="FF0000"/>
          <w:sz w:val="22"/>
          <w:szCs w:val="22"/>
          <w:lang w:val="es-ES_tradnl"/>
        </w:rPr>
      </w:pPr>
      <w:r w:rsidRPr="00DF7961">
        <w:rPr>
          <w:rFonts w:asciiTheme="minorHAnsi" w:hAnsiTheme="minorHAnsi"/>
          <w:bCs/>
          <w:color w:val="FF0000"/>
          <w:sz w:val="22"/>
          <w:szCs w:val="22"/>
          <w:lang w:val="es-ES_tradnl"/>
        </w:rPr>
        <w:t>Apertura de las puertas laterales.</w:t>
      </w:r>
    </w:p>
    <w:p w:rsidR="00DF7961" w:rsidRPr="00DF7961" w:rsidRDefault="00DF7961" w:rsidP="00BD2C3C">
      <w:pPr>
        <w:ind w:left="680"/>
        <w:jc w:val="both"/>
        <w:rPr>
          <w:rFonts w:asciiTheme="minorHAnsi" w:hAnsiTheme="minorHAnsi"/>
          <w:bCs/>
          <w:color w:val="FF0000"/>
          <w:sz w:val="22"/>
          <w:szCs w:val="22"/>
          <w:lang w:val="es-ES_tradnl"/>
        </w:rPr>
      </w:pPr>
      <w:r w:rsidRPr="00DF7961">
        <w:rPr>
          <w:rFonts w:asciiTheme="minorHAnsi" w:hAnsiTheme="minorHAnsi"/>
          <w:bCs/>
          <w:color w:val="FF0000"/>
          <w:sz w:val="22"/>
          <w:szCs w:val="22"/>
          <w:lang w:val="es-ES_tradnl"/>
        </w:rPr>
        <w:t xml:space="preserve">En los modelos </w:t>
      </w:r>
      <w:r w:rsidRPr="00DF7961">
        <w:rPr>
          <w:rFonts w:asciiTheme="minorHAnsi" w:hAnsiTheme="minorHAnsi"/>
          <w:b/>
          <w:bCs/>
          <w:i/>
          <w:color w:val="FF0000"/>
          <w:sz w:val="22"/>
          <w:szCs w:val="22"/>
          <w:lang w:val="es-ES_tradnl"/>
        </w:rPr>
        <w:t>Hidrocopper</w:t>
      </w:r>
      <w:r w:rsidRPr="00DF7961">
        <w:rPr>
          <w:rFonts w:asciiTheme="minorHAnsi" w:hAnsiTheme="minorHAnsi"/>
          <w:bCs/>
          <w:color w:val="FF0000"/>
          <w:sz w:val="22"/>
          <w:szCs w:val="22"/>
          <w:lang w:val="es-ES_tradnl"/>
        </w:rPr>
        <w:t>, debemos retirar dos tornillos, el primero se encuentra en la parte superior y lo localizaremos en la puerta lateral entre la columna frontal y la puerta. El segundo está localizado en la parte baja de la misma puerta. Tras la apertura de las puertas accionaremos los tiradores de los rastrillos de limpieza con la puerta de cristal cerrada, para evitar que la ceniza salga del interior de la caldera.</w:t>
      </w:r>
    </w:p>
    <w:p w:rsidR="00DF7961" w:rsidRPr="00DF7961" w:rsidRDefault="00DF7961" w:rsidP="00BD2C3C">
      <w:pPr>
        <w:ind w:left="680"/>
        <w:jc w:val="both"/>
        <w:rPr>
          <w:rFonts w:asciiTheme="minorHAnsi" w:hAnsiTheme="minorHAnsi"/>
          <w:bCs/>
          <w:color w:val="FF0000"/>
          <w:sz w:val="22"/>
          <w:szCs w:val="22"/>
          <w:lang w:val="es-ES_tradnl"/>
        </w:rPr>
      </w:pPr>
      <w:r w:rsidRPr="00DF7961">
        <w:rPr>
          <w:rFonts w:asciiTheme="minorHAnsi" w:hAnsiTheme="minorHAnsi"/>
          <w:bCs/>
          <w:color w:val="FF0000"/>
          <w:sz w:val="22"/>
          <w:szCs w:val="22"/>
          <w:lang w:val="es-ES_tradnl"/>
        </w:rPr>
        <w:lastRenderedPageBreak/>
        <w:t>Realizada dicha operación procederemos a la apertura de la puerta del intercambiador y la tapa del intercambiador frontal. Para ello debemos retirar el embellecedor frontal anclado a la caldera mediante dos pestañas a cada lateral, en la parte superior e inferior. Con el cepillo de limpieza que se envía con la caldera limpiaremos los restos de ceniza acumulada entre los tubos del intercambiador y las cámaras interiores. Sustituir las juntas de las tapas del intercambiador, si fuese necesario.</w:t>
      </w:r>
    </w:p>
    <w:p w:rsidR="00DF7961" w:rsidRPr="00AF26D3" w:rsidRDefault="00DF7961" w:rsidP="00BD2C3C">
      <w:pPr>
        <w:jc w:val="both"/>
        <w:rPr>
          <w:rFonts w:asciiTheme="minorHAnsi" w:hAnsiTheme="minorHAnsi"/>
          <w:bCs/>
          <w:sz w:val="22"/>
          <w:szCs w:val="22"/>
          <w:lang w:val="es-ES_tradnl"/>
        </w:rPr>
      </w:pPr>
      <w:r>
        <w:rPr>
          <w:rFonts w:asciiTheme="minorHAnsi" w:hAnsiTheme="minorHAnsi"/>
          <w:bCs/>
          <w:noProof/>
          <w:sz w:val="22"/>
          <w:szCs w:val="22"/>
        </w:rPr>
        <w:drawing>
          <wp:anchor distT="0" distB="0" distL="114300" distR="114300" simplePos="0" relativeHeight="251716608" behindDoc="0" locked="0" layoutInCell="1" allowOverlap="1">
            <wp:simplePos x="0" y="0"/>
            <wp:positionH relativeFrom="margin">
              <wp:align>right</wp:align>
            </wp:positionH>
            <wp:positionV relativeFrom="line">
              <wp:posOffset>71755</wp:posOffset>
            </wp:positionV>
            <wp:extent cx="2438400" cy="3524250"/>
            <wp:effectExtent l="19050" t="0" r="0" b="0"/>
            <wp:wrapNone/>
            <wp:docPr id="55" name="54 Imagen" descr="Limpieza intercambi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intercambi 2012.wmf"/>
                    <pic:cNvPicPr/>
                  </pic:nvPicPr>
                  <pic:blipFill>
                    <a:blip r:embed="rId38" cstate="print"/>
                    <a:stretch>
                      <a:fillRect/>
                    </a:stretch>
                  </pic:blipFill>
                  <pic:spPr>
                    <a:xfrm>
                      <a:off x="0" y="0"/>
                      <a:ext cx="2438400" cy="3524250"/>
                    </a:xfrm>
                    <a:prstGeom prst="rect">
                      <a:avLst/>
                    </a:prstGeom>
                  </pic:spPr>
                </pic:pic>
              </a:graphicData>
            </a:graphic>
          </wp:anchor>
        </w:drawing>
      </w: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tbl>
      <w:tblPr>
        <w:tblW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Tapa del intercambiador.</w:t>
            </w:r>
          </w:p>
        </w:tc>
      </w:tr>
      <w:tr w:rsidR="00DF7961" w:rsidRPr="00AF26D3" w:rsidTr="00DF7961">
        <w:tc>
          <w:tcPr>
            <w:tcW w:w="534" w:type="dxa"/>
            <w:noWrap/>
            <w:tcMar>
              <w:left w:w="85" w:type="dxa"/>
              <w:right w:w="85" w:type="dxa"/>
            </w:tcMar>
            <w:vAlign w:val="center"/>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vAlign w:val="center"/>
          </w:tcPr>
          <w:p w:rsidR="00DF7961" w:rsidRPr="00DF7961" w:rsidRDefault="00DF7961" w:rsidP="00BD2C3C">
            <w:pPr>
              <w:jc w:val="both"/>
              <w:rPr>
                <w:rFonts w:asciiTheme="minorHAnsi" w:hAnsiTheme="minorHAnsi"/>
                <w:color w:val="FF0000"/>
                <w:sz w:val="21"/>
                <w:szCs w:val="21"/>
                <w:lang w:val="es-ES_tradnl"/>
              </w:rPr>
            </w:pPr>
            <w:r w:rsidRPr="00DF7961">
              <w:rPr>
                <w:rFonts w:asciiTheme="minorHAnsi" w:hAnsiTheme="minorHAnsi"/>
                <w:color w:val="FF0000"/>
                <w:sz w:val="21"/>
                <w:szCs w:val="21"/>
                <w:lang w:val="es-ES_tradnl"/>
              </w:rPr>
              <w:t>Puerta de limpieza del intercambiador superior.</w:t>
            </w:r>
          </w:p>
        </w:tc>
      </w:tr>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Escobilla de limpieza.</w:t>
            </w:r>
          </w:p>
        </w:tc>
      </w:tr>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Tapa de limpieza del intercambiador frontal.</w:t>
            </w:r>
          </w:p>
        </w:tc>
      </w:tr>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Embellecedor frontal.</w:t>
            </w:r>
          </w:p>
        </w:tc>
      </w:tr>
    </w:tbl>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AF26D3" w:rsidRDefault="00DF7961" w:rsidP="00BD2C3C">
      <w:pPr>
        <w:jc w:val="both"/>
        <w:rPr>
          <w:rFonts w:asciiTheme="minorHAnsi" w:hAnsiTheme="minorHAnsi"/>
          <w:bCs/>
          <w:sz w:val="22"/>
          <w:szCs w:val="22"/>
          <w:lang w:val="es-ES_tradnl"/>
        </w:rPr>
      </w:pPr>
    </w:p>
    <w:p w:rsidR="00DF7961" w:rsidRPr="00DF7961" w:rsidRDefault="00DF7961" w:rsidP="00BD2C3C">
      <w:pPr>
        <w:ind w:left="8080"/>
        <w:jc w:val="both"/>
        <w:rPr>
          <w:rFonts w:asciiTheme="minorHAnsi" w:hAnsiTheme="minorHAnsi"/>
          <w:bCs/>
          <w:i/>
          <w:color w:val="FF0000"/>
          <w:sz w:val="22"/>
          <w:szCs w:val="22"/>
          <w:lang w:val="es-ES_tradnl"/>
        </w:rPr>
      </w:pPr>
      <w:r w:rsidRPr="00DF7961">
        <w:rPr>
          <w:rFonts w:asciiTheme="minorHAnsi" w:hAnsiTheme="minorHAnsi"/>
          <w:bCs/>
          <w:i/>
          <w:color w:val="FF0000"/>
          <w:sz w:val="22"/>
          <w:szCs w:val="22"/>
          <w:lang w:val="es-ES_tradnl"/>
        </w:rPr>
        <w:t>Figura 2</w:t>
      </w:r>
      <w:r>
        <w:rPr>
          <w:rFonts w:asciiTheme="minorHAnsi" w:hAnsiTheme="minorHAnsi"/>
          <w:bCs/>
          <w:i/>
          <w:color w:val="FF0000"/>
          <w:sz w:val="22"/>
          <w:szCs w:val="22"/>
          <w:lang w:val="es-ES_tradnl"/>
        </w:rPr>
        <w:t>2</w:t>
      </w:r>
    </w:p>
    <w:p w:rsidR="00DF7961" w:rsidRPr="00DF7961" w:rsidRDefault="00DF7961" w:rsidP="00BD2C3C">
      <w:pPr>
        <w:jc w:val="both"/>
        <w:rPr>
          <w:rFonts w:asciiTheme="minorHAnsi" w:hAnsiTheme="minorHAnsi"/>
          <w:bCs/>
          <w:color w:val="FF0000"/>
          <w:sz w:val="22"/>
          <w:szCs w:val="22"/>
          <w:lang w:val="es-ES_tradnl"/>
        </w:rPr>
      </w:pPr>
    </w:p>
    <w:p w:rsidR="00DF7961" w:rsidRPr="00DF7961" w:rsidRDefault="00DF7961" w:rsidP="00BD2C3C">
      <w:pPr>
        <w:ind w:left="680"/>
        <w:rPr>
          <w:rFonts w:asciiTheme="minorHAnsi" w:hAnsiTheme="minorHAnsi"/>
          <w:bCs/>
          <w:color w:val="FF0000"/>
          <w:sz w:val="22"/>
          <w:szCs w:val="22"/>
          <w:lang w:val="es-ES_tradnl"/>
        </w:rPr>
      </w:pPr>
      <w:r w:rsidRPr="00DF7961">
        <w:rPr>
          <w:rFonts w:asciiTheme="minorHAnsi" w:hAnsiTheme="minorHAnsi"/>
          <w:bCs/>
          <w:color w:val="FF0000"/>
          <w:sz w:val="22"/>
          <w:szCs w:val="22"/>
          <w:lang w:val="es-ES_tradnl"/>
        </w:rPr>
        <w:t>En el modelo encastrable basta con tirar de todo el conjunto hacia delante.</w:t>
      </w:r>
    </w:p>
    <w:p w:rsidR="00DF7961" w:rsidRPr="00AF26D3" w:rsidRDefault="00DF7961" w:rsidP="00BD2C3C">
      <w:pPr>
        <w:rPr>
          <w:rFonts w:asciiTheme="minorHAnsi" w:hAnsiTheme="minorHAnsi"/>
          <w:bCs/>
          <w:sz w:val="22"/>
          <w:szCs w:val="22"/>
          <w:lang w:val="es-ES_tradnl"/>
        </w:rPr>
      </w:pPr>
      <w:r w:rsidRPr="00AF26D3">
        <w:rPr>
          <w:rFonts w:asciiTheme="minorHAnsi" w:hAnsiTheme="minorHAnsi"/>
          <w:bCs/>
          <w:noProof/>
          <w:sz w:val="22"/>
          <w:szCs w:val="22"/>
        </w:rPr>
        <w:drawing>
          <wp:anchor distT="0" distB="0" distL="114300" distR="114300" simplePos="0" relativeHeight="251714560" behindDoc="0" locked="0" layoutInCell="1" allowOverlap="1">
            <wp:simplePos x="0" y="0"/>
            <wp:positionH relativeFrom="margin">
              <wp:align>right</wp:align>
            </wp:positionH>
            <wp:positionV relativeFrom="line">
              <wp:posOffset>71755</wp:posOffset>
            </wp:positionV>
            <wp:extent cx="3484880" cy="2571750"/>
            <wp:effectExtent l="19050" t="0" r="1270" b="0"/>
            <wp:wrapNone/>
            <wp:docPr id="11" name="10 Imagen" descr="Limpieza EH FIN TEMPi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EH FIN TEMPi2.wmf"/>
                    <pic:cNvPicPr/>
                  </pic:nvPicPr>
                  <pic:blipFill>
                    <a:blip r:embed="rId39" cstate="print"/>
                    <a:stretch>
                      <a:fillRect/>
                    </a:stretch>
                  </pic:blipFill>
                  <pic:spPr>
                    <a:xfrm>
                      <a:off x="0" y="0"/>
                      <a:ext cx="3484880" cy="2571750"/>
                    </a:xfrm>
                    <a:prstGeom prst="rect">
                      <a:avLst/>
                    </a:prstGeom>
                  </pic:spPr>
                </pic:pic>
              </a:graphicData>
            </a:graphic>
          </wp:anchor>
        </w:drawing>
      </w: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tbl>
      <w:tblPr>
        <w:tblW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Tapas del intercambiador.</w:t>
            </w:r>
          </w:p>
        </w:tc>
      </w:tr>
      <w:tr w:rsidR="00DF7961" w:rsidRPr="00AF26D3" w:rsidTr="00DF7961">
        <w:tc>
          <w:tcPr>
            <w:tcW w:w="534"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Juntas de las tapas (sustituir).</w:t>
            </w:r>
          </w:p>
        </w:tc>
      </w:tr>
    </w:tbl>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DF7961" w:rsidRDefault="00DF7961" w:rsidP="00BD2C3C">
      <w:pPr>
        <w:ind w:left="8080"/>
        <w:jc w:val="both"/>
        <w:rPr>
          <w:rFonts w:asciiTheme="minorHAnsi" w:hAnsiTheme="minorHAnsi"/>
          <w:bCs/>
          <w:i/>
          <w:color w:val="FF0000"/>
          <w:sz w:val="22"/>
          <w:szCs w:val="22"/>
          <w:lang w:val="es-ES_tradnl"/>
        </w:rPr>
      </w:pPr>
      <w:r w:rsidRPr="00DF7961">
        <w:rPr>
          <w:rFonts w:asciiTheme="minorHAnsi" w:hAnsiTheme="minorHAnsi"/>
          <w:bCs/>
          <w:i/>
          <w:color w:val="FF0000"/>
          <w:sz w:val="22"/>
          <w:szCs w:val="22"/>
          <w:lang w:val="es-ES_tradnl"/>
        </w:rPr>
        <w:t>Figura 2</w:t>
      </w:r>
      <w:r>
        <w:rPr>
          <w:rFonts w:asciiTheme="minorHAnsi" w:hAnsiTheme="minorHAnsi"/>
          <w:bCs/>
          <w:i/>
          <w:color w:val="FF0000"/>
          <w:sz w:val="22"/>
          <w:szCs w:val="22"/>
          <w:lang w:val="es-ES_tradnl"/>
        </w:rPr>
        <w:t>3</w:t>
      </w:r>
    </w:p>
    <w:p w:rsidR="00DF7961" w:rsidRPr="00AF26D3" w:rsidRDefault="00DF7961" w:rsidP="00BD2C3C">
      <w:pPr>
        <w:jc w:val="both"/>
        <w:rPr>
          <w:rFonts w:asciiTheme="minorHAnsi" w:hAnsiTheme="minorHAnsi"/>
          <w:bCs/>
          <w:sz w:val="22"/>
          <w:szCs w:val="22"/>
          <w:lang w:val="es-ES_tradnl"/>
        </w:rPr>
      </w:pPr>
    </w:p>
    <w:p w:rsidR="00DF7961" w:rsidRPr="00DF7961" w:rsidRDefault="00DF7961" w:rsidP="00BD2C3C">
      <w:pPr>
        <w:ind w:left="680"/>
        <w:jc w:val="both"/>
        <w:rPr>
          <w:rFonts w:asciiTheme="minorHAnsi" w:hAnsiTheme="minorHAnsi"/>
          <w:bCs/>
          <w:color w:val="FF0000"/>
          <w:sz w:val="22"/>
          <w:szCs w:val="22"/>
          <w:lang w:val="es-ES_tradnl"/>
        </w:rPr>
      </w:pPr>
      <w:r w:rsidRPr="00DF7961">
        <w:rPr>
          <w:rFonts w:asciiTheme="minorHAnsi" w:hAnsiTheme="minorHAnsi"/>
          <w:bCs/>
          <w:color w:val="FF0000"/>
          <w:sz w:val="22"/>
          <w:szCs w:val="22"/>
          <w:lang w:val="es-ES_tradnl"/>
        </w:rPr>
        <w:t>En el modelo Super Insert, es conveniente desbloquear los frenos de las ruedas delanteras y tirar del conjunto caldera hacia delante. De esta forma, será más sencillo acceder a las tapas del intercambiador, para realizar una limpieza minuciosa con la escobilla, sobre aquellas partes del intercambiador a los que no puede acceder el rastrillo de limpieza. Sustituir las juntas de las tapas del intercambiador, si fuese necesario.</w:t>
      </w: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r w:rsidRPr="00AF26D3">
        <w:rPr>
          <w:rFonts w:asciiTheme="minorHAnsi" w:hAnsiTheme="minorHAnsi"/>
          <w:bCs/>
          <w:noProof/>
          <w:sz w:val="22"/>
          <w:szCs w:val="22"/>
        </w:rPr>
        <w:lastRenderedPageBreak/>
        <w:drawing>
          <wp:anchor distT="0" distB="0" distL="114300" distR="114300" simplePos="0" relativeHeight="251715584" behindDoc="0" locked="0" layoutInCell="1" allowOverlap="1">
            <wp:simplePos x="0" y="0"/>
            <wp:positionH relativeFrom="margin">
              <wp:align>right</wp:align>
            </wp:positionH>
            <wp:positionV relativeFrom="margin">
              <wp:align>top</wp:align>
            </wp:positionV>
            <wp:extent cx="3066415" cy="3905250"/>
            <wp:effectExtent l="19050" t="0" r="635" b="0"/>
            <wp:wrapNone/>
            <wp:docPr id="32" name="31 Imagen" descr="limpiar intercambiadores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ar intercambiadores SI.wmf"/>
                    <pic:cNvPicPr/>
                  </pic:nvPicPr>
                  <pic:blipFill>
                    <a:blip r:embed="rId40" cstate="print"/>
                    <a:stretch>
                      <a:fillRect/>
                    </a:stretch>
                  </pic:blipFill>
                  <pic:spPr>
                    <a:xfrm>
                      <a:off x="0" y="0"/>
                      <a:ext cx="3066415" cy="3905250"/>
                    </a:xfrm>
                    <a:prstGeom prst="rect">
                      <a:avLst/>
                    </a:prstGeom>
                  </pic:spPr>
                </pic:pic>
              </a:graphicData>
            </a:graphic>
          </wp:anchor>
        </w:drawing>
      </w: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4366"/>
      </w:tblGrid>
      <w:tr w:rsidR="00DF7961" w:rsidRPr="00AF26D3" w:rsidTr="00534CD0">
        <w:tc>
          <w:tcPr>
            <w:tcW w:w="533"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Tapa superior limpieza del intercambiador.</w:t>
            </w:r>
          </w:p>
        </w:tc>
      </w:tr>
      <w:tr w:rsidR="00DF7961" w:rsidRPr="00AF26D3" w:rsidTr="00534CD0">
        <w:tc>
          <w:tcPr>
            <w:tcW w:w="533"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Tapa frontal limpieza del intercambiador.</w:t>
            </w:r>
          </w:p>
        </w:tc>
      </w:tr>
      <w:tr w:rsidR="00DF7961" w:rsidRPr="00AF26D3" w:rsidTr="00534CD0">
        <w:tc>
          <w:tcPr>
            <w:tcW w:w="533" w:type="dxa"/>
            <w:noWrap/>
            <w:tcMar>
              <w:left w:w="85" w:type="dxa"/>
              <w:right w:w="85" w:type="dxa"/>
            </w:tcMar>
            <w:vAlign w:val="bottom"/>
          </w:tcPr>
          <w:p w:rsidR="00DF7961" w:rsidRPr="00AF26D3" w:rsidRDefault="00DF796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DF7961" w:rsidRPr="00DF7961" w:rsidRDefault="00DF7961" w:rsidP="00BD2C3C">
            <w:pPr>
              <w:jc w:val="both"/>
              <w:rPr>
                <w:rFonts w:asciiTheme="minorHAnsi" w:hAnsiTheme="minorHAnsi"/>
                <w:color w:val="FF0000"/>
                <w:lang w:val="es-ES_tradnl"/>
              </w:rPr>
            </w:pPr>
            <w:r w:rsidRPr="00DF7961">
              <w:rPr>
                <w:rFonts w:asciiTheme="minorHAnsi" w:hAnsiTheme="minorHAnsi"/>
                <w:color w:val="FF0000"/>
                <w:sz w:val="22"/>
                <w:szCs w:val="22"/>
                <w:lang w:val="es-ES_tradnl"/>
              </w:rPr>
              <w:t>Escobilla de limpieza.</w:t>
            </w:r>
          </w:p>
        </w:tc>
      </w:tr>
    </w:tbl>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AF26D3" w:rsidRDefault="00DF7961" w:rsidP="00BD2C3C">
      <w:pPr>
        <w:rPr>
          <w:rFonts w:asciiTheme="minorHAnsi" w:hAnsiTheme="minorHAnsi"/>
          <w:bCs/>
          <w:sz w:val="22"/>
          <w:szCs w:val="22"/>
          <w:lang w:val="es-ES_tradnl"/>
        </w:rPr>
      </w:pPr>
    </w:p>
    <w:p w:rsidR="00DF7961" w:rsidRPr="00DF7961" w:rsidRDefault="00DF7961" w:rsidP="00BD2C3C">
      <w:pPr>
        <w:ind w:firstLine="8080"/>
        <w:rPr>
          <w:rFonts w:asciiTheme="minorHAnsi" w:hAnsiTheme="minorHAnsi"/>
          <w:bCs/>
          <w:i/>
          <w:color w:val="FF0000"/>
          <w:sz w:val="22"/>
          <w:szCs w:val="22"/>
          <w:lang w:val="es-ES_tradnl"/>
        </w:rPr>
      </w:pPr>
      <w:r w:rsidRPr="00DF7961">
        <w:rPr>
          <w:rFonts w:asciiTheme="minorHAnsi" w:hAnsiTheme="minorHAnsi"/>
          <w:bCs/>
          <w:i/>
          <w:color w:val="FF0000"/>
          <w:sz w:val="22"/>
          <w:szCs w:val="22"/>
          <w:lang w:val="es-ES_tradnl"/>
        </w:rPr>
        <w:t>Figura 2</w:t>
      </w:r>
      <w:r w:rsidR="004B460A">
        <w:rPr>
          <w:rFonts w:asciiTheme="minorHAnsi" w:hAnsiTheme="minorHAnsi"/>
          <w:bCs/>
          <w:i/>
          <w:color w:val="FF0000"/>
          <w:sz w:val="22"/>
          <w:szCs w:val="22"/>
          <w:lang w:val="es-ES_tradnl"/>
        </w:rPr>
        <w:t>4</w:t>
      </w:r>
    </w:p>
    <w:p w:rsidR="00907231" w:rsidRPr="00AF26D3" w:rsidRDefault="00907231" w:rsidP="00BD2C3C">
      <w:pPr>
        <w:rPr>
          <w:rFonts w:asciiTheme="minorHAnsi" w:hAnsiTheme="minorHAnsi"/>
          <w:bCs/>
          <w:sz w:val="22"/>
          <w:szCs w:val="22"/>
          <w:lang w:val="es-ES_tradnl"/>
        </w:rPr>
      </w:pPr>
    </w:p>
    <w:p w:rsidR="00907231" w:rsidRPr="00907231" w:rsidRDefault="00907231" w:rsidP="00BD2C3C">
      <w:pPr>
        <w:pStyle w:val="Textoindependiente3"/>
        <w:tabs>
          <w:tab w:val="left" w:pos="680"/>
        </w:tabs>
        <w:ind w:left="680" w:hanging="680"/>
        <w:rPr>
          <w:rFonts w:asciiTheme="minorHAnsi" w:hAnsiTheme="minorHAnsi"/>
          <w:i/>
          <w:iCs/>
          <w:color w:val="FF0000"/>
          <w:szCs w:val="22"/>
        </w:rPr>
      </w:pPr>
      <w:r>
        <w:rPr>
          <w:rFonts w:asciiTheme="minorHAnsi" w:hAnsiTheme="minorHAnsi"/>
          <w:b/>
          <w:bCs/>
          <w:i/>
          <w:szCs w:val="22"/>
        </w:rPr>
        <w:t>11</w:t>
      </w:r>
      <w:r w:rsidRPr="00AF26D3">
        <w:rPr>
          <w:rFonts w:asciiTheme="minorHAnsi" w:hAnsiTheme="minorHAnsi"/>
          <w:b/>
          <w:bCs/>
          <w:i/>
          <w:szCs w:val="22"/>
        </w:rPr>
        <w:t>.8.</w:t>
      </w:r>
      <w:r w:rsidRPr="00AF26D3">
        <w:rPr>
          <w:rFonts w:asciiTheme="minorHAnsi" w:hAnsiTheme="minorHAnsi"/>
          <w:i/>
          <w:szCs w:val="22"/>
        </w:rPr>
        <w:tab/>
      </w:r>
      <w:r w:rsidRPr="00907231">
        <w:rPr>
          <w:rFonts w:asciiTheme="minorHAnsi" w:hAnsiTheme="minorHAnsi"/>
          <w:i/>
          <w:iCs/>
          <w:color w:val="FF0000"/>
          <w:szCs w:val="22"/>
        </w:rPr>
        <w:t>Cajón cenicero y registros de limpieza.</w:t>
      </w:r>
    </w:p>
    <w:p w:rsidR="00907231" w:rsidRPr="00907231" w:rsidRDefault="00907231" w:rsidP="00BD2C3C">
      <w:pPr>
        <w:pStyle w:val="Textoindependiente3"/>
        <w:ind w:left="680"/>
        <w:rPr>
          <w:rFonts w:asciiTheme="minorHAnsi" w:hAnsiTheme="minorHAnsi"/>
          <w:color w:val="FF0000"/>
          <w:szCs w:val="22"/>
        </w:rPr>
      </w:pPr>
      <w:r w:rsidRPr="00907231">
        <w:rPr>
          <w:rFonts w:asciiTheme="minorHAnsi" w:hAnsiTheme="minorHAnsi"/>
          <w:color w:val="FF0000"/>
          <w:szCs w:val="22"/>
        </w:rPr>
        <w:t xml:space="preserve">En los modelos </w:t>
      </w:r>
      <w:r w:rsidRPr="00907231">
        <w:rPr>
          <w:rFonts w:asciiTheme="minorHAnsi" w:hAnsiTheme="minorHAnsi"/>
          <w:b/>
          <w:i/>
          <w:color w:val="FF0000"/>
          <w:szCs w:val="22"/>
        </w:rPr>
        <w:t xml:space="preserve">Hidrocopper </w:t>
      </w:r>
      <w:r w:rsidRPr="00907231">
        <w:rPr>
          <w:rFonts w:asciiTheme="minorHAnsi" w:hAnsiTheme="minorHAnsi"/>
          <w:color w:val="FF0000"/>
          <w:szCs w:val="22"/>
        </w:rPr>
        <w:t>tal y como indica la figura inferior accedemos al cajón cenicero y al registro de limpieza, el cual debemos limpiar minuciosamente, ya que de su limpieza dependerá, junto con el colector de la salida de gases, su correcto funcionamiento.</w:t>
      </w:r>
    </w:p>
    <w:p w:rsidR="00907231" w:rsidRPr="00AF26D3" w:rsidRDefault="00907231" w:rsidP="00BD2C3C">
      <w:pPr>
        <w:pStyle w:val="Textoindependiente3"/>
        <w:rPr>
          <w:rFonts w:asciiTheme="minorHAnsi" w:hAnsiTheme="minorHAnsi"/>
          <w:szCs w:val="22"/>
        </w:rPr>
      </w:pPr>
      <w:r w:rsidRPr="00AF26D3">
        <w:rPr>
          <w:rFonts w:asciiTheme="minorHAnsi" w:hAnsiTheme="minorHAnsi"/>
          <w:noProof/>
          <w:szCs w:val="22"/>
          <w:lang w:val="es-ES"/>
        </w:rPr>
        <w:drawing>
          <wp:anchor distT="0" distB="0" distL="114300" distR="114300" simplePos="0" relativeHeight="251720704" behindDoc="0" locked="0" layoutInCell="1" allowOverlap="1">
            <wp:simplePos x="0" y="0"/>
            <wp:positionH relativeFrom="margin">
              <wp:align>right</wp:align>
            </wp:positionH>
            <wp:positionV relativeFrom="line">
              <wp:posOffset>71755</wp:posOffset>
            </wp:positionV>
            <wp:extent cx="3066415" cy="1981200"/>
            <wp:effectExtent l="19050" t="0" r="635" b="0"/>
            <wp:wrapNone/>
            <wp:docPr id="5" name="49 Imagen" descr="Limpieza regist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registro.wmf"/>
                    <pic:cNvPicPr/>
                  </pic:nvPicPr>
                  <pic:blipFill>
                    <a:blip r:embed="rId41" cstate="print"/>
                    <a:stretch>
                      <a:fillRect/>
                    </a:stretch>
                  </pic:blipFill>
                  <pic:spPr>
                    <a:xfrm>
                      <a:off x="0" y="0"/>
                      <a:ext cx="3066415" cy="1981200"/>
                    </a:xfrm>
                    <a:prstGeom prst="rect">
                      <a:avLst/>
                    </a:prstGeom>
                  </pic:spPr>
                </pic:pic>
              </a:graphicData>
            </a:graphic>
          </wp:anchor>
        </w:drawing>
      </w:r>
    </w:p>
    <w:p w:rsidR="00907231" w:rsidRPr="00AF26D3" w:rsidRDefault="00907231" w:rsidP="00BD2C3C">
      <w:pPr>
        <w:jc w:val="both"/>
        <w:rPr>
          <w:rFonts w:asciiTheme="minorHAnsi" w:hAnsiTheme="minorHAnsi"/>
          <w:noProof/>
          <w:sz w:val="22"/>
          <w:szCs w:val="22"/>
          <w:lang w:val="es-ES_tradnl"/>
        </w:rPr>
      </w:pPr>
    </w:p>
    <w:p w:rsidR="00907231" w:rsidRPr="00AF26D3" w:rsidRDefault="00907231" w:rsidP="00BD2C3C">
      <w:pPr>
        <w:jc w:val="both"/>
        <w:rPr>
          <w:rFonts w:asciiTheme="minorHAnsi" w:hAnsiTheme="minorHAnsi"/>
          <w:noProof/>
          <w:sz w:val="22"/>
          <w:szCs w:val="22"/>
          <w:lang w:val="es-ES_tradnl"/>
        </w:rPr>
      </w:pPr>
    </w:p>
    <w:p w:rsidR="00907231" w:rsidRPr="00AF26D3" w:rsidRDefault="00907231" w:rsidP="00BD2C3C">
      <w:pPr>
        <w:pStyle w:val="Textoindependiente3"/>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907231" w:rsidRPr="00AF26D3" w:rsidTr="00907231">
        <w:tc>
          <w:tcPr>
            <w:tcW w:w="534" w:type="dxa"/>
            <w:noWrap/>
            <w:tcMar>
              <w:left w:w="85" w:type="dxa"/>
              <w:right w:w="85" w:type="dxa"/>
            </w:tcMar>
            <w:vAlign w:val="bottom"/>
          </w:tcPr>
          <w:p w:rsidR="00907231" w:rsidRPr="00AF26D3" w:rsidRDefault="0090723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Puerta embellecedora del cajón cenicero.</w:t>
            </w:r>
          </w:p>
        </w:tc>
      </w:tr>
      <w:tr w:rsidR="00907231" w:rsidRPr="00AF26D3" w:rsidTr="00907231">
        <w:tc>
          <w:tcPr>
            <w:tcW w:w="534" w:type="dxa"/>
            <w:noWrap/>
            <w:tcMar>
              <w:left w:w="85" w:type="dxa"/>
              <w:right w:w="85" w:type="dxa"/>
            </w:tcMar>
            <w:vAlign w:val="bottom"/>
          </w:tcPr>
          <w:p w:rsidR="00907231" w:rsidRPr="00AF26D3" w:rsidRDefault="0090723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252"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Cajón cenicero.</w:t>
            </w:r>
          </w:p>
        </w:tc>
      </w:tr>
      <w:tr w:rsidR="00907231" w:rsidRPr="00AF26D3" w:rsidTr="00907231">
        <w:tc>
          <w:tcPr>
            <w:tcW w:w="534" w:type="dxa"/>
            <w:noWrap/>
            <w:tcMar>
              <w:left w:w="85" w:type="dxa"/>
              <w:right w:w="85" w:type="dxa"/>
            </w:tcMar>
            <w:vAlign w:val="bottom"/>
          </w:tcPr>
          <w:p w:rsidR="00907231" w:rsidRPr="00AF26D3" w:rsidRDefault="0090723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252"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Registros de limpieza.</w:t>
            </w:r>
          </w:p>
        </w:tc>
      </w:tr>
    </w:tbl>
    <w:p w:rsidR="00907231" w:rsidRPr="00AF26D3" w:rsidRDefault="00907231" w:rsidP="00BD2C3C">
      <w:pPr>
        <w:tabs>
          <w:tab w:val="left" w:pos="680"/>
        </w:tabs>
        <w:rPr>
          <w:rFonts w:asciiTheme="minorHAnsi" w:hAnsiTheme="minorHAnsi"/>
          <w:sz w:val="22"/>
          <w:szCs w:val="22"/>
          <w:lang w:val="es-ES_tradnl"/>
        </w:rPr>
      </w:pPr>
    </w:p>
    <w:p w:rsidR="00907231" w:rsidRPr="00AF26D3" w:rsidRDefault="00907231" w:rsidP="00BD2C3C">
      <w:pPr>
        <w:rPr>
          <w:rFonts w:asciiTheme="minorHAnsi" w:hAnsiTheme="minorHAnsi"/>
          <w:sz w:val="22"/>
          <w:szCs w:val="22"/>
          <w:lang w:val="es-ES_tradnl"/>
        </w:rPr>
      </w:pPr>
    </w:p>
    <w:p w:rsidR="00907231" w:rsidRPr="00AF26D3" w:rsidRDefault="00907231" w:rsidP="00BD2C3C">
      <w:pPr>
        <w:rPr>
          <w:rFonts w:asciiTheme="minorHAnsi" w:hAnsiTheme="minorHAnsi"/>
          <w:sz w:val="22"/>
          <w:szCs w:val="22"/>
          <w:lang w:val="es-ES_tradnl"/>
        </w:rPr>
      </w:pPr>
    </w:p>
    <w:p w:rsidR="00907231" w:rsidRPr="00AF26D3" w:rsidRDefault="00907231" w:rsidP="00BD2C3C">
      <w:pPr>
        <w:rPr>
          <w:rFonts w:asciiTheme="minorHAnsi" w:hAnsiTheme="minorHAnsi"/>
          <w:sz w:val="22"/>
          <w:szCs w:val="22"/>
          <w:lang w:val="es-ES_tradnl"/>
        </w:rPr>
      </w:pPr>
    </w:p>
    <w:p w:rsidR="00907231" w:rsidRPr="00AF26D3" w:rsidRDefault="00907231" w:rsidP="00BD2C3C">
      <w:pPr>
        <w:rPr>
          <w:rFonts w:asciiTheme="minorHAnsi" w:hAnsiTheme="minorHAnsi"/>
          <w:sz w:val="22"/>
          <w:szCs w:val="22"/>
          <w:lang w:val="es-ES_tradnl"/>
        </w:rPr>
      </w:pPr>
    </w:p>
    <w:p w:rsidR="00907231" w:rsidRPr="00AF26D3" w:rsidRDefault="00907231" w:rsidP="00BD2C3C">
      <w:pPr>
        <w:ind w:left="7797"/>
        <w:rPr>
          <w:rFonts w:asciiTheme="minorHAnsi" w:hAnsiTheme="minorHAnsi"/>
          <w:i/>
          <w:sz w:val="22"/>
          <w:szCs w:val="22"/>
          <w:lang w:val="es-ES_tradnl"/>
        </w:rPr>
      </w:pPr>
      <w:r w:rsidRPr="00AF26D3">
        <w:rPr>
          <w:rFonts w:asciiTheme="minorHAnsi" w:hAnsiTheme="minorHAnsi"/>
          <w:i/>
          <w:sz w:val="22"/>
          <w:szCs w:val="22"/>
          <w:lang w:val="es-ES_tradnl"/>
        </w:rPr>
        <w:t>Figura 2</w:t>
      </w:r>
      <w:r w:rsidR="004B460A">
        <w:rPr>
          <w:rFonts w:asciiTheme="minorHAnsi" w:hAnsiTheme="minorHAnsi"/>
          <w:i/>
          <w:sz w:val="22"/>
          <w:szCs w:val="22"/>
          <w:lang w:val="es-ES_tradnl"/>
        </w:rPr>
        <w:t>5</w:t>
      </w:r>
    </w:p>
    <w:p w:rsidR="00907231" w:rsidRPr="00AF26D3" w:rsidRDefault="00907231" w:rsidP="00BD2C3C">
      <w:pPr>
        <w:rPr>
          <w:rFonts w:asciiTheme="minorHAnsi" w:hAnsiTheme="minorHAnsi"/>
          <w:sz w:val="22"/>
          <w:szCs w:val="22"/>
          <w:lang w:val="es-ES_tradnl"/>
        </w:rPr>
      </w:pPr>
    </w:p>
    <w:p w:rsidR="00907231" w:rsidRPr="00907231" w:rsidRDefault="00907231" w:rsidP="00BD2C3C">
      <w:pPr>
        <w:pStyle w:val="Textoindependiente"/>
        <w:spacing w:after="0"/>
        <w:ind w:left="680"/>
        <w:jc w:val="both"/>
        <w:rPr>
          <w:rFonts w:asciiTheme="minorHAnsi" w:hAnsiTheme="minorHAnsi"/>
          <w:color w:val="FF0000"/>
          <w:sz w:val="22"/>
          <w:szCs w:val="22"/>
        </w:rPr>
      </w:pPr>
      <w:r w:rsidRPr="00907231">
        <w:rPr>
          <w:rFonts w:asciiTheme="minorHAnsi" w:hAnsiTheme="minorHAnsi"/>
          <w:color w:val="FF0000"/>
          <w:sz w:val="22"/>
          <w:szCs w:val="22"/>
        </w:rPr>
        <w:t xml:space="preserve">En el modelo </w:t>
      </w:r>
      <w:r w:rsidRPr="00907231">
        <w:rPr>
          <w:rFonts w:asciiTheme="minorHAnsi" w:hAnsiTheme="minorHAnsi"/>
          <w:b/>
          <w:i/>
          <w:color w:val="FF0000"/>
          <w:sz w:val="22"/>
          <w:szCs w:val="22"/>
        </w:rPr>
        <w:t>Encastrable,</w:t>
      </w:r>
      <w:r w:rsidRPr="00907231">
        <w:rPr>
          <w:rFonts w:asciiTheme="minorHAnsi" w:hAnsiTheme="minorHAnsi"/>
          <w:color w:val="FF0000"/>
          <w:sz w:val="22"/>
          <w:szCs w:val="22"/>
        </w:rPr>
        <w:t xml:space="preserve"> los registros de limpieza se encuentran en ambos lados, para proceder a su limpieza debemos actuar del mismo modo que en los modelos </w:t>
      </w:r>
      <w:r w:rsidRPr="00907231">
        <w:rPr>
          <w:rFonts w:asciiTheme="minorHAnsi" w:hAnsiTheme="minorHAnsi"/>
          <w:b/>
          <w:i/>
          <w:color w:val="FF0000"/>
          <w:sz w:val="22"/>
          <w:szCs w:val="22"/>
        </w:rPr>
        <w:t>Hidrocopper</w:t>
      </w:r>
      <w:r w:rsidRPr="00907231">
        <w:rPr>
          <w:rFonts w:asciiTheme="minorHAnsi" w:hAnsiTheme="minorHAnsi"/>
          <w:color w:val="FF0000"/>
          <w:sz w:val="22"/>
          <w:szCs w:val="22"/>
        </w:rPr>
        <w:t>.</w:t>
      </w: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r w:rsidRPr="00AF26D3">
        <w:rPr>
          <w:rFonts w:asciiTheme="minorHAnsi" w:hAnsiTheme="minorHAnsi"/>
          <w:noProof/>
          <w:sz w:val="22"/>
          <w:szCs w:val="22"/>
        </w:rPr>
        <w:lastRenderedPageBreak/>
        <w:drawing>
          <wp:anchor distT="0" distB="0" distL="114300" distR="114300" simplePos="0" relativeHeight="251718656" behindDoc="0" locked="0" layoutInCell="1" allowOverlap="1">
            <wp:simplePos x="0" y="0"/>
            <wp:positionH relativeFrom="margin">
              <wp:align>right</wp:align>
            </wp:positionH>
            <wp:positionV relativeFrom="margin">
              <wp:align>top</wp:align>
            </wp:positionV>
            <wp:extent cx="2590800" cy="2390775"/>
            <wp:effectExtent l="19050" t="0" r="0" b="0"/>
            <wp:wrapNone/>
            <wp:docPr id="17" name="12 Imagen" descr="Limpieza EH FIN TEMPi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EH FIN TEMPi3.wmf"/>
                    <pic:cNvPicPr/>
                  </pic:nvPicPr>
                  <pic:blipFill>
                    <a:blip r:embed="rId42" cstate="print"/>
                    <a:srcRect t="10082"/>
                    <a:stretch>
                      <a:fillRect/>
                    </a:stretch>
                  </pic:blipFill>
                  <pic:spPr>
                    <a:xfrm>
                      <a:off x="0" y="0"/>
                      <a:ext cx="2590800" cy="2390775"/>
                    </a:xfrm>
                    <a:prstGeom prst="rect">
                      <a:avLst/>
                    </a:prstGeom>
                  </pic:spPr>
                </pic:pic>
              </a:graphicData>
            </a:graphic>
          </wp:anchor>
        </w:drawing>
      </w: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907231" w:rsidRPr="00AF26D3" w:rsidTr="00907231">
        <w:tc>
          <w:tcPr>
            <w:tcW w:w="534" w:type="dxa"/>
            <w:noWrap/>
            <w:tcMar>
              <w:left w:w="85" w:type="dxa"/>
              <w:right w:w="85" w:type="dxa"/>
            </w:tcMar>
            <w:vAlign w:val="bottom"/>
          </w:tcPr>
          <w:p w:rsidR="00907231" w:rsidRPr="00AF26D3" w:rsidRDefault="0090723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Cajón cenicero.</w:t>
            </w:r>
          </w:p>
        </w:tc>
      </w:tr>
      <w:tr w:rsidR="00907231" w:rsidRPr="00AF26D3" w:rsidTr="00907231">
        <w:tc>
          <w:tcPr>
            <w:tcW w:w="534" w:type="dxa"/>
            <w:noWrap/>
            <w:tcMar>
              <w:left w:w="85" w:type="dxa"/>
              <w:right w:w="85" w:type="dxa"/>
            </w:tcMar>
            <w:vAlign w:val="bottom"/>
          </w:tcPr>
          <w:p w:rsidR="00907231" w:rsidRPr="00AF26D3" w:rsidRDefault="0090723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Registros de limpieza.</w:t>
            </w:r>
          </w:p>
        </w:tc>
      </w:tr>
    </w:tbl>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jc w:val="both"/>
        <w:rPr>
          <w:rFonts w:asciiTheme="minorHAnsi" w:hAnsiTheme="minorHAnsi"/>
          <w:sz w:val="22"/>
          <w:szCs w:val="22"/>
        </w:rPr>
      </w:pPr>
    </w:p>
    <w:p w:rsidR="00907231" w:rsidRPr="00AF26D3" w:rsidRDefault="00907231" w:rsidP="00BD2C3C">
      <w:pPr>
        <w:pStyle w:val="Textoindependiente"/>
        <w:spacing w:after="0"/>
        <w:ind w:left="7938"/>
        <w:jc w:val="both"/>
        <w:rPr>
          <w:rFonts w:asciiTheme="minorHAnsi" w:hAnsiTheme="minorHAnsi"/>
          <w:sz w:val="22"/>
          <w:szCs w:val="22"/>
        </w:rPr>
      </w:pPr>
      <w:r w:rsidRPr="00AF26D3">
        <w:rPr>
          <w:rFonts w:asciiTheme="minorHAnsi" w:hAnsiTheme="minorHAnsi"/>
          <w:i/>
          <w:sz w:val="22"/>
          <w:szCs w:val="22"/>
        </w:rPr>
        <w:t>Figura 2</w:t>
      </w:r>
      <w:r w:rsidR="004B460A">
        <w:rPr>
          <w:rFonts w:asciiTheme="minorHAnsi" w:hAnsiTheme="minorHAnsi"/>
          <w:i/>
          <w:sz w:val="22"/>
          <w:szCs w:val="22"/>
        </w:rPr>
        <w:t>6</w:t>
      </w:r>
    </w:p>
    <w:p w:rsidR="00907231" w:rsidRPr="00AF26D3" w:rsidRDefault="00907231" w:rsidP="00BD2C3C">
      <w:pPr>
        <w:pStyle w:val="Textoindependiente"/>
        <w:spacing w:after="0"/>
        <w:jc w:val="both"/>
        <w:rPr>
          <w:rFonts w:asciiTheme="minorHAnsi" w:hAnsiTheme="minorHAnsi"/>
          <w:sz w:val="22"/>
          <w:szCs w:val="22"/>
        </w:rPr>
      </w:pPr>
    </w:p>
    <w:p w:rsidR="00907231" w:rsidRPr="00907231" w:rsidRDefault="00907231" w:rsidP="00BD2C3C">
      <w:pPr>
        <w:pStyle w:val="Textoindependiente"/>
        <w:spacing w:after="0"/>
        <w:ind w:left="680"/>
        <w:jc w:val="both"/>
        <w:rPr>
          <w:rFonts w:asciiTheme="minorHAnsi" w:hAnsiTheme="minorHAnsi"/>
          <w:color w:val="FF0000"/>
          <w:sz w:val="22"/>
          <w:szCs w:val="22"/>
        </w:rPr>
      </w:pPr>
      <w:r w:rsidRPr="00907231">
        <w:rPr>
          <w:rFonts w:asciiTheme="minorHAnsi" w:hAnsiTheme="minorHAnsi"/>
          <w:color w:val="FF0000"/>
          <w:sz w:val="22"/>
          <w:szCs w:val="22"/>
        </w:rPr>
        <w:t xml:space="preserve">Para el modelo </w:t>
      </w:r>
      <w:r w:rsidRPr="00907231">
        <w:rPr>
          <w:rFonts w:asciiTheme="minorHAnsi" w:hAnsiTheme="minorHAnsi"/>
          <w:b/>
          <w:i/>
          <w:color w:val="FF0000"/>
          <w:sz w:val="22"/>
          <w:szCs w:val="22"/>
        </w:rPr>
        <w:t>Super Insert,</w:t>
      </w:r>
      <w:r w:rsidRPr="00907231">
        <w:rPr>
          <w:rFonts w:asciiTheme="minorHAnsi" w:hAnsiTheme="minorHAnsi"/>
          <w:color w:val="FF0000"/>
          <w:sz w:val="22"/>
          <w:szCs w:val="22"/>
        </w:rPr>
        <w:t xml:space="preserve"> los registros de limpieza se encuentran en la parte trasera y en el lateral derecho de la caldera, el procedimiento de limpieza es el mismo que en los modelos </w:t>
      </w:r>
      <w:r w:rsidRPr="00907231">
        <w:rPr>
          <w:rFonts w:asciiTheme="minorHAnsi" w:hAnsiTheme="minorHAnsi"/>
          <w:b/>
          <w:i/>
          <w:color w:val="FF0000"/>
          <w:sz w:val="22"/>
          <w:szCs w:val="22"/>
        </w:rPr>
        <w:t>Hidrocopper</w:t>
      </w:r>
      <w:r w:rsidRPr="00907231">
        <w:rPr>
          <w:rFonts w:asciiTheme="minorHAnsi" w:hAnsiTheme="minorHAnsi"/>
          <w:color w:val="FF0000"/>
          <w:sz w:val="22"/>
          <w:szCs w:val="22"/>
        </w:rPr>
        <w:t>.</w:t>
      </w:r>
    </w:p>
    <w:p w:rsidR="00907231" w:rsidRPr="00907231" w:rsidRDefault="00907231" w:rsidP="00BD2C3C">
      <w:pPr>
        <w:pStyle w:val="Textoindependiente"/>
        <w:spacing w:after="0"/>
        <w:jc w:val="both"/>
        <w:rPr>
          <w:rFonts w:asciiTheme="minorHAnsi" w:hAnsiTheme="minorHAnsi"/>
          <w:color w:val="FF0000"/>
          <w:sz w:val="22"/>
          <w:szCs w:val="22"/>
        </w:rPr>
      </w:pPr>
      <w:r w:rsidRPr="00907231">
        <w:rPr>
          <w:rFonts w:asciiTheme="minorHAnsi" w:hAnsiTheme="minorHAnsi"/>
          <w:noProof/>
          <w:color w:val="FF0000"/>
          <w:sz w:val="22"/>
          <w:szCs w:val="22"/>
        </w:rPr>
        <w:drawing>
          <wp:anchor distT="0" distB="0" distL="114300" distR="114300" simplePos="0" relativeHeight="251719680" behindDoc="0" locked="0" layoutInCell="1" allowOverlap="1">
            <wp:simplePos x="0" y="0"/>
            <wp:positionH relativeFrom="margin">
              <wp:posOffset>3781425</wp:posOffset>
            </wp:positionH>
            <wp:positionV relativeFrom="line">
              <wp:posOffset>71755</wp:posOffset>
            </wp:positionV>
            <wp:extent cx="2924175" cy="2333625"/>
            <wp:effectExtent l="19050" t="0" r="9525" b="0"/>
            <wp:wrapNone/>
            <wp:docPr id="18" name="51 Imagen" descr="registros limpieza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s limpieza SI.wmf"/>
                    <pic:cNvPicPr/>
                  </pic:nvPicPr>
                  <pic:blipFill>
                    <a:blip r:embed="rId43" cstate="print"/>
                    <a:stretch>
                      <a:fillRect/>
                    </a:stretch>
                  </pic:blipFill>
                  <pic:spPr>
                    <a:xfrm>
                      <a:off x="0" y="0"/>
                      <a:ext cx="2924175" cy="2333625"/>
                    </a:xfrm>
                    <a:prstGeom prst="rect">
                      <a:avLst/>
                    </a:prstGeom>
                  </pic:spPr>
                </pic:pic>
              </a:graphicData>
            </a:graphic>
          </wp:anchor>
        </w:drawing>
      </w: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907231" w:rsidRPr="00907231" w:rsidTr="00907231">
        <w:tc>
          <w:tcPr>
            <w:tcW w:w="534" w:type="dxa"/>
            <w:noWrap/>
            <w:tcMar>
              <w:left w:w="85" w:type="dxa"/>
              <w:right w:w="85" w:type="dxa"/>
            </w:tcMar>
            <w:vAlign w:val="bottom"/>
          </w:tcPr>
          <w:p w:rsidR="00907231" w:rsidRPr="00907231" w:rsidRDefault="00907231" w:rsidP="00BD2C3C">
            <w:pPr>
              <w:jc w:val="center"/>
              <w:rPr>
                <w:rFonts w:ascii="CombiNumeralsEco4" w:hAnsi="CombiNumeralsEco4"/>
                <w:color w:val="FF0000"/>
                <w:sz w:val="28"/>
                <w:lang w:val="es-ES_tradnl"/>
              </w:rPr>
            </w:pPr>
            <w:r w:rsidRPr="00907231">
              <w:rPr>
                <w:rFonts w:ascii="CombiNumeralsEco4" w:hAnsi="CombiNumeralsEco4"/>
                <w:color w:val="FF0000"/>
                <w:sz w:val="28"/>
                <w:szCs w:val="22"/>
                <w:lang w:val="es-ES_tradnl"/>
              </w:rPr>
              <w:t></w:t>
            </w:r>
          </w:p>
        </w:tc>
        <w:tc>
          <w:tcPr>
            <w:tcW w:w="4366" w:type="dxa"/>
            <w:noWrap/>
            <w:tcMar>
              <w:left w:w="85" w:type="dxa"/>
              <w:right w:w="85" w:type="dxa"/>
            </w:tcMar>
          </w:tcPr>
          <w:p w:rsidR="00907231" w:rsidRPr="00907231" w:rsidRDefault="00907231" w:rsidP="00BD2C3C">
            <w:pPr>
              <w:jc w:val="both"/>
              <w:rPr>
                <w:rFonts w:asciiTheme="minorHAnsi" w:hAnsiTheme="minorHAnsi"/>
                <w:color w:val="FF0000"/>
                <w:lang w:val="es-ES_tradnl"/>
              </w:rPr>
            </w:pPr>
            <w:r w:rsidRPr="00907231">
              <w:rPr>
                <w:rFonts w:asciiTheme="minorHAnsi" w:hAnsiTheme="minorHAnsi"/>
                <w:color w:val="FF0000"/>
                <w:sz w:val="22"/>
                <w:szCs w:val="22"/>
                <w:lang w:val="es-ES_tradnl"/>
              </w:rPr>
              <w:t>Registros de limpieza.</w:t>
            </w:r>
          </w:p>
        </w:tc>
      </w:tr>
    </w:tbl>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ind w:firstLine="7938"/>
        <w:jc w:val="both"/>
        <w:rPr>
          <w:rFonts w:asciiTheme="minorHAnsi" w:hAnsiTheme="minorHAnsi"/>
          <w:i/>
          <w:color w:val="FF0000"/>
          <w:sz w:val="22"/>
          <w:szCs w:val="22"/>
        </w:rPr>
      </w:pPr>
      <w:r w:rsidRPr="00907231">
        <w:rPr>
          <w:rFonts w:asciiTheme="minorHAnsi" w:hAnsiTheme="minorHAnsi"/>
          <w:i/>
          <w:color w:val="FF0000"/>
          <w:sz w:val="22"/>
          <w:szCs w:val="22"/>
        </w:rPr>
        <w:t>Figura 2</w:t>
      </w:r>
      <w:r w:rsidR="004B460A">
        <w:rPr>
          <w:rFonts w:asciiTheme="minorHAnsi" w:hAnsiTheme="minorHAnsi"/>
          <w:i/>
          <w:color w:val="FF0000"/>
          <w:sz w:val="22"/>
          <w:szCs w:val="22"/>
        </w:rPr>
        <w:t>7</w:t>
      </w:r>
    </w:p>
    <w:p w:rsidR="00907231" w:rsidRPr="00907231" w:rsidRDefault="00907231" w:rsidP="00BD2C3C">
      <w:pPr>
        <w:pStyle w:val="Textoindependiente"/>
        <w:spacing w:after="0"/>
        <w:jc w:val="both"/>
        <w:rPr>
          <w:rFonts w:asciiTheme="minorHAnsi" w:hAnsiTheme="minorHAnsi"/>
          <w:color w:val="FF0000"/>
          <w:sz w:val="22"/>
          <w:szCs w:val="22"/>
        </w:rPr>
      </w:pPr>
    </w:p>
    <w:p w:rsidR="00907231" w:rsidRPr="00907231" w:rsidRDefault="00907231" w:rsidP="00BD2C3C">
      <w:pPr>
        <w:pStyle w:val="Textoindependiente"/>
        <w:spacing w:after="0"/>
        <w:ind w:left="680"/>
        <w:jc w:val="both"/>
        <w:rPr>
          <w:rFonts w:asciiTheme="minorHAnsi" w:hAnsiTheme="minorHAnsi"/>
          <w:color w:val="FF0000"/>
          <w:sz w:val="22"/>
          <w:szCs w:val="22"/>
        </w:rPr>
      </w:pPr>
      <w:r w:rsidRPr="00907231">
        <w:rPr>
          <w:rFonts w:asciiTheme="minorHAnsi" w:hAnsiTheme="minorHAnsi"/>
          <w:color w:val="FF0000"/>
          <w:sz w:val="22"/>
          <w:szCs w:val="22"/>
        </w:rPr>
        <w:t>Es conveniente calcular la periodicidad con la que limpiamos los registros, teniendo en cuenta las horas de funcionamiento, evitando así que llegue a saturarse de ceniza.</w:t>
      </w:r>
    </w:p>
    <w:p w:rsidR="00907231" w:rsidRPr="00AF26D3" w:rsidRDefault="00907231" w:rsidP="00BD2C3C">
      <w:pPr>
        <w:pStyle w:val="Sangradetextonormal"/>
        <w:spacing w:after="0"/>
        <w:ind w:left="680"/>
        <w:rPr>
          <w:rFonts w:asciiTheme="minorHAnsi" w:hAnsiTheme="minorHAnsi"/>
          <w:sz w:val="22"/>
          <w:szCs w:val="22"/>
        </w:rPr>
      </w:pPr>
      <w:r w:rsidRPr="00907231">
        <w:rPr>
          <w:rFonts w:asciiTheme="minorHAnsi" w:hAnsiTheme="minorHAnsi"/>
          <w:color w:val="FF0000"/>
          <w:sz w:val="22"/>
          <w:szCs w:val="22"/>
        </w:rPr>
        <w:t xml:space="preserve">Una vez tengamos limpias las paredes de la caldera nos aseguraremos que </w:t>
      </w:r>
      <w:r w:rsidRPr="00907231">
        <w:rPr>
          <w:rFonts w:asciiTheme="minorHAnsi" w:hAnsiTheme="minorHAnsi"/>
          <w:i/>
          <w:color w:val="FF0000"/>
          <w:sz w:val="22"/>
          <w:szCs w:val="22"/>
        </w:rPr>
        <w:t>los registros de limpieza queden perfectamente cerrados</w:t>
      </w:r>
      <w:r w:rsidRPr="00907231">
        <w:rPr>
          <w:rFonts w:asciiTheme="minorHAnsi" w:hAnsiTheme="minorHAnsi"/>
          <w:color w:val="FF0000"/>
          <w:sz w:val="22"/>
          <w:szCs w:val="22"/>
        </w:rPr>
        <w:t>, ya que de ellos depende el buen funcionamiento de nuestra caldera</w:t>
      </w:r>
      <w:r w:rsidRPr="00AF26D3">
        <w:rPr>
          <w:rFonts w:asciiTheme="minorHAnsi" w:hAnsiTheme="minorHAnsi"/>
          <w:sz w:val="22"/>
          <w:szCs w:val="22"/>
        </w:rPr>
        <w:t>.</w:t>
      </w:r>
    </w:p>
    <w:p w:rsidR="008D0B99" w:rsidRPr="008D0B99" w:rsidRDefault="008D0B99" w:rsidP="00BD2C3C">
      <w:pPr>
        <w:pStyle w:val="Sangradetextonormal"/>
        <w:spacing w:after="0"/>
        <w:ind w:left="0"/>
        <w:rPr>
          <w:rFonts w:asciiTheme="minorHAnsi" w:hAnsiTheme="minorHAnsi"/>
          <w:color w:val="FF0000"/>
          <w:sz w:val="22"/>
          <w:szCs w:val="22"/>
        </w:rPr>
      </w:pPr>
    </w:p>
    <w:p w:rsidR="008D0B99" w:rsidRPr="008D0B99" w:rsidRDefault="008D0B99" w:rsidP="00BD2C3C">
      <w:pPr>
        <w:ind w:left="680" w:hanging="680"/>
        <w:jc w:val="both"/>
        <w:rPr>
          <w:rFonts w:asciiTheme="minorHAnsi" w:hAnsiTheme="minorHAnsi"/>
          <w:color w:val="FF0000"/>
          <w:sz w:val="22"/>
          <w:szCs w:val="22"/>
          <w:lang w:val="es-ES_tradnl"/>
        </w:rPr>
      </w:pPr>
      <w:r w:rsidRPr="008D0B99">
        <w:rPr>
          <w:rFonts w:asciiTheme="minorHAnsi" w:hAnsiTheme="minorHAnsi"/>
          <w:b/>
          <w:bCs/>
          <w:i/>
          <w:color w:val="FF0000"/>
          <w:sz w:val="22"/>
          <w:szCs w:val="22"/>
          <w:lang w:val="es-ES_tradnl"/>
        </w:rPr>
        <w:t>11.9.</w:t>
      </w:r>
      <w:r w:rsidRPr="008D0B99">
        <w:rPr>
          <w:rFonts w:asciiTheme="minorHAnsi" w:hAnsiTheme="minorHAnsi"/>
          <w:i/>
          <w:color w:val="FF0000"/>
          <w:sz w:val="22"/>
          <w:szCs w:val="22"/>
          <w:lang w:val="es-ES_tradnl"/>
        </w:rPr>
        <w:tab/>
        <w:t xml:space="preserve">Limpieza del circuito de salida de gases de la caldera. Siempre con la caldera desenchufada </w:t>
      </w:r>
      <w:r w:rsidRPr="008D0B99">
        <w:rPr>
          <w:rFonts w:asciiTheme="minorHAnsi" w:hAnsiTheme="minorHAnsi"/>
          <w:b/>
          <w:bCs/>
          <w:i/>
          <w:color w:val="FF0000"/>
          <w:sz w:val="22"/>
          <w:szCs w:val="22"/>
          <w:u w:val="single"/>
          <w:lang w:val="es-ES_tradnl"/>
        </w:rPr>
        <w:t>(Muy importante).</w:t>
      </w:r>
    </w:p>
    <w:p w:rsidR="008D0B99" w:rsidRPr="008D0B99" w:rsidRDefault="008D0B99" w:rsidP="00BD2C3C">
      <w:pPr>
        <w:ind w:left="680"/>
        <w:jc w:val="both"/>
        <w:rPr>
          <w:rFonts w:asciiTheme="minorHAnsi" w:hAnsiTheme="minorHAnsi"/>
          <w:color w:val="FF0000"/>
          <w:sz w:val="22"/>
          <w:szCs w:val="22"/>
          <w:lang w:val="es-ES_tradnl"/>
        </w:rPr>
      </w:pPr>
      <w:r w:rsidRPr="008D0B99">
        <w:rPr>
          <w:rFonts w:asciiTheme="minorHAnsi" w:hAnsiTheme="minorHAnsi"/>
          <w:color w:val="FF0000"/>
          <w:sz w:val="22"/>
          <w:szCs w:val="22"/>
          <w:lang w:val="es-ES_tradnl"/>
        </w:rPr>
        <w:t>Con la caldera desenchufada abrimos las puertas laterales (excepto en los modelos encastrables), que nos dan acceso a las trampillas de limpieza, debemos abrir los registros laterales e introducir el cepillo de alambre por ellos y moverlo repetidamente en todos los sentidos para conseguir desprender toda la ceniza adherida a las paredes de la cámara de gases. Para una óptima limpieza del colector del extractor es recomendable desmontar el propio extractor, esto nos dará un acceso total a toda esa zona para una mejor limpieza. Una vez tengamos el extractor desmontado lo limpiaremos con una brocha seca, prestando especial atención a la turbina y a la carcasa.</w:t>
      </w: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r w:rsidRPr="008D0B99">
        <w:rPr>
          <w:rFonts w:asciiTheme="minorHAnsi" w:hAnsiTheme="minorHAnsi"/>
          <w:noProof/>
          <w:color w:val="FF0000"/>
          <w:sz w:val="22"/>
          <w:szCs w:val="22"/>
        </w:rPr>
        <w:lastRenderedPageBreak/>
        <w:drawing>
          <wp:anchor distT="0" distB="0" distL="114300" distR="114300" simplePos="0" relativeHeight="251722752" behindDoc="0" locked="0" layoutInCell="1" allowOverlap="1">
            <wp:simplePos x="0" y="0"/>
            <wp:positionH relativeFrom="margin">
              <wp:align>right</wp:align>
            </wp:positionH>
            <wp:positionV relativeFrom="margin">
              <wp:align>top</wp:align>
            </wp:positionV>
            <wp:extent cx="4181475" cy="1990725"/>
            <wp:effectExtent l="19050" t="0" r="9525" b="0"/>
            <wp:wrapNone/>
            <wp:docPr id="6" name="0 Imagen" descr="Limpieza extractor detallad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 extractor detallado.wmf"/>
                    <pic:cNvPicPr/>
                  </pic:nvPicPr>
                  <pic:blipFill>
                    <a:blip r:embed="rId44" cstate="print"/>
                    <a:stretch>
                      <a:fillRect/>
                    </a:stretch>
                  </pic:blipFill>
                  <pic:spPr>
                    <a:xfrm>
                      <a:off x="0" y="0"/>
                      <a:ext cx="4181475" cy="1990725"/>
                    </a:xfrm>
                    <a:prstGeom prst="rect">
                      <a:avLst/>
                    </a:prstGeom>
                  </pic:spPr>
                </pic:pic>
              </a:graphicData>
            </a:graphic>
          </wp:anchor>
        </w:drawing>
      </w:r>
    </w:p>
    <w:p w:rsidR="008D0B99" w:rsidRPr="008D0B99" w:rsidRDefault="008D0B99" w:rsidP="00BD2C3C">
      <w:pPr>
        <w:jc w:val="both"/>
        <w:rPr>
          <w:rFonts w:asciiTheme="minorHAnsi" w:hAnsiTheme="minorHAnsi"/>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89"/>
      </w:tblGrid>
      <w:tr w:rsidR="008D0B99" w:rsidRPr="008D0B99" w:rsidTr="008D0B99">
        <w:tc>
          <w:tcPr>
            <w:tcW w:w="534" w:type="dxa"/>
            <w:noWrap/>
            <w:tcMar>
              <w:left w:w="85" w:type="dxa"/>
              <w:right w:w="85" w:type="dxa"/>
            </w:tcMar>
            <w:vAlign w:val="bottom"/>
          </w:tcPr>
          <w:p w:rsidR="008D0B99" w:rsidRPr="008D0B99" w:rsidRDefault="008D0B99" w:rsidP="00BD2C3C">
            <w:pPr>
              <w:jc w:val="center"/>
              <w:rPr>
                <w:rFonts w:ascii="CombiNumeralsEco4" w:hAnsi="CombiNumeralsEco4"/>
                <w:color w:val="FF0000"/>
                <w:sz w:val="28"/>
                <w:lang w:val="es-ES_tradnl"/>
              </w:rPr>
            </w:pPr>
            <w:r w:rsidRPr="008D0B99">
              <w:rPr>
                <w:rFonts w:ascii="CombiNumeralsEco4" w:hAnsi="CombiNumeralsEco4"/>
                <w:color w:val="FF0000"/>
                <w:sz w:val="28"/>
                <w:szCs w:val="22"/>
                <w:lang w:val="es-ES_tradnl"/>
              </w:rPr>
              <w:t></w:t>
            </w:r>
          </w:p>
        </w:tc>
        <w:tc>
          <w:tcPr>
            <w:tcW w:w="3289" w:type="dxa"/>
            <w:noWrap/>
            <w:tcMar>
              <w:left w:w="85" w:type="dxa"/>
              <w:right w:w="85" w:type="dxa"/>
            </w:tcMar>
          </w:tcPr>
          <w:p w:rsidR="008D0B99" w:rsidRPr="008D0B99" w:rsidRDefault="008D0B99" w:rsidP="00BD2C3C">
            <w:pPr>
              <w:jc w:val="both"/>
              <w:rPr>
                <w:rFonts w:asciiTheme="minorHAnsi" w:hAnsiTheme="minorHAnsi"/>
                <w:color w:val="FF0000"/>
                <w:lang w:val="es-ES_tradnl"/>
              </w:rPr>
            </w:pPr>
            <w:r w:rsidRPr="008D0B99">
              <w:rPr>
                <w:rFonts w:asciiTheme="minorHAnsi" w:hAnsiTheme="minorHAnsi"/>
                <w:color w:val="FF0000"/>
                <w:sz w:val="22"/>
                <w:szCs w:val="22"/>
                <w:lang w:val="es-ES_tradnl"/>
              </w:rPr>
              <w:t>Extractor de la salida de gases.</w:t>
            </w:r>
          </w:p>
        </w:tc>
      </w:tr>
      <w:tr w:rsidR="008D0B99" w:rsidRPr="008D0B99" w:rsidTr="008D0B99">
        <w:tc>
          <w:tcPr>
            <w:tcW w:w="534" w:type="dxa"/>
            <w:noWrap/>
            <w:tcMar>
              <w:left w:w="85" w:type="dxa"/>
              <w:right w:w="85" w:type="dxa"/>
            </w:tcMar>
            <w:vAlign w:val="bottom"/>
          </w:tcPr>
          <w:p w:rsidR="008D0B99" w:rsidRPr="008D0B99" w:rsidRDefault="008D0B99" w:rsidP="00BD2C3C">
            <w:pPr>
              <w:jc w:val="center"/>
              <w:rPr>
                <w:rFonts w:ascii="CombiNumeralsEco4" w:hAnsi="CombiNumeralsEco4"/>
                <w:color w:val="FF0000"/>
                <w:sz w:val="28"/>
                <w:lang w:val="es-ES_tradnl"/>
              </w:rPr>
            </w:pPr>
            <w:r w:rsidRPr="008D0B99">
              <w:rPr>
                <w:rFonts w:ascii="CombiNumeralsEco4" w:hAnsi="CombiNumeralsEco4"/>
                <w:color w:val="FF0000"/>
                <w:sz w:val="28"/>
                <w:szCs w:val="22"/>
                <w:lang w:val="es-ES_tradnl"/>
              </w:rPr>
              <w:t></w:t>
            </w:r>
          </w:p>
        </w:tc>
        <w:tc>
          <w:tcPr>
            <w:tcW w:w="3289" w:type="dxa"/>
            <w:noWrap/>
            <w:tcMar>
              <w:left w:w="85" w:type="dxa"/>
              <w:right w:w="85" w:type="dxa"/>
            </w:tcMar>
          </w:tcPr>
          <w:p w:rsidR="008D0B99" w:rsidRPr="008D0B99" w:rsidRDefault="008D0B99" w:rsidP="00BD2C3C">
            <w:pPr>
              <w:jc w:val="both"/>
              <w:rPr>
                <w:rFonts w:asciiTheme="minorHAnsi" w:hAnsiTheme="minorHAnsi"/>
                <w:color w:val="FF0000"/>
                <w:lang w:val="es-ES_tradnl"/>
              </w:rPr>
            </w:pPr>
            <w:r w:rsidRPr="008D0B99">
              <w:rPr>
                <w:rFonts w:asciiTheme="minorHAnsi" w:hAnsiTheme="minorHAnsi"/>
                <w:color w:val="FF0000"/>
                <w:sz w:val="22"/>
                <w:szCs w:val="22"/>
                <w:lang w:val="es-ES_tradnl"/>
              </w:rPr>
              <w:t>Tuercas y arandelas (5 unidades).</w:t>
            </w:r>
          </w:p>
        </w:tc>
      </w:tr>
      <w:tr w:rsidR="008D0B99" w:rsidRPr="008D0B99" w:rsidTr="008D0B99">
        <w:tc>
          <w:tcPr>
            <w:tcW w:w="534" w:type="dxa"/>
            <w:noWrap/>
            <w:tcMar>
              <w:left w:w="85" w:type="dxa"/>
              <w:right w:w="85" w:type="dxa"/>
            </w:tcMar>
            <w:vAlign w:val="bottom"/>
          </w:tcPr>
          <w:p w:rsidR="008D0B99" w:rsidRPr="008D0B99" w:rsidRDefault="008D0B99" w:rsidP="00BD2C3C">
            <w:pPr>
              <w:jc w:val="center"/>
              <w:rPr>
                <w:rFonts w:ascii="CombiNumeralsEco4" w:hAnsi="CombiNumeralsEco4"/>
                <w:color w:val="FF0000"/>
                <w:sz w:val="28"/>
                <w:lang w:val="es-ES_tradnl"/>
              </w:rPr>
            </w:pPr>
            <w:r w:rsidRPr="008D0B99">
              <w:rPr>
                <w:rFonts w:ascii="CombiNumeralsEco4" w:hAnsi="CombiNumeralsEco4"/>
                <w:color w:val="FF0000"/>
                <w:sz w:val="28"/>
                <w:szCs w:val="22"/>
                <w:lang w:val="es-ES_tradnl"/>
              </w:rPr>
              <w:t></w:t>
            </w:r>
          </w:p>
        </w:tc>
        <w:tc>
          <w:tcPr>
            <w:tcW w:w="3289" w:type="dxa"/>
            <w:noWrap/>
            <w:tcMar>
              <w:left w:w="85" w:type="dxa"/>
              <w:right w:w="85" w:type="dxa"/>
            </w:tcMar>
          </w:tcPr>
          <w:p w:rsidR="008D0B99" w:rsidRPr="008D0B99" w:rsidRDefault="008D0B99" w:rsidP="00BD2C3C">
            <w:pPr>
              <w:jc w:val="both"/>
              <w:rPr>
                <w:rFonts w:asciiTheme="minorHAnsi" w:hAnsiTheme="minorHAnsi"/>
                <w:color w:val="FF0000"/>
                <w:lang w:val="es-ES_tradnl"/>
              </w:rPr>
            </w:pPr>
            <w:r w:rsidRPr="008D0B99">
              <w:rPr>
                <w:rFonts w:asciiTheme="minorHAnsi" w:hAnsiTheme="minorHAnsi"/>
                <w:color w:val="FF0000"/>
                <w:sz w:val="22"/>
                <w:szCs w:val="22"/>
                <w:lang w:val="es-ES_tradnl"/>
              </w:rPr>
              <w:t>Sentido de salida del extractor.</w:t>
            </w:r>
          </w:p>
        </w:tc>
      </w:tr>
      <w:tr w:rsidR="008D0B99" w:rsidRPr="008D0B99" w:rsidTr="008D0B99">
        <w:tc>
          <w:tcPr>
            <w:tcW w:w="534" w:type="dxa"/>
            <w:noWrap/>
            <w:tcMar>
              <w:left w:w="85" w:type="dxa"/>
              <w:right w:w="85" w:type="dxa"/>
            </w:tcMar>
            <w:vAlign w:val="center"/>
          </w:tcPr>
          <w:p w:rsidR="008D0B99" w:rsidRPr="008D0B99" w:rsidRDefault="008D0B99" w:rsidP="00BD2C3C">
            <w:pPr>
              <w:jc w:val="center"/>
              <w:rPr>
                <w:rFonts w:ascii="CombiNumeralsEco4" w:hAnsi="CombiNumeralsEco4"/>
                <w:color w:val="FF0000"/>
                <w:sz w:val="28"/>
                <w:lang w:val="es-ES_tradnl"/>
              </w:rPr>
            </w:pPr>
            <w:r w:rsidRPr="008D0B99">
              <w:rPr>
                <w:rFonts w:ascii="CombiNumeralsEco4" w:hAnsi="CombiNumeralsEco4"/>
                <w:color w:val="FF0000"/>
                <w:sz w:val="28"/>
                <w:szCs w:val="22"/>
                <w:lang w:val="es-ES_tradnl"/>
              </w:rPr>
              <w:t></w:t>
            </w:r>
          </w:p>
        </w:tc>
        <w:tc>
          <w:tcPr>
            <w:tcW w:w="3289" w:type="dxa"/>
            <w:noWrap/>
            <w:tcMar>
              <w:left w:w="85" w:type="dxa"/>
              <w:right w:w="85" w:type="dxa"/>
            </w:tcMar>
            <w:vAlign w:val="center"/>
          </w:tcPr>
          <w:p w:rsidR="008D0B99" w:rsidRPr="008D0B99" w:rsidRDefault="008D0B99" w:rsidP="00BD2C3C">
            <w:pPr>
              <w:jc w:val="both"/>
              <w:rPr>
                <w:rFonts w:asciiTheme="minorHAnsi" w:hAnsiTheme="minorHAnsi"/>
                <w:lang w:val="es-ES_tradnl"/>
              </w:rPr>
            </w:pPr>
            <w:r w:rsidRPr="008D0B99">
              <w:rPr>
                <w:rFonts w:ascii="Calibri" w:eastAsia="Calibri" w:hAnsi="Calibri" w:cs="Calibri"/>
                <w:position w:val="1"/>
                <w:lang w:val="ru-RU"/>
              </w:rPr>
              <w:t>Прокладка из керамического волокна (подлежит замене).</w:t>
            </w:r>
          </w:p>
        </w:tc>
      </w:tr>
    </w:tbl>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jc w:val="both"/>
        <w:rPr>
          <w:rFonts w:asciiTheme="minorHAnsi" w:hAnsiTheme="minorHAnsi"/>
          <w:color w:val="FF0000"/>
          <w:sz w:val="22"/>
          <w:szCs w:val="22"/>
          <w:lang w:val="es-ES_tradnl"/>
        </w:rPr>
      </w:pPr>
    </w:p>
    <w:p w:rsidR="008D0B99" w:rsidRPr="008D0B99" w:rsidRDefault="008D0B99" w:rsidP="00BD2C3C">
      <w:pPr>
        <w:ind w:left="6237"/>
        <w:jc w:val="both"/>
        <w:rPr>
          <w:rFonts w:asciiTheme="minorHAnsi" w:hAnsiTheme="minorHAnsi"/>
          <w:bCs/>
          <w:i/>
          <w:color w:val="FF0000"/>
          <w:sz w:val="22"/>
          <w:szCs w:val="22"/>
          <w:lang w:val="es-ES_tradnl"/>
        </w:rPr>
      </w:pPr>
      <w:r w:rsidRPr="008D0B99">
        <w:rPr>
          <w:rFonts w:asciiTheme="minorHAnsi" w:hAnsiTheme="minorHAnsi"/>
          <w:bCs/>
          <w:i/>
          <w:color w:val="FF0000"/>
          <w:sz w:val="22"/>
          <w:szCs w:val="22"/>
          <w:lang w:val="es-ES_tradnl"/>
        </w:rPr>
        <w:t>Figura 2</w:t>
      </w:r>
      <w:r w:rsidR="004B460A">
        <w:rPr>
          <w:rFonts w:asciiTheme="minorHAnsi" w:hAnsiTheme="minorHAnsi"/>
          <w:bCs/>
          <w:i/>
          <w:color w:val="FF0000"/>
          <w:sz w:val="22"/>
          <w:szCs w:val="22"/>
          <w:lang w:val="es-ES_tradnl"/>
        </w:rPr>
        <w:t>8</w:t>
      </w:r>
    </w:p>
    <w:p w:rsidR="008D0B99" w:rsidRPr="008D0B99" w:rsidRDefault="008D0B99" w:rsidP="00BD2C3C">
      <w:pPr>
        <w:rPr>
          <w:rFonts w:asciiTheme="minorHAnsi" w:hAnsiTheme="minorHAnsi"/>
          <w:bCs/>
          <w:color w:val="FF0000"/>
          <w:sz w:val="22"/>
          <w:szCs w:val="22"/>
          <w:lang w:val="es-ES_tradnl"/>
        </w:rPr>
      </w:pPr>
    </w:p>
    <w:p w:rsidR="008D0B99" w:rsidRPr="008D0B99" w:rsidRDefault="008D0B99" w:rsidP="00BD2C3C">
      <w:pPr>
        <w:ind w:left="680"/>
        <w:jc w:val="both"/>
        <w:rPr>
          <w:rFonts w:asciiTheme="minorHAnsi" w:hAnsiTheme="minorHAnsi"/>
          <w:color w:val="FF0000"/>
          <w:sz w:val="22"/>
          <w:szCs w:val="22"/>
          <w:lang w:val="es-ES_tradnl"/>
        </w:rPr>
      </w:pPr>
      <w:r w:rsidRPr="008D0B99">
        <w:rPr>
          <w:rFonts w:asciiTheme="minorHAnsi" w:hAnsiTheme="minorHAnsi"/>
          <w:color w:val="FF0000"/>
          <w:sz w:val="22"/>
          <w:szCs w:val="22"/>
          <w:lang w:val="es-ES_tradnl"/>
        </w:rPr>
        <w:t>En los modelos encastrables, debemos desplazar el encastrable hacia delante y realizar la misma operación, prestando especial atención y sustituyendo la junta cerámica que une el extractor con el chasis de la caldera.</w:t>
      </w:r>
    </w:p>
    <w:p w:rsidR="008D0B99" w:rsidRPr="008D0B99" w:rsidRDefault="008D0B99" w:rsidP="00BD2C3C">
      <w:pPr>
        <w:ind w:left="680"/>
        <w:jc w:val="both"/>
        <w:rPr>
          <w:rFonts w:asciiTheme="minorHAnsi" w:hAnsiTheme="minorHAnsi"/>
          <w:color w:val="FF0000"/>
          <w:sz w:val="22"/>
          <w:szCs w:val="22"/>
          <w:lang w:val="es-ES_tradnl"/>
        </w:rPr>
      </w:pPr>
      <w:r w:rsidRPr="008D0B99">
        <w:rPr>
          <w:rFonts w:asciiTheme="minorHAnsi" w:hAnsiTheme="minorHAnsi"/>
          <w:color w:val="FF0000"/>
          <w:sz w:val="22"/>
          <w:szCs w:val="22"/>
          <w:lang w:val="es-ES_tradnl"/>
        </w:rPr>
        <w:t xml:space="preserve">A la hora de volver a montar el extractor es </w:t>
      </w:r>
      <w:r w:rsidRPr="008D0B99">
        <w:rPr>
          <w:rFonts w:asciiTheme="minorHAnsi" w:hAnsiTheme="minorHAnsi"/>
          <w:b/>
          <w:i/>
          <w:color w:val="FF0000"/>
          <w:sz w:val="22"/>
          <w:szCs w:val="22"/>
          <w:lang w:val="es-ES_tradnl"/>
        </w:rPr>
        <w:t>OBLIGATORIO</w:t>
      </w:r>
      <w:r w:rsidRPr="008D0B99">
        <w:rPr>
          <w:rFonts w:asciiTheme="minorHAnsi" w:hAnsiTheme="minorHAnsi"/>
          <w:color w:val="FF0000"/>
          <w:sz w:val="22"/>
          <w:szCs w:val="22"/>
          <w:lang w:val="es-ES_tradnl"/>
        </w:rPr>
        <w:t xml:space="preserve"> sustituir la junta del extractor por una nueva ya que corremos el riesgo que entren gases en nuestra vivienda.</w:t>
      </w:r>
    </w:p>
    <w:p w:rsidR="00987658" w:rsidRPr="00987658" w:rsidRDefault="00987658" w:rsidP="00BD2C3C">
      <w:pPr>
        <w:jc w:val="both"/>
        <w:rPr>
          <w:rFonts w:asciiTheme="minorHAnsi" w:hAnsiTheme="minorHAnsi"/>
          <w:sz w:val="22"/>
          <w:szCs w:val="22"/>
          <w:lang w:val="es-ES_tradnl"/>
        </w:rPr>
      </w:pPr>
    </w:p>
    <w:p w:rsidR="00987658" w:rsidRPr="00987658" w:rsidRDefault="006939EF" w:rsidP="00BD2C3C">
      <w:pPr>
        <w:ind w:left="680" w:hanging="680"/>
        <w:rPr>
          <w:rFonts w:asciiTheme="minorHAnsi" w:eastAsia="Calibri" w:hAnsiTheme="minorHAnsi" w:cs="Calibri"/>
          <w:sz w:val="22"/>
          <w:szCs w:val="22"/>
          <w:lang w:val="ru-RU"/>
        </w:rPr>
      </w:pPr>
      <w:r>
        <w:rPr>
          <w:rFonts w:asciiTheme="minorHAnsi" w:hAnsiTheme="minorHAnsi"/>
          <w:b/>
          <w:bCs/>
          <w:i/>
          <w:sz w:val="22"/>
          <w:szCs w:val="22"/>
        </w:rPr>
        <w:t>11</w:t>
      </w:r>
      <w:r w:rsidR="00987658" w:rsidRPr="00987658">
        <w:rPr>
          <w:rFonts w:asciiTheme="minorHAnsi" w:hAnsiTheme="minorHAnsi"/>
          <w:b/>
          <w:bCs/>
          <w:i/>
          <w:sz w:val="22"/>
          <w:szCs w:val="22"/>
        </w:rPr>
        <w:t>.10.</w:t>
      </w:r>
      <w:r w:rsidR="00987658" w:rsidRPr="00987658">
        <w:rPr>
          <w:rFonts w:asciiTheme="minorHAnsi" w:hAnsiTheme="minorHAnsi"/>
          <w:i/>
          <w:sz w:val="22"/>
          <w:szCs w:val="22"/>
        </w:rPr>
        <w:tab/>
      </w:r>
      <w:r w:rsidR="00987658" w:rsidRPr="00987658">
        <w:rPr>
          <w:rFonts w:asciiTheme="minorHAnsi" w:eastAsia="Calibri" w:hAnsiTheme="minorHAnsi" w:cs="Calibri"/>
          <w:i/>
          <w:sz w:val="22"/>
          <w:szCs w:val="22"/>
          <w:lang w:val="ru-RU"/>
        </w:rPr>
        <w:t>Разобрать и очистить трубки вывода газов.</w:t>
      </w:r>
    </w:p>
    <w:p w:rsidR="00987658" w:rsidRPr="00987658" w:rsidRDefault="00987658" w:rsidP="00BD2C3C">
      <w:pPr>
        <w:pStyle w:val="Textoindependiente"/>
        <w:tabs>
          <w:tab w:val="left" w:pos="680"/>
        </w:tabs>
        <w:spacing w:after="0"/>
        <w:ind w:left="680"/>
        <w:jc w:val="both"/>
        <w:rPr>
          <w:rFonts w:asciiTheme="minorHAnsi" w:hAnsiTheme="minorHAnsi"/>
          <w:sz w:val="22"/>
          <w:szCs w:val="22"/>
          <w:lang w:val="ru-RU"/>
        </w:rPr>
      </w:pPr>
      <w:r w:rsidRPr="00987658">
        <w:rPr>
          <w:rFonts w:asciiTheme="minorHAnsi" w:eastAsia="Calibri" w:hAnsiTheme="minorHAnsi" w:cs="Calibri"/>
          <w:sz w:val="22"/>
          <w:szCs w:val="22"/>
          <w:lang w:val="ru-RU"/>
        </w:rPr>
        <w:t>При сборке трубок вывода газов необходимо убедиться в плотном креплении, предпочтительно с использованием силикона. Если трубки имеют прокладки, необходимо проверить их состояние и при необходимости заменить</w:t>
      </w:r>
      <w:r w:rsidRPr="00987658">
        <w:rPr>
          <w:rFonts w:asciiTheme="minorHAnsi" w:hAnsiTheme="minorHAnsi"/>
          <w:sz w:val="22"/>
          <w:szCs w:val="22"/>
          <w:lang w:val="ru-RU"/>
        </w:rPr>
        <w:t>.</w:t>
      </w:r>
    </w:p>
    <w:p w:rsidR="00987658" w:rsidRPr="00987658" w:rsidRDefault="00987658" w:rsidP="00BD2C3C">
      <w:pPr>
        <w:tabs>
          <w:tab w:val="left" w:pos="0"/>
        </w:tabs>
        <w:rPr>
          <w:rFonts w:asciiTheme="minorHAnsi" w:hAnsiTheme="minorHAnsi"/>
          <w:sz w:val="22"/>
          <w:szCs w:val="22"/>
          <w:lang w:val="ru-RU"/>
        </w:rPr>
      </w:pPr>
    </w:p>
    <w:p w:rsidR="00987658" w:rsidRPr="00987658" w:rsidRDefault="006939EF" w:rsidP="00BD2C3C">
      <w:pPr>
        <w:ind w:left="680" w:hanging="680"/>
        <w:jc w:val="both"/>
        <w:rPr>
          <w:rFonts w:asciiTheme="minorHAnsi" w:hAnsiTheme="minorHAnsi"/>
          <w:color w:val="FF0000"/>
          <w:sz w:val="22"/>
          <w:szCs w:val="22"/>
          <w:lang w:val="es-ES_tradnl"/>
        </w:rPr>
      </w:pPr>
      <w:r>
        <w:rPr>
          <w:rFonts w:asciiTheme="minorHAnsi" w:hAnsiTheme="minorHAnsi"/>
          <w:b/>
          <w:i/>
          <w:color w:val="FF0000"/>
          <w:sz w:val="22"/>
          <w:szCs w:val="22"/>
          <w:lang w:val="es-ES_tradnl"/>
        </w:rPr>
        <w:t>11</w:t>
      </w:r>
      <w:r w:rsidR="00987658" w:rsidRPr="00987658">
        <w:rPr>
          <w:rFonts w:asciiTheme="minorHAnsi" w:hAnsiTheme="minorHAnsi"/>
          <w:b/>
          <w:i/>
          <w:color w:val="FF0000"/>
          <w:sz w:val="22"/>
          <w:szCs w:val="22"/>
          <w:lang w:val="es-ES_tradnl"/>
        </w:rPr>
        <w:t>.11.</w:t>
      </w:r>
      <w:r w:rsidR="00987658" w:rsidRPr="00987658">
        <w:rPr>
          <w:rFonts w:asciiTheme="minorHAnsi" w:hAnsiTheme="minorHAnsi"/>
          <w:color w:val="FF0000"/>
          <w:sz w:val="22"/>
          <w:szCs w:val="22"/>
          <w:lang w:val="es-ES_tradnl"/>
        </w:rPr>
        <w:tab/>
        <w:t>Lubricación del tornillo y muelle de la válvula de seguridad de los gases (excepto en las encastrables). Se encuentra en el lateral derecho de la caldera, justo encima del registro de limpieza.</w:t>
      </w:r>
    </w:p>
    <w:p w:rsidR="00987658" w:rsidRPr="00987658" w:rsidRDefault="00987658" w:rsidP="00BD2C3C">
      <w:pPr>
        <w:rPr>
          <w:rFonts w:asciiTheme="minorHAnsi" w:hAnsiTheme="minorHAnsi"/>
          <w:color w:val="FF0000"/>
          <w:sz w:val="22"/>
          <w:szCs w:val="22"/>
          <w:lang w:val="es-ES_tradnl"/>
        </w:rPr>
      </w:pPr>
      <w:r w:rsidRPr="00987658">
        <w:rPr>
          <w:rFonts w:asciiTheme="minorHAnsi" w:hAnsiTheme="minorHAnsi"/>
          <w:noProof/>
          <w:color w:val="FF0000"/>
          <w:sz w:val="22"/>
          <w:szCs w:val="22"/>
        </w:rPr>
        <w:drawing>
          <wp:anchor distT="0" distB="0" distL="114300" distR="114300" simplePos="0" relativeHeight="251726848" behindDoc="0" locked="0" layoutInCell="1" allowOverlap="1">
            <wp:simplePos x="0" y="0"/>
            <wp:positionH relativeFrom="margin">
              <wp:align>right</wp:align>
            </wp:positionH>
            <wp:positionV relativeFrom="paragraph">
              <wp:posOffset>84046</wp:posOffset>
            </wp:positionV>
            <wp:extent cx="3023858" cy="1960076"/>
            <wp:effectExtent l="0" t="0" r="0" b="0"/>
            <wp:wrapNone/>
            <wp:docPr id="56" name="55 Imagen" descr="Válvula antiexplosión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lvula antiexplosión 2012.wmf"/>
                    <pic:cNvPicPr/>
                  </pic:nvPicPr>
                  <pic:blipFill>
                    <a:blip r:embed="rId45" cstate="print"/>
                    <a:stretch>
                      <a:fillRect/>
                    </a:stretch>
                  </pic:blipFill>
                  <pic:spPr>
                    <a:xfrm>
                      <a:off x="0" y="0"/>
                      <a:ext cx="3023858" cy="1960076"/>
                    </a:xfrm>
                    <a:prstGeom prst="rect">
                      <a:avLst/>
                    </a:prstGeom>
                  </pic:spPr>
                </pic:pic>
              </a:graphicData>
            </a:graphic>
          </wp:anchor>
        </w:drawing>
      </w: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987658" w:rsidRPr="00987658" w:rsidTr="00987658">
        <w:tc>
          <w:tcPr>
            <w:tcW w:w="534" w:type="dxa"/>
            <w:noWrap/>
            <w:tcMar>
              <w:left w:w="85" w:type="dxa"/>
              <w:right w:w="85" w:type="dxa"/>
            </w:tcMar>
            <w:vAlign w:val="bottom"/>
          </w:tcPr>
          <w:p w:rsidR="00987658" w:rsidRPr="00987658" w:rsidRDefault="00987658" w:rsidP="00BD2C3C">
            <w:pPr>
              <w:jc w:val="center"/>
              <w:rPr>
                <w:rFonts w:ascii="CombiNumeralsEco4" w:hAnsi="CombiNumeralsEco4"/>
                <w:color w:val="FF0000"/>
                <w:sz w:val="28"/>
                <w:lang w:val="es-ES_tradnl"/>
              </w:rPr>
            </w:pPr>
            <w:r w:rsidRPr="00987658">
              <w:rPr>
                <w:rFonts w:ascii="CombiNumeralsEco4" w:hAnsi="CombiNumeralsEco4"/>
                <w:color w:val="FF0000"/>
                <w:sz w:val="28"/>
                <w:szCs w:val="22"/>
                <w:lang w:val="es-ES_tradnl"/>
              </w:rPr>
              <w:t></w:t>
            </w:r>
          </w:p>
        </w:tc>
        <w:tc>
          <w:tcPr>
            <w:tcW w:w="4366" w:type="dxa"/>
            <w:noWrap/>
            <w:tcMar>
              <w:left w:w="85" w:type="dxa"/>
              <w:right w:w="85" w:type="dxa"/>
            </w:tcMar>
          </w:tcPr>
          <w:p w:rsidR="00987658" w:rsidRPr="00987658" w:rsidRDefault="00987658" w:rsidP="00BD2C3C">
            <w:pPr>
              <w:jc w:val="both"/>
              <w:rPr>
                <w:rFonts w:asciiTheme="minorHAnsi" w:hAnsiTheme="minorHAnsi"/>
                <w:color w:val="FF0000"/>
                <w:lang w:val="es-ES_tradnl"/>
              </w:rPr>
            </w:pPr>
            <w:r w:rsidRPr="00987658">
              <w:rPr>
                <w:rFonts w:asciiTheme="minorHAnsi" w:hAnsiTheme="minorHAnsi"/>
                <w:color w:val="FF0000"/>
                <w:sz w:val="22"/>
                <w:szCs w:val="22"/>
                <w:lang w:val="es-ES_tradnl"/>
              </w:rPr>
              <w:t>Punto de lubricación.</w:t>
            </w:r>
          </w:p>
        </w:tc>
      </w:tr>
    </w:tbl>
    <w:p w:rsidR="00987658" w:rsidRPr="00987658" w:rsidRDefault="00987658" w:rsidP="00BD2C3C">
      <w:pPr>
        <w:rPr>
          <w:rFonts w:asciiTheme="minorHAnsi" w:hAnsiTheme="minorHAnsi"/>
          <w:color w:val="FF0000"/>
          <w:sz w:val="22"/>
          <w:szCs w:val="22"/>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rPr>
          <w:rFonts w:asciiTheme="minorHAnsi" w:hAnsiTheme="minorHAnsi"/>
          <w:color w:val="FF0000"/>
          <w:sz w:val="22"/>
          <w:szCs w:val="22"/>
          <w:lang w:val="es-ES_tradnl"/>
        </w:rPr>
      </w:pPr>
    </w:p>
    <w:p w:rsidR="00987658" w:rsidRPr="00987658" w:rsidRDefault="00987658" w:rsidP="00BD2C3C">
      <w:pPr>
        <w:ind w:left="7938"/>
        <w:rPr>
          <w:rFonts w:asciiTheme="minorHAnsi" w:hAnsiTheme="minorHAnsi"/>
          <w:i/>
          <w:color w:val="FF0000"/>
          <w:sz w:val="22"/>
          <w:szCs w:val="22"/>
          <w:lang w:val="es-ES_tradnl"/>
        </w:rPr>
      </w:pPr>
      <w:r w:rsidRPr="00987658">
        <w:rPr>
          <w:rFonts w:asciiTheme="minorHAnsi" w:hAnsiTheme="minorHAnsi"/>
          <w:i/>
          <w:color w:val="FF0000"/>
          <w:sz w:val="22"/>
          <w:szCs w:val="22"/>
          <w:lang w:val="es-ES_tradnl"/>
        </w:rPr>
        <w:t xml:space="preserve">Figura </w:t>
      </w:r>
      <w:r w:rsidR="004B460A">
        <w:rPr>
          <w:rFonts w:asciiTheme="minorHAnsi" w:hAnsiTheme="minorHAnsi"/>
          <w:i/>
          <w:color w:val="FF0000"/>
          <w:sz w:val="22"/>
          <w:szCs w:val="22"/>
          <w:lang w:val="es-ES_tradnl"/>
        </w:rPr>
        <w:t>29</w:t>
      </w:r>
    </w:p>
    <w:p w:rsidR="00987658" w:rsidRPr="00987658" w:rsidRDefault="00987658" w:rsidP="00BD2C3C">
      <w:pPr>
        <w:rPr>
          <w:rFonts w:asciiTheme="minorHAnsi" w:hAnsiTheme="minorHAnsi"/>
          <w:color w:val="FF0000"/>
          <w:sz w:val="22"/>
          <w:szCs w:val="22"/>
          <w:lang w:val="es-ES_tradnl"/>
        </w:rPr>
      </w:pPr>
    </w:p>
    <w:p w:rsidR="00987658" w:rsidRPr="00987658" w:rsidRDefault="006939EF" w:rsidP="00BD2C3C">
      <w:pPr>
        <w:ind w:left="680" w:hanging="680"/>
        <w:jc w:val="both"/>
        <w:rPr>
          <w:rFonts w:asciiTheme="minorHAnsi" w:hAnsiTheme="minorHAnsi"/>
          <w:color w:val="FF0000"/>
          <w:sz w:val="22"/>
          <w:szCs w:val="22"/>
          <w:lang w:val="es-ES_tradnl"/>
        </w:rPr>
      </w:pPr>
      <w:r>
        <w:rPr>
          <w:rFonts w:asciiTheme="minorHAnsi" w:hAnsiTheme="minorHAnsi"/>
          <w:b/>
          <w:i/>
          <w:color w:val="FF0000"/>
          <w:sz w:val="22"/>
          <w:szCs w:val="22"/>
          <w:lang w:val="es-ES_tradnl"/>
        </w:rPr>
        <w:t>11.</w:t>
      </w:r>
      <w:r w:rsidR="00987658" w:rsidRPr="00987658">
        <w:rPr>
          <w:rFonts w:asciiTheme="minorHAnsi" w:hAnsiTheme="minorHAnsi"/>
          <w:b/>
          <w:i/>
          <w:color w:val="FF0000"/>
          <w:sz w:val="22"/>
          <w:szCs w:val="22"/>
          <w:lang w:val="es-ES_tradnl"/>
        </w:rPr>
        <w:t>12.</w:t>
      </w:r>
      <w:r w:rsidR="00987658" w:rsidRPr="00987658">
        <w:rPr>
          <w:rFonts w:asciiTheme="minorHAnsi" w:hAnsiTheme="minorHAnsi"/>
          <w:color w:val="FF0000"/>
          <w:sz w:val="22"/>
          <w:szCs w:val="22"/>
          <w:lang w:val="es-ES_tradnl"/>
        </w:rPr>
        <w:tab/>
        <w:t>Vaciar la tolva del combustible restante, para evitar que la pellet absorba humedad.</w:t>
      </w:r>
    </w:p>
    <w:p w:rsidR="00987658" w:rsidRPr="00987658" w:rsidRDefault="00987658" w:rsidP="00BD2C3C">
      <w:pPr>
        <w:rPr>
          <w:rFonts w:asciiTheme="minorHAnsi" w:hAnsiTheme="minorHAnsi"/>
          <w:color w:val="FF0000"/>
          <w:sz w:val="22"/>
          <w:szCs w:val="22"/>
          <w:lang w:val="es-ES_tradnl"/>
        </w:rPr>
      </w:pPr>
    </w:p>
    <w:p w:rsidR="00987658" w:rsidRPr="00987658" w:rsidRDefault="006939EF" w:rsidP="00BD2C3C">
      <w:pPr>
        <w:pStyle w:val="Textoindependiente"/>
        <w:spacing w:after="0"/>
        <w:ind w:left="680" w:hanging="680"/>
        <w:jc w:val="both"/>
        <w:rPr>
          <w:rFonts w:asciiTheme="minorHAnsi" w:hAnsiTheme="minorHAnsi"/>
          <w:i/>
          <w:color w:val="FF0000"/>
          <w:sz w:val="22"/>
          <w:szCs w:val="22"/>
        </w:rPr>
      </w:pPr>
      <w:r>
        <w:rPr>
          <w:rFonts w:asciiTheme="minorHAnsi" w:hAnsiTheme="minorHAnsi"/>
          <w:b/>
          <w:bCs/>
          <w:i/>
          <w:color w:val="FF0000"/>
          <w:sz w:val="22"/>
          <w:szCs w:val="22"/>
        </w:rPr>
        <w:t>11</w:t>
      </w:r>
      <w:r w:rsidR="00987658" w:rsidRPr="00987658">
        <w:rPr>
          <w:rFonts w:asciiTheme="minorHAnsi" w:hAnsiTheme="minorHAnsi"/>
          <w:b/>
          <w:bCs/>
          <w:i/>
          <w:color w:val="FF0000"/>
          <w:sz w:val="22"/>
          <w:szCs w:val="22"/>
        </w:rPr>
        <w:t>.13.</w:t>
      </w:r>
      <w:r w:rsidR="00987658" w:rsidRPr="00987658">
        <w:rPr>
          <w:rFonts w:asciiTheme="minorHAnsi" w:hAnsiTheme="minorHAnsi"/>
          <w:b/>
          <w:bCs/>
          <w:i/>
          <w:color w:val="FF0000"/>
          <w:sz w:val="22"/>
          <w:szCs w:val="22"/>
        </w:rPr>
        <w:tab/>
      </w:r>
      <w:r w:rsidR="00987658" w:rsidRPr="00987658">
        <w:rPr>
          <w:rFonts w:asciiTheme="minorHAnsi" w:hAnsiTheme="minorHAnsi"/>
          <w:i/>
          <w:color w:val="FF0000"/>
          <w:sz w:val="22"/>
          <w:szCs w:val="22"/>
        </w:rPr>
        <w:t>Revisión de las juntas de las puertas del hogar y puerta del cajón cenicero.</w:t>
      </w:r>
    </w:p>
    <w:p w:rsidR="00987658" w:rsidRPr="00987658" w:rsidRDefault="00987658" w:rsidP="00BD2C3C">
      <w:pPr>
        <w:ind w:left="680"/>
        <w:jc w:val="both"/>
        <w:rPr>
          <w:rFonts w:asciiTheme="minorHAnsi" w:hAnsiTheme="minorHAnsi"/>
          <w:color w:val="FF0000"/>
          <w:sz w:val="22"/>
          <w:szCs w:val="22"/>
          <w:lang w:val="es-ES_tradnl"/>
        </w:rPr>
      </w:pPr>
      <w:r w:rsidRPr="00987658">
        <w:rPr>
          <w:rFonts w:asciiTheme="minorHAnsi" w:hAnsiTheme="minorHAnsi"/>
          <w:color w:val="FF0000"/>
          <w:sz w:val="22"/>
          <w:szCs w:val="22"/>
          <w:lang w:val="es-ES_tradnl"/>
        </w:rPr>
        <w:t>Revisar al detalle cualquier imperfección que pueda producir un escape de aire. Proceder a su sustitución en caso de que sea necesario.</w:t>
      </w:r>
    </w:p>
    <w:p w:rsidR="00987658" w:rsidRPr="00987658" w:rsidRDefault="00987658" w:rsidP="00BD2C3C">
      <w:pPr>
        <w:jc w:val="both"/>
        <w:rPr>
          <w:rFonts w:asciiTheme="minorHAnsi" w:hAnsiTheme="minorHAnsi"/>
          <w:color w:val="FF0000"/>
          <w:sz w:val="22"/>
          <w:szCs w:val="22"/>
          <w:lang w:val="es-ES_tradnl"/>
        </w:rPr>
      </w:pPr>
    </w:p>
    <w:p w:rsidR="00987658" w:rsidRPr="00987658" w:rsidRDefault="006939EF" w:rsidP="00BD2C3C">
      <w:pPr>
        <w:ind w:left="680" w:hanging="680"/>
        <w:jc w:val="both"/>
        <w:rPr>
          <w:rFonts w:asciiTheme="minorHAnsi" w:hAnsiTheme="minorHAnsi"/>
          <w:color w:val="FF0000"/>
          <w:sz w:val="22"/>
          <w:szCs w:val="22"/>
          <w:lang w:val="es-ES_tradnl"/>
        </w:rPr>
      </w:pPr>
      <w:r>
        <w:rPr>
          <w:rFonts w:asciiTheme="minorHAnsi" w:hAnsiTheme="minorHAnsi"/>
          <w:b/>
          <w:i/>
          <w:color w:val="FF0000"/>
          <w:sz w:val="22"/>
          <w:szCs w:val="22"/>
          <w:lang w:val="es-ES_tradnl"/>
        </w:rPr>
        <w:t>11</w:t>
      </w:r>
      <w:r w:rsidR="00987658" w:rsidRPr="00987658">
        <w:rPr>
          <w:rFonts w:asciiTheme="minorHAnsi" w:hAnsiTheme="minorHAnsi"/>
          <w:b/>
          <w:i/>
          <w:color w:val="FF0000"/>
          <w:sz w:val="22"/>
          <w:szCs w:val="22"/>
          <w:lang w:val="es-ES_tradnl"/>
        </w:rPr>
        <w:t>.14.</w:t>
      </w:r>
      <w:r w:rsidR="00987658" w:rsidRPr="00987658">
        <w:rPr>
          <w:rFonts w:asciiTheme="minorHAnsi" w:hAnsiTheme="minorHAnsi"/>
          <w:color w:val="FF0000"/>
          <w:sz w:val="22"/>
          <w:szCs w:val="22"/>
          <w:lang w:val="es-ES_tradnl"/>
        </w:rPr>
        <w:tab/>
        <w:t>Limpieza de la suciedad que pudiera acumularse en el interior de la caldera, accediendo a ella por la parte trasera de la misma.</w:t>
      </w:r>
    </w:p>
    <w:p w:rsidR="00987658" w:rsidRPr="00987658" w:rsidRDefault="00987658" w:rsidP="00BD2C3C">
      <w:pPr>
        <w:rPr>
          <w:rFonts w:asciiTheme="minorHAnsi" w:hAnsiTheme="minorHAnsi"/>
          <w:color w:val="FF0000"/>
          <w:sz w:val="22"/>
          <w:szCs w:val="22"/>
          <w:lang w:val="es-ES_tradnl"/>
        </w:rPr>
      </w:pPr>
    </w:p>
    <w:p w:rsidR="00987658" w:rsidRPr="00987658" w:rsidRDefault="006939EF" w:rsidP="00BD2C3C">
      <w:pPr>
        <w:pStyle w:val="Textoindependiente"/>
        <w:tabs>
          <w:tab w:val="left" w:pos="680"/>
        </w:tabs>
        <w:spacing w:after="0"/>
        <w:ind w:left="680" w:hanging="680"/>
        <w:jc w:val="both"/>
        <w:rPr>
          <w:rFonts w:asciiTheme="minorHAnsi" w:hAnsiTheme="minorHAnsi"/>
          <w:color w:val="FF0000"/>
          <w:sz w:val="22"/>
          <w:szCs w:val="22"/>
        </w:rPr>
      </w:pPr>
      <w:r>
        <w:rPr>
          <w:rFonts w:asciiTheme="minorHAnsi" w:hAnsiTheme="minorHAnsi"/>
          <w:b/>
          <w:bCs/>
          <w:i/>
          <w:color w:val="FF0000"/>
          <w:sz w:val="22"/>
          <w:szCs w:val="22"/>
        </w:rPr>
        <w:t>11</w:t>
      </w:r>
      <w:r w:rsidR="00987658" w:rsidRPr="00987658">
        <w:rPr>
          <w:rFonts w:asciiTheme="minorHAnsi" w:hAnsiTheme="minorHAnsi"/>
          <w:b/>
          <w:bCs/>
          <w:i/>
          <w:color w:val="FF0000"/>
          <w:sz w:val="22"/>
          <w:szCs w:val="22"/>
        </w:rPr>
        <w:t>.15.</w:t>
      </w:r>
      <w:r w:rsidR="00987658" w:rsidRPr="00987658">
        <w:rPr>
          <w:rFonts w:asciiTheme="minorHAnsi" w:hAnsiTheme="minorHAnsi"/>
          <w:b/>
          <w:bCs/>
          <w:i/>
          <w:color w:val="FF0000"/>
          <w:sz w:val="22"/>
          <w:szCs w:val="22"/>
        </w:rPr>
        <w:tab/>
      </w:r>
      <w:r w:rsidR="00036A0B" w:rsidRPr="0017186C">
        <w:rPr>
          <w:rFonts w:asciiTheme="minorHAnsi" w:eastAsia="Calibri" w:hAnsiTheme="minorHAnsi" w:cs="Calibri"/>
          <w:i/>
          <w:sz w:val="22"/>
          <w:szCs w:val="22"/>
          <w:lang w:val="ru-RU"/>
        </w:rPr>
        <w:t>Очистка каналов поступления пеллетных гранул</w:t>
      </w:r>
      <w:r w:rsidR="00987658" w:rsidRPr="00987658">
        <w:rPr>
          <w:rFonts w:asciiTheme="minorHAnsi" w:hAnsiTheme="minorHAnsi"/>
          <w:i/>
          <w:color w:val="FF0000"/>
          <w:sz w:val="22"/>
          <w:szCs w:val="22"/>
        </w:rPr>
        <w:t>.</w:t>
      </w:r>
    </w:p>
    <w:p w:rsidR="00987658" w:rsidRPr="00987658" w:rsidRDefault="00036A0B" w:rsidP="00BD2C3C">
      <w:pPr>
        <w:pStyle w:val="Textoindependiente"/>
        <w:spacing w:after="0"/>
        <w:ind w:left="680"/>
        <w:jc w:val="both"/>
        <w:rPr>
          <w:rFonts w:asciiTheme="minorHAnsi" w:hAnsiTheme="minorHAnsi"/>
          <w:color w:val="FF0000"/>
          <w:sz w:val="22"/>
          <w:szCs w:val="22"/>
        </w:rPr>
      </w:pPr>
      <w:r w:rsidRPr="0017186C">
        <w:rPr>
          <w:rFonts w:asciiTheme="minorHAnsi" w:hAnsiTheme="minorHAnsi"/>
          <w:noProof/>
          <w:sz w:val="22"/>
          <w:szCs w:val="22"/>
          <w:lang w:val="ru-RU"/>
        </w:rPr>
        <w:t xml:space="preserve">С помощью щетки, входящей в комплект </w:t>
      </w:r>
      <w:r w:rsidRPr="0017186C">
        <w:rPr>
          <w:rFonts w:asciiTheme="minorHAnsi" w:hAnsiTheme="minorHAnsi"/>
          <w:b/>
          <w:i/>
          <w:sz w:val="22"/>
          <w:szCs w:val="22"/>
          <w:lang w:val="ru-RU"/>
        </w:rPr>
        <w:t xml:space="preserve">ECOFOREST </w:t>
      </w:r>
      <w:r w:rsidRPr="0017186C">
        <w:rPr>
          <w:rFonts w:asciiTheme="minorHAnsi" w:hAnsiTheme="minorHAnsi"/>
          <w:noProof/>
          <w:sz w:val="22"/>
          <w:szCs w:val="22"/>
          <w:lang w:val="ru-RU"/>
        </w:rPr>
        <w:t>очистить загрязнения, накопившиеся в канале</w:t>
      </w:r>
      <w:r w:rsidR="00987658" w:rsidRPr="00987658">
        <w:rPr>
          <w:rFonts w:asciiTheme="minorHAnsi" w:hAnsiTheme="minorHAnsi"/>
          <w:color w:val="FF0000"/>
          <w:sz w:val="22"/>
          <w:szCs w:val="22"/>
        </w:rPr>
        <w:t>.</w:t>
      </w:r>
    </w:p>
    <w:p w:rsidR="00987658" w:rsidRPr="004B460A" w:rsidRDefault="00987658" w:rsidP="00BD2C3C">
      <w:pPr>
        <w:pStyle w:val="Textoindependiente"/>
        <w:spacing w:after="0"/>
        <w:ind w:left="680"/>
        <w:jc w:val="both"/>
        <w:rPr>
          <w:rFonts w:asciiTheme="minorHAnsi" w:hAnsiTheme="minorHAnsi"/>
          <w:sz w:val="22"/>
          <w:szCs w:val="22"/>
        </w:rPr>
      </w:pPr>
    </w:p>
    <w:p w:rsidR="00987658" w:rsidRPr="004B460A" w:rsidRDefault="00987658" w:rsidP="00BD2C3C">
      <w:pPr>
        <w:pStyle w:val="Textoindependiente"/>
        <w:spacing w:after="0"/>
        <w:ind w:left="680"/>
        <w:jc w:val="both"/>
        <w:rPr>
          <w:rFonts w:asciiTheme="minorHAnsi" w:hAnsiTheme="minorHAnsi"/>
          <w:sz w:val="22"/>
          <w:szCs w:val="22"/>
        </w:rPr>
      </w:pPr>
    </w:p>
    <w:p w:rsidR="00987658" w:rsidRPr="004B460A" w:rsidRDefault="00987658" w:rsidP="00BD2C3C">
      <w:pPr>
        <w:pStyle w:val="Textoindependiente"/>
        <w:spacing w:after="0"/>
        <w:ind w:left="680"/>
        <w:jc w:val="both"/>
        <w:rPr>
          <w:rFonts w:asciiTheme="minorHAnsi" w:hAnsiTheme="minorHAnsi"/>
          <w:sz w:val="22"/>
          <w:szCs w:val="22"/>
        </w:rPr>
      </w:pPr>
    </w:p>
    <w:p w:rsidR="00987658" w:rsidRPr="004B460A" w:rsidRDefault="00987658" w:rsidP="00BD2C3C">
      <w:pPr>
        <w:pStyle w:val="Textoindependiente"/>
        <w:spacing w:after="0"/>
        <w:ind w:left="680"/>
        <w:jc w:val="both"/>
        <w:rPr>
          <w:rFonts w:asciiTheme="minorHAnsi" w:hAnsiTheme="minorHAnsi"/>
          <w:sz w:val="22"/>
          <w:szCs w:val="22"/>
        </w:rPr>
      </w:pPr>
    </w:p>
    <w:p w:rsidR="00987658" w:rsidRPr="004B460A" w:rsidRDefault="00987658" w:rsidP="00BD2C3C">
      <w:pPr>
        <w:jc w:val="both"/>
        <w:rPr>
          <w:rFonts w:asciiTheme="minorHAnsi" w:hAnsiTheme="minorHAnsi"/>
          <w:iCs/>
          <w:sz w:val="22"/>
          <w:szCs w:val="22"/>
          <w:lang w:val="es-ES_tradnl"/>
        </w:rPr>
      </w:pPr>
      <w:r w:rsidRPr="004B460A">
        <w:rPr>
          <w:rFonts w:asciiTheme="minorHAnsi" w:hAnsiTheme="minorHAnsi"/>
          <w:iCs/>
          <w:noProof/>
          <w:sz w:val="22"/>
          <w:szCs w:val="22"/>
        </w:rPr>
        <w:drawing>
          <wp:anchor distT="0" distB="0" distL="114300" distR="114300" simplePos="0" relativeHeight="251725824" behindDoc="0" locked="0" layoutInCell="1" allowOverlap="1">
            <wp:simplePos x="0" y="0"/>
            <wp:positionH relativeFrom="margin">
              <wp:align>right</wp:align>
            </wp:positionH>
            <wp:positionV relativeFrom="line">
              <wp:posOffset>71755</wp:posOffset>
            </wp:positionV>
            <wp:extent cx="1819275" cy="1562100"/>
            <wp:effectExtent l="19050" t="0" r="9525" b="0"/>
            <wp:wrapNone/>
            <wp:docPr id="8" name="32 Imagen" descr="Hog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ar.wmf"/>
                    <pic:cNvPicPr/>
                  </pic:nvPicPr>
                  <pic:blipFill>
                    <a:blip r:embed="rId46" cstate="print"/>
                    <a:stretch>
                      <a:fillRect/>
                    </a:stretch>
                  </pic:blipFill>
                  <pic:spPr>
                    <a:xfrm>
                      <a:off x="0" y="0"/>
                      <a:ext cx="1819275" cy="1562100"/>
                    </a:xfrm>
                    <a:prstGeom prst="rect">
                      <a:avLst/>
                    </a:prstGeom>
                  </pic:spPr>
                </pic:pic>
              </a:graphicData>
            </a:graphic>
          </wp:anchor>
        </w:drawing>
      </w:r>
    </w:p>
    <w:p w:rsidR="00987658" w:rsidRPr="004B460A" w:rsidRDefault="00987658" w:rsidP="00BD2C3C">
      <w:pPr>
        <w:jc w:val="both"/>
        <w:rPr>
          <w:rFonts w:asciiTheme="minorHAnsi" w:hAnsiTheme="minorHAnsi"/>
          <w:iCs/>
          <w:sz w:val="22"/>
          <w:szCs w:val="22"/>
          <w:lang w:val="es-ES_tradnl"/>
        </w:rPr>
      </w:pPr>
    </w:p>
    <w:p w:rsidR="00987658" w:rsidRPr="004B460A" w:rsidRDefault="00987658" w:rsidP="00BD2C3C">
      <w:pPr>
        <w:jc w:val="both"/>
        <w:rPr>
          <w:rFonts w:asciiTheme="minorHAnsi" w:hAnsiTheme="minorHAnsi"/>
          <w:iCs/>
          <w:sz w:val="22"/>
          <w:szCs w:val="22"/>
          <w:lang w:val="es-ES_tradnl"/>
        </w:rPr>
      </w:pPr>
    </w:p>
    <w:p w:rsidR="00987658" w:rsidRPr="004B460A" w:rsidRDefault="00987658" w:rsidP="00BD2C3C">
      <w:pPr>
        <w:jc w:val="both"/>
        <w:rPr>
          <w:rFonts w:asciiTheme="minorHAnsi" w:hAnsiTheme="minorHAnsi"/>
          <w:i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4B460A" w:rsidRPr="004B460A" w:rsidTr="006C3F98">
        <w:tc>
          <w:tcPr>
            <w:tcW w:w="534" w:type="dxa"/>
            <w:noWrap/>
            <w:tcMar>
              <w:left w:w="85" w:type="dxa"/>
              <w:right w:w="85" w:type="dxa"/>
            </w:tcMar>
            <w:vAlign w:val="bottom"/>
          </w:tcPr>
          <w:p w:rsidR="004B460A" w:rsidRPr="004B460A" w:rsidRDefault="004B460A" w:rsidP="00BD2C3C">
            <w:pPr>
              <w:jc w:val="center"/>
              <w:rPr>
                <w:rFonts w:ascii="CombiNumeralsEco4" w:hAnsi="CombiNumeralsEco4"/>
                <w:sz w:val="28"/>
                <w:lang w:val="es-ES_tradnl"/>
              </w:rPr>
            </w:pPr>
            <w:r w:rsidRPr="004B460A">
              <w:rPr>
                <w:rFonts w:ascii="CombiNumeralsEco4" w:hAnsi="CombiNumeralsEco4"/>
                <w:sz w:val="28"/>
                <w:szCs w:val="22"/>
                <w:lang w:val="es-ES_tradnl"/>
              </w:rPr>
              <w:t></w:t>
            </w:r>
          </w:p>
        </w:tc>
        <w:tc>
          <w:tcPr>
            <w:tcW w:w="4366" w:type="dxa"/>
            <w:noWrap/>
            <w:tcMar>
              <w:left w:w="85" w:type="dxa"/>
              <w:right w:w="85" w:type="dxa"/>
            </w:tcMar>
          </w:tcPr>
          <w:p w:rsidR="004B460A" w:rsidRPr="004B460A" w:rsidRDefault="004B460A" w:rsidP="00BD2C3C">
            <w:pPr>
              <w:rPr>
                <w:rFonts w:asciiTheme="minorHAnsi" w:eastAsia="Calibri" w:hAnsiTheme="minorHAnsi" w:cs="Calibri"/>
              </w:rPr>
            </w:pPr>
            <w:r w:rsidRPr="004B460A">
              <w:rPr>
                <w:rFonts w:asciiTheme="minorHAnsi" w:eastAsia="Calibri" w:hAnsiTheme="minorHAnsi" w:cs="Calibri"/>
                <w:position w:val="1"/>
                <w:sz w:val="22"/>
                <w:szCs w:val="22"/>
                <w:lang w:val="ru-RU"/>
              </w:rPr>
              <w:t>Щетка для чистки</w:t>
            </w:r>
            <w:r w:rsidRPr="004B460A">
              <w:rPr>
                <w:rFonts w:asciiTheme="minorHAnsi" w:eastAsia="Calibri" w:hAnsiTheme="minorHAnsi" w:cs="Calibri"/>
                <w:position w:val="1"/>
                <w:sz w:val="22"/>
                <w:szCs w:val="22"/>
              </w:rPr>
              <w:t>.</w:t>
            </w:r>
          </w:p>
        </w:tc>
      </w:tr>
      <w:tr w:rsidR="004B460A" w:rsidRPr="004B460A" w:rsidTr="006C3F98">
        <w:tc>
          <w:tcPr>
            <w:tcW w:w="534" w:type="dxa"/>
            <w:noWrap/>
            <w:tcMar>
              <w:left w:w="85" w:type="dxa"/>
              <w:right w:w="85" w:type="dxa"/>
            </w:tcMar>
            <w:vAlign w:val="bottom"/>
          </w:tcPr>
          <w:p w:rsidR="004B460A" w:rsidRPr="004B460A" w:rsidRDefault="004B460A" w:rsidP="00BD2C3C">
            <w:pPr>
              <w:jc w:val="center"/>
              <w:rPr>
                <w:rFonts w:ascii="CombiNumeralsEco4" w:hAnsi="CombiNumeralsEco4"/>
                <w:sz w:val="28"/>
                <w:lang w:val="es-ES_tradnl"/>
              </w:rPr>
            </w:pPr>
            <w:r w:rsidRPr="004B460A">
              <w:rPr>
                <w:rFonts w:ascii="CombiNumeralsEco4" w:hAnsi="CombiNumeralsEco4"/>
                <w:sz w:val="28"/>
                <w:szCs w:val="22"/>
                <w:lang w:val="es-ES_tradnl"/>
              </w:rPr>
              <w:t></w:t>
            </w:r>
          </w:p>
        </w:tc>
        <w:tc>
          <w:tcPr>
            <w:tcW w:w="4366" w:type="dxa"/>
            <w:noWrap/>
            <w:tcMar>
              <w:left w:w="85" w:type="dxa"/>
              <w:right w:w="85" w:type="dxa"/>
            </w:tcMar>
          </w:tcPr>
          <w:p w:rsidR="004B460A" w:rsidRPr="004B460A" w:rsidRDefault="004B460A" w:rsidP="00BD2C3C">
            <w:pPr>
              <w:rPr>
                <w:rFonts w:asciiTheme="minorHAnsi" w:eastAsia="Calibri" w:hAnsiTheme="minorHAnsi" w:cs="Calibri"/>
              </w:rPr>
            </w:pPr>
            <w:r w:rsidRPr="004B460A">
              <w:rPr>
                <w:rFonts w:asciiTheme="minorHAnsi" w:eastAsia="Calibri" w:hAnsiTheme="minorHAnsi" w:cs="Calibri"/>
                <w:position w:val="1"/>
                <w:sz w:val="22"/>
                <w:szCs w:val="22"/>
                <w:lang w:val="ru-RU"/>
              </w:rPr>
              <w:t>Канал поступления пеллетных гранул</w:t>
            </w:r>
            <w:r w:rsidRPr="004B460A">
              <w:rPr>
                <w:rFonts w:asciiTheme="minorHAnsi" w:eastAsia="Calibri" w:hAnsiTheme="minorHAnsi" w:cs="Calibri"/>
                <w:position w:val="1"/>
                <w:sz w:val="22"/>
                <w:szCs w:val="22"/>
              </w:rPr>
              <w:t>.</w:t>
            </w:r>
          </w:p>
        </w:tc>
      </w:tr>
    </w:tbl>
    <w:p w:rsidR="00987658" w:rsidRPr="004B460A" w:rsidRDefault="00987658" w:rsidP="00BD2C3C">
      <w:pPr>
        <w:jc w:val="both"/>
        <w:rPr>
          <w:rFonts w:asciiTheme="minorHAnsi" w:hAnsiTheme="minorHAnsi"/>
          <w:iCs/>
          <w:sz w:val="22"/>
          <w:szCs w:val="22"/>
          <w:lang w:val="es-ES_tradnl"/>
        </w:rPr>
      </w:pPr>
    </w:p>
    <w:p w:rsidR="00987658" w:rsidRPr="004B460A" w:rsidRDefault="00987658" w:rsidP="00BD2C3C">
      <w:pPr>
        <w:jc w:val="both"/>
        <w:rPr>
          <w:rFonts w:asciiTheme="minorHAnsi" w:hAnsiTheme="minorHAnsi"/>
          <w:iCs/>
          <w:sz w:val="22"/>
          <w:szCs w:val="22"/>
          <w:lang w:val="es-ES_tradnl"/>
        </w:rPr>
      </w:pPr>
    </w:p>
    <w:p w:rsidR="00987658" w:rsidRPr="004B460A" w:rsidRDefault="00987658" w:rsidP="00BD2C3C">
      <w:pPr>
        <w:jc w:val="both"/>
        <w:rPr>
          <w:rFonts w:asciiTheme="minorHAnsi" w:hAnsiTheme="minorHAnsi"/>
          <w:iCs/>
          <w:sz w:val="22"/>
          <w:szCs w:val="22"/>
          <w:lang w:val="es-ES_tradnl"/>
        </w:rPr>
      </w:pPr>
    </w:p>
    <w:p w:rsidR="00987658" w:rsidRPr="004B460A" w:rsidRDefault="00987658" w:rsidP="00BD2C3C">
      <w:pPr>
        <w:jc w:val="both"/>
        <w:rPr>
          <w:rFonts w:asciiTheme="minorHAnsi" w:hAnsiTheme="minorHAnsi"/>
          <w:sz w:val="22"/>
          <w:szCs w:val="22"/>
          <w:lang w:val="es-ES_tradnl"/>
        </w:rPr>
      </w:pPr>
    </w:p>
    <w:p w:rsidR="00987658" w:rsidRPr="00987658" w:rsidRDefault="00987658" w:rsidP="00BD2C3C">
      <w:pPr>
        <w:ind w:left="8647" w:firstLine="142"/>
        <w:jc w:val="both"/>
        <w:rPr>
          <w:rFonts w:asciiTheme="minorHAnsi" w:hAnsiTheme="minorHAnsi"/>
          <w:i/>
          <w:color w:val="FF0000"/>
          <w:sz w:val="22"/>
          <w:szCs w:val="22"/>
          <w:lang w:val="es-ES_tradnl"/>
        </w:rPr>
      </w:pPr>
      <w:r w:rsidRPr="00987658">
        <w:rPr>
          <w:rFonts w:asciiTheme="minorHAnsi" w:hAnsiTheme="minorHAnsi"/>
          <w:i/>
          <w:color w:val="FF0000"/>
          <w:sz w:val="22"/>
          <w:szCs w:val="22"/>
          <w:lang w:val="es-ES_tradnl"/>
        </w:rPr>
        <w:t>Figura 3</w:t>
      </w:r>
      <w:r w:rsidR="00BA6556">
        <w:rPr>
          <w:rFonts w:asciiTheme="minorHAnsi" w:hAnsiTheme="minorHAnsi"/>
          <w:i/>
          <w:color w:val="FF0000"/>
          <w:sz w:val="22"/>
          <w:szCs w:val="22"/>
          <w:lang w:val="es-ES_tradnl"/>
        </w:rPr>
        <w:t>0</w:t>
      </w:r>
    </w:p>
    <w:p w:rsidR="00987658" w:rsidRPr="006C3F98" w:rsidRDefault="00987658" w:rsidP="00BD2C3C">
      <w:pPr>
        <w:rPr>
          <w:rFonts w:asciiTheme="minorHAnsi" w:hAnsiTheme="minorHAnsi"/>
          <w:sz w:val="22"/>
          <w:szCs w:val="22"/>
          <w:lang w:val="es-ES_tradnl"/>
        </w:rPr>
      </w:pPr>
    </w:p>
    <w:p w:rsidR="00987658" w:rsidRPr="006C3F98" w:rsidRDefault="006939EF" w:rsidP="00BD2C3C">
      <w:pPr>
        <w:ind w:left="680" w:hanging="680"/>
        <w:jc w:val="both"/>
        <w:rPr>
          <w:rFonts w:asciiTheme="minorHAnsi" w:hAnsiTheme="minorHAnsi"/>
          <w:sz w:val="22"/>
          <w:szCs w:val="22"/>
          <w:lang w:val="ru-RU"/>
        </w:rPr>
      </w:pPr>
      <w:r>
        <w:rPr>
          <w:rFonts w:asciiTheme="minorHAnsi" w:hAnsiTheme="minorHAnsi"/>
          <w:b/>
          <w:bCs/>
          <w:i/>
          <w:sz w:val="22"/>
          <w:szCs w:val="22"/>
          <w:lang w:val="es-ES_tradnl"/>
        </w:rPr>
        <w:t>11</w:t>
      </w:r>
      <w:r w:rsidR="00987658" w:rsidRPr="006C3F98">
        <w:rPr>
          <w:rFonts w:asciiTheme="minorHAnsi" w:hAnsiTheme="minorHAnsi"/>
          <w:b/>
          <w:bCs/>
          <w:i/>
          <w:sz w:val="22"/>
          <w:szCs w:val="22"/>
          <w:lang w:val="es-ES_tradnl"/>
        </w:rPr>
        <w:t>.16.</w:t>
      </w:r>
      <w:r w:rsidR="00987658" w:rsidRPr="006C3F98">
        <w:rPr>
          <w:rFonts w:asciiTheme="minorHAnsi" w:hAnsiTheme="minorHAnsi"/>
          <w:b/>
          <w:bCs/>
          <w:i/>
          <w:sz w:val="22"/>
          <w:szCs w:val="22"/>
          <w:lang w:val="es-ES_tradnl"/>
        </w:rPr>
        <w:tab/>
      </w:r>
      <w:r w:rsidR="006C3F98" w:rsidRPr="006C3F98">
        <w:rPr>
          <w:rFonts w:asciiTheme="minorHAnsi" w:eastAsia="Calibri" w:hAnsiTheme="minorHAnsi" w:cs="Calibri"/>
          <w:sz w:val="22"/>
          <w:szCs w:val="22"/>
        </w:rPr>
        <w:t>C</w:t>
      </w:r>
      <w:r w:rsidR="006C3F98" w:rsidRPr="006C3F98">
        <w:rPr>
          <w:rFonts w:asciiTheme="minorHAnsi" w:eastAsia="Calibri" w:hAnsiTheme="minorHAnsi" w:cs="Calibri"/>
          <w:sz w:val="22"/>
          <w:szCs w:val="22"/>
          <w:lang w:val="ru-RU"/>
        </w:rPr>
        <w:t xml:space="preserve">мазать маслом латунные втулки оси с верхней и нижней сторон, небольшого количества будет достаточно на весь сезон. </w:t>
      </w:r>
      <w:r w:rsidR="006C3F98" w:rsidRPr="006C3F98">
        <w:rPr>
          <w:rFonts w:asciiTheme="minorHAnsi" w:eastAsia="Calibri" w:hAnsiTheme="minorHAnsi" w:cs="Calibri"/>
          <w:b/>
          <w:sz w:val="22"/>
          <w:szCs w:val="22"/>
          <w:lang w:val="ru-RU"/>
        </w:rPr>
        <w:t>Рекомендуется только в случаях обнаружения шумов</w:t>
      </w:r>
      <w:r w:rsidR="006C3F98" w:rsidRPr="006C3F98">
        <w:rPr>
          <w:rFonts w:asciiTheme="minorHAnsi" w:eastAsia="Calibri" w:hAnsiTheme="minorHAnsi" w:cs="Calibri"/>
          <w:sz w:val="22"/>
          <w:szCs w:val="22"/>
          <w:lang w:val="ru-RU"/>
        </w:rPr>
        <w:t xml:space="preserve">. Нижняя втулка находится внизу воронки и будет видна после удаления всего топлива. </w:t>
      </w:r>
      <w:r w:rsidR="006C3F98" w:rsidRPr="006C3F98">
        <w:rPr>
          <w:rFonts w:asciiTheme="minorHAnsi" w:eastAsia="Calibri" w:hAnsiTheme="minorHAnsi" w:cs="Calibri"/>
          <w:position w:val="1"/>
          <w:sz w:val="22"/>
          <w:szCs w:val="22"/>
          <w:lang w:val="ru-RU"/>
        </w:rPr>
        <w:t>Для того, чтобы увидеть верхнюю втулку, необходимо разобрать винты с задней поверхности печи, это будет необходимо только в случае возникновения шумов, так как на фабрике данные детали смазываются высококачественной смазкой, которой достаточно на несколько лет.</w:t>
      </w:r>
    </w:p>
    <w:p w:rsidR="00987658" w:rsidRPr="006C3F98" w:rsidRDefault="00987658" w:rsidP="00BD2C3C">
      <w:pPr>
        <w:jc w:val="both"/>
        <w:rPr>
          <w:rFonts w:asciiTheme="minorHAnsi" w:hAnsiTheme="minorHAnsi"/>
          <w:iCs/>
          <w:sz w:val="22"/>
          <w:szCs w:val="22"/>
          <w:lang w:val="ru-RU"/>
        </w:rPr>
      </w:pPr>
      <w:r w:rsidRPr="006C3F98">
        <w:rPr>
          <w:rFonts w:asciiTheme="minorHAnsi" w:hAnsiTheme="minorHAnsi"/>
          <w:iCs/>
          <w:noProof/>
          <w:sz w:val="22"/>
          <w:szCs w:val="22"/>
        </w:rPr>
        <w:drawing>
          <wp:anchor distT="0" distB="0" distL="114300" distR="114300" simplePos="0" relativeHeight="251724800" behindDoc="0" locked="0" layoutInCell="1" allowOverlap="1">
            <wp:simplePos x="0" y="0"/>
            <wp:positionH relativeFrom="margin">
              <wp:align>right</wp:align>
            </wp:positionH>
            <wp:positionV relativeFrom="line">
              <wp:posOffset>71755</wp:posOffset>
            </wp:positionV>
            <wp:extent cx="1514475" cy="1600200"/>
            <wp:effectExtent l="19050" t="0" r="9525" b="0"/>
            <wp:wrapNone/>
            <wp:docPr id="22" name="12 Imagen" descr="tornillo S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illo SF.wmf"/>
                    <pic:cNvPicPr/>
                  </pic:nvPicPr>
                  <pic:blipFill>
                    <a:blip r:embed="rId47" cstate="print"/>
                    <a:stretch>
                      <a:fillRect/>
                    </a:stretch>
                  </pic:blipFill>
                  <pic:spPr>
                    <a:xfrm>
                      <a:off x="0" y="0"/>
                      <a:ext cx="1514475" cy="1600200"/>
                    </a:xfrm>
                    <a:prstGeom prst="rect">
                      <a:avLst/>
                    </a:prstGeom>
                  </pic:spPr>
                </pic:pic>
              </a:graphicData>
            </a:graphic>
          </wp:anchor>
        </w:drawing>
      </w:r>
    </w:p>
    <w:p w:rsidR="00987658" w:rsidRPr="006C3F98" w:rsidRDefault="00987658" w:rsidP="00BD2C3C">
      <w:pPr>
        <w:jc w:val="both"/>
        <w:rPr>
          <w:rFonts w:asciiTheme="minorHAnsi" w:hAnsiTheme="minorHAnsi"/>
          <w:iCs/>
          <w:sz w:val="22"/>
          <w:szCs w:val="22"/>
          <w:lang w:val="ru-RU"/>
        </w:rPr>
      </w:pPr>
    </w:p>
    <w:p w:rsidR="00987658" w:rsidRPr="006C3F98" w:rsidRDefault="00987658" w:rsidP="00BD2C3C">
      <w:pPr>
        <w:jc w:val="both"/>
        <w:rPr>
          <w:rFonts w:asciiTheme="minorHAnsi" w:hAnsiTheme="minorHAnsi"/>
          <w:iCs/>
          <w:sz w:val="22"/>
          <w:szCs w:val="22"/>
          <w:lang w:val="ru-RU"/>
        </w:rPr>
      </w:pPr>
    </w:p>
    <w:p w:rsidR="00987658" w:rsidRPr="006C3F98" w:rsidRDefault="00987658" w:rsidP="00BD2C3C">
      <w:pPr>
        <w:jc w:val="both"/>
        <w:rPr>
          <w:rFonts w:asciiTheme="minorHAnsi" w:hAnsiTheme="minorHAnsi"/>
          <w:iCs/>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6C3F98" w:rsidRPr="006C3F98" w:rsidTr="006C3F98">
        <w:tc>
          <w:tcPr>
            <w:tcW w:w="534" w:type="dxa"/>
            <w:noWrap/>
            <w:tcMar>
              <w:left w:w="85" w:type="dxa"/>
              <w:right w:w="85" w:type="dxa"/>
            </w:tcMar>
            <w:vAlign w:val="bottom"/>
          </w:tcPr>
          <w:p w:rsidR="006C3F98" w:rsidRPr="006C3F98" w:rsidRDefault="006C3F98" w:rsidP="00BD2C3C">
            <w:pPr>
              <w:jc w:val="center"/>
              <w:rPr>
                <w:rFonts w:ascii="CombiNumeralsEco4" w:hAnsi="CombiNumeralsEco4"/>
                <w:sz w:val="28"/>
                <w:lang w:val="es-ES_tradnl"/>
              </w:rPr>
            </w:pPr>
            <w:r w:rsidRPr="006C3F98">
              <w:rPr>
                <w:rFonts w:ascii="CombiNumeralsEco4" w:hAnsi="CombiNumeralsEco4"/>
                <w:sz w:val="28"/>
                <w:szCs w:val="22"/>
                <w:lang w:val="es-ES_tradnl"/>
              </w:rPr>
              <w:t></w:t>
            </w:r>
          </w:p>
        </w:tc>
        <w:tc>
          <w:tcPr>
            <w:tcW w:w="4366" w:type="dxa"/>
            <w:noWrap/>
            <w:tcMar>
              <w:left w:w="85" w:type="dxa"/>
              <w:right w:w="85" w:type="dxa"/>
            </w:tcMar>
          </w:tcPr>
          <w:p w:rsidR="006C3F98" w:rsidRPr="006C3F98" w:rsidRDefault="006C3F98" w:rsidP="00BD2C3C">
            <w:pPr>
              <w:rPr>
                <w:rFonts w:asciiTheme="minorHAnsi" w:eastAsia="Calibri" w:hAnsiTheme="minorHAnsi" w:cs="Calibri"/>
              </w:rPr>
            </w:pPr>
            <w:r w:rsidRPr="006C3F98">
              <w:rPr>
                <w:rFonts w:asciiTheme="minorHAnsi" w:eastAsia="Calibri" w:hAnsiTheme="minorHAnsi" w:cs="Calibri"/>
                <w:position w:val="1"/>
                <w:sz w:val="22"/>
                <w:szCs w:val="22"/>
                <w:lang w:val="ru-RU"/>
              </w:rPr>
              <w:t>Мотор редуктор</w:t>
            </w:r>
            <w:r w:rsidRPr="006C3F98">
              <w:rPr>
                <w:rFonts w:asciiTheme="minorHAnsi" w:eastAsia="Calibri" w:hAnsiTheme="minorHAnsi" w:cs="Calibri"/>
                <w:position w:val="1"/>
                <w:sz w:val="22"/>
                <w:szCs w:val="22"/>
              </w:rPr>
              <w:t>.</w:t>
            </w:r>
          </w:p>
        </w:tc>
      </w:tr>
      <w:tr w:rsidR="006C3F98" w:rsidRPr="006C3F98" w:rsidTr="006C3F98">
        <w:tc>
          <w:tcPr>
            <w:tcW w:w="534" w:type="dxa"/>
            <w:noWrap/>
            <w:tcMar>
              <w:left w:w="85" w:type="dxa"/>
              <w:right w:w="85" w:type="dxa"/>
            </w:tcMar>
            <w:vAlign w:val="bottom"/>
          </w:tcPr>
          <w:p w:rsidR="006C3F98" w:rsidRPr="006C3F98" w:rsidRDefault="006C3F98" w:rsidP="00BD2C3C">
            <w:pPr>
              <w:jc w:val="center"/>
              <w:rPr>
                <w:rFonts w:ascii="CombiNumeralsEco4" w:hAnsi="CombiNumeralsEco4"/>
                <w:sz w:val="28"/>
                <w:lang w:val="es-ES_tradnl"/>
              </w:rPr>
            </w:pPr>
            <w:r w:rsidRPr="006C3F98">
              <w:rPr>
                <w:rFonts w:ascii="CombiNumeralsEco4" w:hAnsi="CombiNumeralsEco4"/>
                <w:sz w:val="28"/>
                <w:szCs w:val="22"/>
                <w:lang w:val="es-ES_tradnl"/>
              </w:rPr>
              <w:t></w:t>
            </w:r>
          </w:p>
        </w:tc>
        <w:tc>
          <w:tcPr>
            <w:tcW w:w="4366" w:type="dxa"/>
            <w:noWrap/>
            <w:tcMar>
              <w:left w:w="85" w:type="dxa"/>
              <w:right w:w="85" w:type="dxa"/>
            </w:tcMar>
          </w:tcPr>
          <w:p w:rsidR="006C3F98" w:rsidRPr="006C3F98" w:rsidRDefault="006C3F98" w:rsidP="00BD2C3C">
            <w:pPr>
              <w:rPr>
                <w:rFonts w:asciiTheme="minorHAnsi" w:eastAsia="Calibri" w:hAnsiTheme="minorHAnsi" w:cs="Calibri"/>
                <w:lang w:val="ru-RU"/>
              </w:rPr>
            </w:pPr>
            <w:r w:rsidRPr="006C3F98">
              <w:rPr>
                <w:rFonts w:asciiTheme="minorHAnsi" w:eastAsia="Calibri" w:hAnsiTheme="minorHAnsi" w:cs="Calibri"/>
                <w:position w:val="1"/>
                <w:sz w:val="22"/>
                <w:szCs w:val="22"/>
                <w:lang w:val="ru-RU"/>
              </w:rPr>
              <w:t>Латунная втулка и точка смазки.</w:t>
            </w:r>
          </w:p>
        </w:tc>
      </w:tr>
    </w:tbl>
    <w:p w:rsidR="00987658" w:rsidRPr="006C3F98" w:rsidRDefault="00987658" w:rsidP="00BD2C3C">
      <w:pPr>
        <w:jc w:val="both"/>
        <w:rPr>
          <w:rFonts w:asciiTheme="minorHAnsi" w:hAnsiTheme="minorHAnsi"/>
          <w:iCs/>
          <w:sz w:val="22"/>
          <w:szCs w:val="22"/>
          <w:lang w:val="es-ES_tradnl"/>
        </w:rPr>
      </w:pPr>
    </w:p>
    <w:p w:rsidR="00987658" w:rsidRPr="006C3F98" w:rsidRDefault="00987658" w:rsidP="00BD2C3C">
      <w:pPr>
        <w:jc w:val="both"/>
        <w:rPr>
          <w:rFonts w:asciiTheme="minorHAnsi" w:hAnsiTheme="minorHAnsi"/>
          <w:iCs/>
          <w:sz w:val="22"/>
          <w:szCs w:val="22"/>
          <w:lang w:val="es-ES_tradnl"/>
        </w:rPr>
      </w:pPr>
    </w:p>
    <w:p w:rsidR="00987658" w:rsidRPr="006C3F98" w:rsidRDefault="00987658" w:rsidP="00BD2C3C">
      <w:pPr>
        <w:jc w:val="both"/>
        <w:rPr>
          <w:rFonts w:asciiTheme="minorHAnsi" w:hAnsiTheme="minorHAnsi"/>
          <w:iCs/>
          <w:sz w:val="22"/>
          <w:szCs w:val="22"/>
          <w:lang w:val="es-ES_tradnl"/>
        </w:rPr>
      </w:pPr>
    </w:p>
    <w:p w:rsidR="00987658" w:rsidRPr="006C3F98" w:rsidRDefault="00987658" w:rsidP="00BD2C3C">
      <w:pPr>
        <w:jc w:val="both"/>
        <w:rPr>
          <w:rFonts w:asciiTheme="minorHAnsi" w:hAnsiTheme="minorHAnsi"/>
          <w:iCs/>
          <w:sz w:val="22"/>
          <w:szCs w:val="22"/>
          <w:lang w:val="es-ES_tradnl"/>
        </w:rPr>
      </w:pPr>
    </w:p>
    <w:p w:rsidR="00987658" w:rsidRPr="00987658" w:rsidRDefault="00987658" w:rsidP="00BD2C3C">
      <w:pPr>
        <w:ind w:left="7938" w:firstLine="851"/>
        <w:rPr>
          <w:rFonts w:asciiTheme="minorHAnsi" w:hAnsiTheme="minorHAnsi"/>
          <w:i/>
          <w:color w:val="FF0000"/>
          <w:sz w:val="22"/>
          <w:szCs w:val="22"/>
          <w:lang w:val="es-ES_tradnl"/>
        </w:rPr>
      </w:pPr>
      <w:r w:rsidRPr="00987658">
        <w:rPr>
          <w:rFonts w:asciiTheme="minorHAnsi" w:hAnsiTheme="minorHAnsi"/>
          <w:i/>
          <w:color w:val="FF0000"/>
          <w:sz w:val="22"/>
          <w:szCs w:val="22"/>
          <w:lang w:val="es-ES_tradnl"/>
        </w:rPr>
        <w:t>Figura 3</w:t>
      </w:r>
      <w:r w:rsidR="00BA6556">
        <w:rPr>
          <w:rFonts w:asciiTheme="minorHAnsi" w:hAnsiTheme="minorHAnsi"/>
          <w:i/>
          <w:color w:val="FF0000"/>
          <w:sz w:val="22"/>
          <w:szCs w:val="22"/>
          <w:lang w:val="es-ES_tradnl"/>
        </w:rPr>
        <w:t>1</w:t>
      </w:r>
    </w:p>
    <w:p w:rsidR="00987658" w:rsidRPr="00AF5866" w:rsidRDefault="00987658" w:rsidP="00BD2C3C">
      <w:pPr>
        <w:jc w:val="both"/>
        <w:rPr>
          <w:rFonts w:asciiTheme="minorHAnsi" w:hAnsiTheme="minorHAnsi"/>
          <w:sz w:val="22"/>
          <w:szCs w:val="22"/>
          <w:lang w:val="es-ES_tradnl"/>
        </w:rPr>
      </w:pPr>
    </w:p>
    <w:p w:rsidR="00987658" w:rsidRPr="00AF5866" w:rsidRDefault="006C3F98" w:rsidP="00BD2C3C">
      <w:pPr>
        <w:ind w:firstLine="680"/>
        <w:jc w:val="both"/>
        <w:rPr>
          <w:rFonts w:asciiTheme="minorHAnsi" w:hAnsiTheme="minorHAnsi"/>
          <w:sz w:val="22"/>
          <w:szCs w:val="22"/>
          <w:lang w:val="ru-RU"/>
        </w:rPr>
      </w:pPr>
      <w:r w:rsidRPr="00AF5866">
        <w:rPr>
          <w:rFonts w:asciiTheme="minorHAnsi" w:eastAsia="Calibri" w:hAnsiTheme="minorHAnsi" w:cs="Calibri"/>
          <w:b/>
          <w:bCs/>
          <w:i/>
          <w:sz w:val="22"/>
          <w:szCs w:val="22"/>
          <w:u w:val="single"/>
          <w:lang w:val="ru-RU"/>
        </w:rPr>
        <w:t>ВАЖНО:</w:t>
      </w:r>
      <w:r w:rsidRPr="00AF5866">
        <w:rPr>
          <w:rFonts w:asciiTheme="minorHAnsi" w:eastAsia="Calibri" w:hAnsiTheme="minorHAnsi" w:cs="Calibri"/>
          <w:b/>
          <w:bCs/>
          <w:i/>
          <w:sz w:val="22"/>
          <w:szCs w:val="22"/>
          <w:lang w:val="ru-RU"/>
        </w:rPr>
        <w:t xml:space="preserve"> </w:t>
      </w:r>
      <w:r w:rsidRPr="00AF5866">
        <w:rPr>
          <w:rFonts w:asciiTheme="minorHAnsi" w:eastAsia="Calibri" w:hAnsiTheme="minorHAnsi" w:cs="Calibri"/>
          <w:sz w:val="22"/>
          <w:szCs w:val="22"/>
          <w:lang w:val="ru-RU"/>
        </w:rPr>
        <w:t>После очистки или настройки необходимо проверить правильность работы печи. По отключению печи и в сезон, когда она не используется, необходимо оставить ее отключенной от сети для избежания возникновения возможных сбоев, связанных с электричеством.</w:t>
      </w:r>
    </w:p>
    <w:p w:rsidR="00987658" w:rsidRPr="00AF5866" w:rsidRDefault="00987658" w:rsidP="00BD2C3C">
      <w:pPr>
        <w:jc w:val="both"/>
        <w:rPr>
          <w:rFonts w:asciiTheme="minorHAnsi" w:hAnsiTheme="minorHAnsi"/>
          <w:sz w:val="22"/>
          <w:szCs w:val="22"/>
          <w:lang w:val="ru-RU"/>
        </w:rPr>
      </w:pPr>
    </w:p>
    <w:p w:rsidR="00BA6556" w:rsidRPr="0017186C" w:rsidRDefault="00BA6556" w:rsidP="00BD2C3C">
      <w:pPr>
        <w:jc w:val="center"/>
        <w:rPr>
          <w:rFonts w:asciiTheme="minorHAnsi" w:eastAsia="Calibri" w:hAnsiTheme="minorHAnsi" w:cs="Calibri"/>
          <w:b/>
          <w:bCs/>
          <w:sz w:val="22"/>
          <w:szCs w:val="22"/>
          <w:lang w:val="ru-RU"/>
        </w:rPr>
      </w:pPr>
      <w:r w:rsidRPr="0017186C">
        <w:rPr>
          <w:rFonts w:asciiTheme="minorHAnsi" w:eastAsia="Calibri" w:hAnsiTheme="minorHAnsi" w:cs="Calibri"/>
          <w:b/>
          <w:bCs/>
          <w:sz w:val="22"/>
          <w:szCs w:val="22"/>
          <w:lang w:val="ru-RU"/>
        </w:rPr>
        <w:t>ПРОВЕРКА В НАЧАЛЕ СЕЗОНА.</w:t>
      </w:r>
    </w:p>
    <w:p w:rsidR="00BA6556" w:rsidRPr="0017186C" w:rsidRDefault="00BA6556" w:rsidP="00BD2C3C">
      <w:pPr>
        <w:rPr>
          <w:rFonts w:asciiTheme="minorHAnsi" w:hAnsiTheme="minorHAnsi"/>
          <w:sz w:val="22"/>
          <w:szCs w:val="22"/>
          <w:lang w:val="ru-RU"/>
        </w:rPr>
      </w:pPr>
    </w:p>
    <w:p w:rsidR="00BA6556" w:rsidRPr="0017186C" w:rsidRDefault="00BA6556" w:rsidP="00BD2C3C">
      <w:pPr>
        <w:ind w:firstLine="680"/>
        <w:jc w:val="both"/>
        <w:rPr>
          <w:rFonts w:asciiTheme="minorHAnsi" w:eastAsia="Calibri" w:hAnsiTheme="minorHAnsi" w:cs="Calibri"/>
          <w:sz w:val="22"/>
          <w:szCs w:val="22"/>
          <w:lang w:val="ru-RU"/>
        </w:rPr>
      </w:pPr>
      <w:r w:rsidRPr="0017186C">
        <w:rPr>
          <w:rFonts w:asciiTheme="minorHAnsi" w:eastAsia="Calibri" w:hAnsiTheme="minorHAnsi" w:cs="Calibri"/>
          <w:b/>
          <w:bCs/>
          <w:i/>
          <w:sz w:val="22"/>
          <w:szCs w:val="22"/>
          <w:lang w:val="ru-RU"/>
        </w:rPr>
        <w:t>Сводится к контролю того, чтобы на входе воздуха и выводе газов</w:t>
      </w:r>
      <w:r w:rsidRPr="0017186C">
        <w:rPr>
          <w:rFonts w:asciiTheme="minorHAnsi" w:eastAsia="Calibri" w:hAnsiTheme="minorHAnsi" w:cs="Calibri"/>
          <w:b/>
          <w:bCs/>
          <w:i/>
          <w:spacing w:val="2"/>
          <w:sz w:val="22"/>
          <w:szCs w:val="22"/>
          <w:lang w:val="ru-RU"/>
        </w:rPr>
        <w:t xml:space="preserve"> не было посторонних предметов (таких как птичье гнездо), которые препятствуют нормальной циркуляции.</w:t>
      </w:r>
    </w:p>
    <w:p w:rsidR="00BA6556" w:rsidRPr="0017186C" w:rsidRDefault="00BA6556" w:rsidP="00BD2C3C">
      <w:pPr>
        <w:ind w:firstLine="680"/>
        <w:jc w:val="both"/>
        <w:rPr>
          <w:rFonts w:asciiTheme="minorHAnsi" w:eastAsia="Calibri" w:hAnsiTheme="minorHAnsi" w:cs="Calibri"/>
          <w:sz w:val="22"/>
          <w:szCs w:val="22"/>
          <w:lang w:val="ru-RU"/>
        </w:rPr>
      </w:pPr>
      <w:r w:rsidRPr="0017186C">
        <w:rPr>
          <w:rFonts w:asciiTheme="minorHAnsi" w:eastAsia="Calibri" w:hAnsiTheme="minorHAnsi" w:cs="Calibri"/>
          <w:sz w:val="22"/>
          <w:szCs w:val="22"/>
          <w:lang w:val="ru-RU"/>
        </w:rPr>
        <w:t>Кроме того, настоятельно рекомендуется очистить заднюю поверхность печи, расположенную за задней решеткой, чтобы удалить возможную пыль, накопившуюся в течение лета.</w:t>
      </w:r>
    </w:p>
    <w:p w:rsidR="00E464C7" w:rsidRPr="000E46F0" w:rsidRDefault="00E464C7" w:rsidP="00BD2C3C">
      <w:pPr>
        <w:jc w:val="both"/>
        <w:rPr>
          <w:rFonts w:asciiTheme="minorHAnsi" w:hAnsiTheme="minorHAnsi"/>
          <w:sz w:val="22"/>
          <w:szCs w:val="22"/>
          <w:lang w:val="ru-RU"/>
        </w:rPr>
      </w:pPr>
    </w:p>
    <w:p w:rsidR="00E464C7" w:rsidRPr="000E46F0" w:rsidRDefault="00E464C7" w:rsidP="00BD2C3C">
      <w:pPr>
        <w:numPr>
          <w:ilvl w:val="0"/>
          <w:numId w:val="8"/>
        </w:numPr>
        <w:tabs>
          <w:tab w:val="clear" w:pos="720"/>
          <w:tab w:val="num" w:pos="0"/>
        </w:tabs>
        <w:ind w:left="680" w:hanging="680"/>
        <w:jc w:val="both"/>
        <w:rPr>
          <w:rFonts w:asciiTheme="minorHAnsi" w:hAnsiTheme="minorHAnsi"/>
          <w:b/>
          <w:iCs/>
          <w:sz w:val="28"/>
          <w:szCs w:val="28"/>
          <w:lang w:val="es-ES_tradnl"/>
        </w:rPr>
      </w:pPr>
      <w:bookmarkStart w:id="11" w:name="Ruso12"/>
      <w:r w:rsidRPr="000E46F0">
        <w:rPr>
          <w:rFonts w:asciiTheme="minorHAnsi" w:eastAsia="Calibri" w:hAnsiTheme="minorHAnsi" w:cs="Calibri"/>
          <w:b/>
          <w:bCs/>
          <w:sz w:val="28"/>
          <w:szCs w:val="28"/>
          <w:lang w:val="ru-RU"/>
        </w:rPr>
        <w:t>ПРОБЛЕМЫ И РЕКОМЕНДАЦИИ</w:t>
      </w:r>
      <w:r w:rsidRPr="000E46F0">
        <w:rPr>
          <w:rFonts w:asciiTheme="minorHAnsi" w:hAnsiTheme="minorHAnsi"/>
          <w:b/>
          <w:iCs/>
          <w:sz w:val="28"/>
          <w:szCs w:val="28"/>
          <w:lang w:val="es-ES_tradnl"/>
        </w:rPr>
        <w:t>.</w:t>
      </w:r>
      <w:bookmarkEnd w:id="11"/>
    </w:p>
    <w:p w:rsidR="00E464C7" w:rsidRPr="000E46F0" w:rsidRDefault="00E464C7" w:rsidP="00BD2C3C">
      <w:pPr>
        <w:jc w:val="both"/>
        <w:rPr>
          <w:rFonts w:asciiTheme="minorHAnsi" w:hAnsiTheme="minorHAnsi"/>
          <w:iCs/>
          <w:sz w:val="22"/>
          <w:szCs w:val="22"/>
          <w:lang w:val="es-ES_tradnl"/>
        </w:rPr>
      </w:pPr>
    </w:p>
    <w:p w:rsidR="00E464C7" w:rsidRPr="000E46F0" w:rsidRDefault="00E464C7" w:rsidP="00BD2C3C">
      <w:pPr>
        <w:jc w:val="center"/>
        <w:rPr>
          <w:rFonts w:asciiTheme="minorHAnsi" w:hAnsiTheme="minorHAnsi"/>
          <w:b/>
          <w:sz w:val="22"/>
          <w:szCs w:val="22"/>
          <w:lang w:val="es-ES_tradnl"/>
        </w:rPr>
      </w:pPr>
      <w:r w:rsidRPr="000E46F0">
        <w:rPr>
          <w:rFonts w:asciiTheme="minorHAnsi" w:eastAsia="Calibri" w:hAnsiTheme="minorHAnsi" w:cs="Calibri"/>
          <w:b/>
          <w:bCs/>
          <w:sz w:val="22"/>
          <w:szCs w:val="22"/>
          <w:lang w:val="ru-RU"/>
        </w:rPr>
        <w:t>ЧЕГО НЕ СЛЕДУЕТ ДЕЛАТЬ</w:t>
      </w:r>
      <w:r w:rsidRPr="000E46F0">
        <w:rPr>
          <w:rFonts w:asciiTheme="minorHAnsi" w:hAnsiTheme="minorHAnsi"/>
          <w:b/>
          <w:sz w:val="22"/>
          <w:szCs w:val="22"/>
          <w:lang w:val="es-ES_tradnl"/>
        </w:rPr>
        <w:t>.</w:t>
      </w:r>
    </w:p>
    <w:p w:rsidR="00E464C7" w:rsidRPr="000E46F0" w:rsidRDefault="00E464C7" w:rsidP="00BD2C3C">
      <w:pPr>
        <w:jc w:val="both"/>
        <w:rPr>
          <w:rFonts w:asciiTheme="minorHAnsi" w:hAnsiTheme="minorHAnsi"/>
          <w:sz w:val="22"/>
          <w:szCs w:val="22"/>
          <w:lang w:val="es-ES_tradnl"/>
        </w:rPr>
      </w:pPr>
    </w:p>
    <w:p w:rsidR="00E464C7" w:rsidRPr="000E46F0" w:rsidRDefault="00E464C7" w:rsidP="00BD2C3C">
      <w:pPr>
        <w:pStyle w:val="Textoindependiente2"/>
        <w:spacing w:after="0" w:line="240" w:lineRule="auto"/>
        <w:ind w:left="680" w:hanging="680"/>
        <w:jc w:val="both"/>
        <w:rPr>
          <w:rFonts w:asciiTheme="minorHAnsi" w:hAnsiTheme="minorHAnsi"/>
          <w:b/>
          <w:bCs/>
          <w:sz w:val="22"/>
          <w:szCs w:val="22"/>
          <w:lang w:val="ru-RU"/>
        </w:rPr>
      </w:pPr>
      <w:r w:rsidRPr="000E46F0">
        <w:rPr>
          <w:rFonts w:asciiTheme="minorHAnsi" w:hAnsiTheme="minorHAnsi"/>
          <w:b/>
          <w:i/>
          <w:iCs/>
          <w:sz w:val="22"/>
          <w:szCs w:val="22"/>
          <w:lang w:val="ru-RU"/>
        </w:rPr>
        <w:t>12.1.</w:t>
      </w:r>
      <w:r w:rsidRPr="000E46F0">
        <w:rPr>
          <w:rFonts w:asciiTheme="minorHAnsi" w:hAnsiTheme="minorHAnsi"/>
          <w:sz w:val="22"/>
          <w:szCs w:val="22"/>
          <w:lang w:val="ru-RU"/>
        </w:rPr>
        <w:tab/>
      </w:r>
      <w:r w:rsidRPr="000E46F0">
        <w:rPr>
          <w:rFonts w:asciiTheme="minorHAnsi" w:eastAsia="Calibri" w:hAnsiTheme="minorHAnsi" w:cs="Calibri"/>
          <w:b/>
          <w:bCs/>
          <w:i/>
          <w:sz w:val="22"/>
          <w:szCs w:val="22"/>
          <w:u w:val="single"/>
          <w:lang w:val="ru-RU"/>
        </w:rPr>
        <w:t>Не касаться печи мокрыми руками</w:t>
      </w:r>
      <w:r w:rsidRPr="000E46F0">
        <w:rPr>
          <w:rFonts w:asciiTheme="minorHAnsi" w:eastAsia="Calibri" w:hAnsiTheme="minorHAnsi" w:cs="Calibri"/>
          <w:sz w:val="22"/>
          <w:szCs w:val="22"/>
          <w:lang w:val="ru-RU"/>
        </w:rPr>
        <w:t>. Несмотря на то, что печь заземлена, необходимо принимать во внимание, что речь идет об электро приборе, который может удрарить разрядом электрического тока, при использовании не должным образом. Только квалифицированный специалист сможет устранить все проблемы.</w:t>
      </w:r>
    </w:p>
    <w:p w:rsidR="00E464C7" w:rsidRPr="000E46F0" w:rsidRDefault="00E464C7" w:rsidP="00BD2C3C">
      <w:pPr>
        <w:pStyle w:val="Textoindependiente2"/>
        <w:spacing w:after="0" w:line="240" w:lineRule="auto"/>
        <w:ind w:left="680" w:hanging="680"/>
        <w:jc w:val="both"/>
        <w:rPr>
          <w:rFonts w:asciiTheme="minorHAnsi" w:hAnsiTheme="minorHAnsi"/>
          <w:bCs/>
          <w:sz w:val="22"/>
          <w:szCs w:val="22"/>
          <w:lang w:val="ru-RU"/>
        </w:rPr>
      </w:pPr>
    </w:p>
    <w:p w:rsidR="00E464C7" w:rsidRPr="000E46F0" w:rsidRDefault="00E464C7" w:rsidP="00BD2C3C">
      <w:pPr>
        <w:pStyle w:val="Textoindependiente2"/>
        <w:spacing w:after="0" w:line="240" w:lineRule="auto"/>
        <w:ind w:left="680" w:hanging="680"/>
        <w:jc w:val="both"/>
        <w:rPr>
          <w:rFonts w:asciiTheme="minorHAnsi" w:hAnsiTheme="minorHAnsi"/>
          <w:b/>
          <w:sz w:val="22"/>
          <w:szCs w:val="22"/>
          <w:lang w:val="ru-RU"/>
        </w:rPr>
      </w:pPr>
      <w:r w:rsidRPr="000E46F0">
        <w:rPr>
          <w:rFonts w:asciiTheme="minorHAnsi" w:hAnsiTheme="minorHAnsi"/>
          <w:b/>
          <w:i/>
          <w:iCs/>
          <w:sz w:val="22"/>
          <w:szCs w:val="22"/>
          <w:lang w:val="ru-RU"/>
        </w:rPr>
        <w:t>12.2.</w:t>
      </w:r>
      <w:r w:rsidRPr="000E46F0">
        <w:rPr>
          <w:rFonts w:asciiTheme="minorHAnsi" w:hAnsiTheme="minorHAnsi"/>
          <w:sz w:val="22"/>
          <w:szCs w:val="22"/>
          <w:lang w:val="ru-RU"/>
        </w:rPr>
        <w:tab/>
      </w:r>
      <w:r w:rsidRPr="000E46F0">
        <w:rPr>
          <w:rFonts w:asciiTheme="minorHAnsi" w:eastAsia="Calibri" w:hAnsiTheme="minorHAnsi" w:cs="Calibri"/>
          <w:bCs/>
          <w:sz w:val="22"/>
          <w:szCs w:val="22"/>
          <w:lang w:val="ru-RU"/>
        </w:rPr>
        <w:t xml:space="preserve">Не выключать и не выключать печь перерывами, так как это может привести к внутреннему повреждению электронных компонентов и различных двигателей </w:t>
      </w:r>
      <w:r w:rsidRPr="000E46F0">
        <w:rPr>
          <w:rFonts w:asciiTheme="minorHAnsi" w:eastAsia="Calibri" w:hAnsiTheme="minorHAnsi" w:cs="Arial"/>
          <w:bCs/>
          <w:sz w:val="22"/>
          <w:szCs w:val="22"/>
          <w:lang w:val="ru-RU"/>
        </w:rPr>
        <w:t>~</w:t>
      </w:r>
      <w:r w:rsidRPr="000E46F0">
        <w:rPr>
          <w:rFonts w:asciiTheme="minorHAnsi" w:eastAsia="Calibri" w:hAnsiTheme="minorHAnsi" w:cs="Calibri"/>
          <w:bCs/>
          <w:sz w:val="22"/>
          <w:szCs w:val="22"/>
          <w:lang w:val="ru-RU"/>
        </w:rPr>
        <w:t xml:space="preserve"> 230/240В - 50 Гц.</w:t>
      </w:r>
    </w:p>
    <w:p w:rsidR="00E464C7" w:rsidRPr="000E46F0" w:rsidRDefault="00E464C7" w:rsidP="00BD2C3C">
      <w:pPr>
        <w:pStyle w:val="Textoindependiente2"/>
        <w:spacing w:after="0" w:line="240" w:lineRule="auto"/>
        <w:ind w:left="680" w:hanging="680"/>
        <w:jc w:val="both"/>
        <w:rPr>
          <w:rFonts w:asciiTheme="minorHAnsi" w:hAnsiTheme="minorHAnsi"/>
          <w:bCs/>
          <w:sz w:val="22"/>
          <w:szCs w:val="22"/>
          <w:lang w:val="ru-RU"/>
        </w:rPr>
      </w:pPr>
    </w:p>
    <w:p w:rsidR="00E464C7" w:rsidRPr="000E46F0" w:rsidRDefault="00E464C7" w:rsidP="00BD2C3C">
      <w:pPr>
        <w:pStyle w:val="Textoindependiente2"/>
        <w:spacing w:after="0" w:line="240" w:lineRule="auto"/>
        <w:ind w:left="680" w:hanging="680"/>
        <w:jc w:val="both"/>
        <w:rPr>
          <w:rFonts w:asciiTheme="minorHAnsi" w:hAnsiTheme="minorHAnsi"/>
          <w:b/>
          <w:bCs/>
          <w:sz w:val="22"/>
          <w:szCs w:val="22"/>
          <w:lang w:val="ru-RU"/>
        </w:rPr>
      </w:pPr>
      <w:r w:rsidRPr="000E46F0">
        <w:rPr>
          <w:rFonts w:asciiTheme="minorHAnsi" w:hAnsiTheme="minorHAnsi"/>
          <w:b/>
          <w:i/>
          <w:iCs/>
          <w:sz w:val="22"/>
          <w:szCs w:val="22"/>
          <w:lang w:val="ru-RU"/>
        </w:rPr>
        <w:t>12.3.</w:t>
      </w:r>
      <w:r w:rsidRPr="000E46F0">
        <w:rPr>
          <w:rFonts w:asciiTheme="minorHAnsi" w:hAnsiTheme="minorHAnsi"/>
          <w:sz w:val="22"/>
          <w:szCs w:val="22"/>
          <w:lang w:val="ru-RU"/>
        </w:rPr>
        <w:tab/>
      </w:r>
      <w:r w:rsidRPr="000E46F0">
        <w:rPr>
          <w:rFonts w:asciiTheme="minorHAnsi" w:eastAsia="Calibri" w:hAnsiTheme="minorHAnsi" w:cs="Calibri"/>
          <w:bCs/>
          <w:sz w:val="22"/>
          <w:szCs w:val="22"/>
          <w:lang w:val="ru-RU"/>
        </w:rPr>
        <w:t>Не удаляйте винты, подверженных воздействию высоких температур без масла</w:t>
      </w:r>
      <w:r w:rsidRPr="000E46F0">
        <w:rPr>
          <w:rFonts w:asciiTheme="minorHAnsi" w:hAnsiTheme="minorHAnsi"/>
          <w:sz w:val="22"/>
          <w:szCs w:val="22"/>
          <w:lang w:val="ru-RU"/>
        </w:rPr>
        <w:t>.</w:t>
      </w:r>
    </w:p>
    <w:p w:rsidR="00E464C7" w:rsidRPr="000E46F0" w:rsidRDefault="00E464C7" w:rsidP="00BD2C3C">
      <w:pPr>
        <w:pStyle w:val="Textoindependiente2"/>
        <w:spacing w:after="0" w:line="240" w:lineRule="auto"/>
        <w:ind w:left="680" w:hanging="680"/>
        <w:jc w:val="both"/>
        <w:rPr>
          <w:rFonts w:asciiTheme="minorHAnsi" w:hAnsiTheme="minorHAnsi"/>
          <w:b/>
          <w:bCs/>
          <w:sz w:val="22"/>
          <w:szCs w:val="22"/>
          <w:lang w:val="ru-RU"/>
        </w:rPr>
      </w:pPr>
    </w:p>
    <w:p w:rsidR="00E464C7" w:rsidRPr="000E46F0" w:rsidRDefault="00E464C7" w:rsidP="00BD2C3C">
      <w:pPr>
        <w:jc w:val="center"/>
        <w:rPr>
          <w:rFonts w:asciiTheme="minorHAnsi" w:hAnsiTheme="minorHAnsi"/>
          <w:b/>
          <w:sz w:val="22"/>
          <w:szCs w:val="22"/>
          <w:lang w:val="ru-RU"/>
        </w:rPr>
      </w:pPr>
      <w:r w:rsidRPr="000E46F0">
        <w:rPr>
          <w:rFonts w:asciiTheme="minorHAnsi" w:eastAsia="Calibri" w:hAnsiTheme="minorHAnsi" w:cs="Calibri"/>
          <w:b/>
          <w:bCs/>
          <w:sz w:val="22"/>
          <w:szCs w:val="22"/>
          <w:lang w:val="ru-RU"/>
        </w:rPr>
        <w:t>ЧТО ДЕЛАТЬ ЕСЛИ</w:t>
      </w:r>
      <w:r w:rsidRPr="000E46F0">
        <w:rPr>
          <w:rFonts w:asciiTheme="minorHAnsi" w:hAnsiTheme="minorHAnsi"/>
          <w:b/>
          <w:sz w:val="22"/>
          <w:szCs w:val="22"/>
          <w:lang w:val="ru-RU"/>
        </w:rPr>
        <w:t>...</w:t>
      </w:r>
    </w:p>
    <w:p w:rsidR="00AF5866" w:rsidRPr="000E46F0" w:rsidRDefault="00AF5866" w:rsidP="00BD2C3C">
      <w:pPr>
        <w:jc w:val="both"/>
        <w:rPr>
          <w:rFonts w:asciiTheme="minorHAnsi" w:hAnsiTheme="minorHAnsi"/>
          <w:sz w:val="22"/>
          <w:szCs w:val="22"/>
          <w:lang w:val="ru-RU"/>
        </w:rPr>
      </w:pPr>
    </w:p>
    <w:p w:rsidR="00AF5866" w:rsidRPr="000E46F0" w:rsidRDefault="00AF5866" w:rsidP="00BD2C3C">
      <w:pPr>
        <w:ind w:left="680"/>
        <w:rPr>
          <w:rFonts w:asciiTheme="minorHAnsi" w:hAnsiTheme="minorHAnsi"/>
          <w:b/>
          <w:i/>
          <w:sz w:val="22"/>
          <w:szCs w:val="22"/>
          <w:u w:val="single"/>
          <w:lang w:val="ru-RU"/>
        </w:rPr>
      </w:pPr>
      <w:r w:rsidRPr="000E46F0">
        <w:rPr>
          <w:rFonts w:asciiTheme="minorHAnsi" w:eastAsia="Calibri" w:hAnsiTheme="minorHAnsi" w:cs="Calibri"/>
          <w:b/>
          <w:bCs/>
          <w:i/>
          <w:sz w:val="22"/>
          <w:szCs w:val="22"/>
          <w:u w:val="single"/>
          <w:lang w:val="ru-RU"/>
        </w:rPr>
        <w:t>К ПЕЧИ НЕ ПОСТУПАЕТ ТОК</w:t>
      </w:r>
      <w:r w:rsidRPr="000E46F0">
        <w:rPr>
          <w:rFonts w:asciiTheme="minorHAnsi" w:hAnsiTheme="minorHAnsi"/>
          <w:b/>
          <w:i/>
          <w:sz w:val="22"/>
          <w:szCs w:val="22"/>
          <w:u w:val="single"/>
          <w:lang w:val="ru-RU"/>
        </w:rPr>
        <w:t>:</w:t>
      </w:r>
    </w:p>
    <w:p w:rsidR="00AF5866" w:rsidRPr="000E46F0" w:rsidRDefault="00AF5866" w:rsidP="00BD2C3C">
      <w:pPr>
        <w:jc w:val="both"/>
        <w:rPr>
          <w:rFonts w:asciiTheme="minorHAnsi" w:hAnsiTheme="minorHAnsi"/>
          <w:sz w:val="22"/>
          <w:szCs w:val="22"/>
          <w:lang w:val="ru-RU"/>
        </w:rPr>
      </w:pPr>
    </w:p>
    <w:p w:rsidR="00AF5866" w:rsidRPr="000E46F0" w:rsidRDefault="00AF5866" w:rsidP="00BD2C3C">
      <w:pPr>
        <w:pStyle w:val="Sangradetextonormal"/>
        <w:spacing w:after="0"/>
        <w:ind w:left="680" w:hanging="680"/>
        <w:rPr>
          <w:rFonts w:asciiTheme="minorHAnsi" w:hAnsiTheme="minorHAnsi"/>
          <w:sz w:val="22"/>
          <w:szCs w:val="22"/>
          <w:lang w:val="ru-RU"/>
        </w:rPr>
      </w:pPr>
      <w:r w:rsidRPr="000E46F0">
        <w:rPr>
          <w:rFonts w:asciiTheme="minorHAnsi" w:hAnsiTheme="minorHAnsi"/>
          <w:b/>
          <w:bCs/>
          <w:i/>
          <w:iCs/>
          <w:sz w:val="22"/>
          <w:szCs w:val="22"/>
          <w:lang w:val="ru-RU"/>
        </w:rPr>
        <w:t>12.4.</w:t>
      </w:r>
      <w:r w:rsidRPr="000E46F0">
        <w:rPr>
          <w:rFonts w:asciiTheme="minorHAnsi" w:hAnsiTheme="minorHAnsi"/>
          <w:sz w:val="22"/>
          <w:szCs w:val="22"/>
          <w:lang w:val="ru-RU"/>
        </w:rPr>
        <w:tab/>
      </w:r>
      <w:r w:rsidRPr="000E46F0">
        <w:rPr>
          <w:rFonts w:asciiTheme="minorHAnsi" w:eastAsia="Calibri" w:hAnsiTheme="minorHAnsi" w:cs="Calibri"/>
          <w:bCs/>
          <w:sz w:val="22"/>
          <w:szCs w:val="22"/>
          <w:lang w:val="ru-RU"/>
        </w:rPr>
        <w:t>Убедитесь, что обогреватель включен в сеть и что ток поступает в розетку</w:t>
      </w:r>
      <w:r w:rsidRPr="000E46F0">
        <w:rPr>
          <w:rFonts w:asciiTheme="minorHAnsi" w:hAnsiTheme="minorHAnsi"/>
          <w:sz w:val="22"/>
          <w:szCs w:val="22"/>
          <w:lang w:val="ru-RU"/>
        </w:rPr>
        <w:t>.</w:t>
      </w:r>
    </w:p>
    <w:p w:rsidR="00AF5866" w:rsidRPr="000E46F0" w:rsidRDefault="00AF5866" w:rsidP="00BD2C3C">
      <w:pPr>
        <w:pStyle w:val="Sangradetextonormal"/>
        <w:spacing w:after="0"/>
        <w:ind w:left="680" w:hanging="680"/>
        <w:rPr>
          <w:rFonts w:asciiTheme="minorHAnsi" w:hAnsiTheme="minorHAnsi"/>
          <w:sz w:val="22"/>
          <w:szCs w:val="22"/>
          <w:lang w:val="ru-RU"/>
        </w:rPr>
      </w:pPr>
    </w:p>
    <w:p w:rsidR="00AF5866" w:rsidRPr="000E46F0" w:rsidRDefault="00AF5866" w:rsidP="00BD2C3C">
      <w:pPr>
        <w:pStyle w:val="Sangradetextonormal"/>
        <w:spacing w:after="0"/>
        <w:ind w:left="680" w:hanging="680"/>
        <w:rPr>
          <w:rFonts w:asciiTheme="minorHAnsi" w:hAnsiTheme="minorHAnsi"/>
          <w:sz w:val="22"/>
          <w:szCs w:val="22"/>
          <w:lang w:val="ru-RU"/>
        </w:rPr>
      </w:pPr>
      <w:r w:rsidRPr="000E46F0">
        <w:rPr>
          <w:rFonts w:asciiTheme="minorHAnsi" w:hAnsiTheme="minorHAnsi"/>
          <w:b/>
          <w:bCs/>
          <w:i/>
          <w:iCs/>
          <w:sz w:val="22"/>
          <w:szCs w:val="22"/>
          <w:lang w:val="ru-RU"/>
        </w:rPr>
        <w:t>12.5.</w:t>
      </w:r>
      <w:r w:rsidRPr="000E46F0">
        <w:rPr>
          <w:rFonts w:asciiTheme="minorHAnsi" w:hAnsiTheme="minorHAnsi"/>
          <w:sz w:val="22"/>
          <w:szCs w:val="22"/>
          <w:lang w:val="ru-RU"/>
        </w:rPr>
        <w:tab/>
      </w:r>
      <w:r w:rsidRPr="000E46F0">
        <w:rPr>
          <w:rFonts w:asciiTheme="minorHAnsi" w:eastAsia="Calibri" w:hAnsiTheme="minorHAnsi" w:cs="Calibri"/>
          <w:bCs/>
          <w:sz w:val="22"/>
          <w:szCs w:val="22"/>
          <w:lang w:val="ru-RU"/>
        </w:rPr>
        <w:t>Убедитесь, что кабель не поврежден</w:t>
      </w:r>
      <w:r w:rsidRPr="000E46F0">
        <w:rPr>
          <w:rFonts w:asciiTheme="minorHAnsi" w:hAnsiTheme="minorHAnsi"/>
          <w:sz w:val="22"/>
          <w:szCs w:val="22"/>
          <w:lang w:val="ru-RU"/>
        </w:rPr>
        <w:t>.</w:t>
      </w:r>
    </w:p>
    <w:p w:rsidR="00AF5866" w:rsidRPr="000E46F0" w:rsidRDefault="00AF5866" w:rsidP="00BD2C3C">
      <w:pPr>
        <w:ind w:left="680"/>
        <w:jc w:val="both"/>
        <w:rPr>
          <w:rFonts w:asciiTheme="minorHAnsi" w:hAnsiTheme="minorHAnsi"/>
          <w:sz w:val="22"/>
          <w:szCs w:val="22"/>
          <w:lang w:val="ru-RU"/>
        </w:rPr>
      </w:pPr>
      <w:r w:rsidRPr="000E46F0">
        <w:rPr>
          <w:rFonts w:asciiTheme="minorHAnsi" w:eastAsia="Calibri" w:hAnsiTheme="minorHAnsi" w:cs="Calibri"/>
          <w:bCs/>
          <w:sz w:val="22"/>
          <w:szCs w:val="22"/>
          <w:lang w:val="ru-RU"/>
        </w:rPr>
        <w:t>При отключенной печке с правой стороны проверить, если в процессоре имеется свободный терминал</w:t>
      </w:r>
      <w:r w:rsidRPr="000E46F0">
        <w:rPr>
          <w:rFonts w:asciiTheme="minorHAnsi" w:hAnsiTheme="minorHAnsi"/>
          <w:sz w:val="22"/>
          <w:szCs w:val="22"/>
          <w:lang w:val="ru-RU"/>
        </w:rPr>
        <w:t>.</w:t>
      </w:r>
    </w:p>
    <w:p w:rsidR="00AF5866" w:rsidRPr="000E46F0" w:rsidRDefault="00AF5866" w:rsidP="00BD2C3C">
      <w:pPr>
        <w:jc w:val="both"/>
        <w:rPr>
          <w:rFonts w:asciiTheme="minorHAnsi" w:hAnsiTheme="minorHAnsi"/>
          <w:sz w:val="22"/>
          <w:szCs w:val="22"/>
          <w:lang w:val="ru-RU"/>
        </w:rPr>
      </w:pPr>
    </w:p>
    <w:p w:rsidR="00AF5866" w:rsidRPr="00FA3A30" w:rsidRDefault="00AF5866" w:rsidP="00BD2C3C">
      <w:pPr>
        <w:ind w:left="680" w:hanging="680"/>
        <w:jc w:val="both"/>
        <w:rPr>
          <w:rFonts w:asciiTheme="minorHAnsi" w:hAnsiTheme="minorHAnsi"/>
          <w:sz w:val="22"/>
          <w:szCs w:val="22"/>
          <w:lang w:val="ru-RU"/>
        </w:rPr>
      </w:pPr>
      <w:r w:rsidRPr="000E46F0">
        <w:rPr>
          <w:rFonts w:asciiTheme="minorHAnsi" w:hAnsiTheme="minorHAnsi"/>
          <w:b/>
          <w:i/>
          <w:sz w:val="22"/>
          <w:szCs w:val="22"/>
          <w:lang w:val="ru-RU"/>
        </w:rPr>
        <w:t>12.6.</w:t>
      </w:r>
      <w:r w:rsidRPr="000E46F0">
        <w:rPr>
          <w:rFonts w:asciiTheme="minorHAnsi" w:hAnsiTheme="minorHAnsi"/>
          <w:sz w:val="22"/>
          <w:szCs w:val="22"/>
          <w:lang w:val="ru-RU"/>
        </w:rPr>
        <w:tab/>
        <w:t>Проверьте контрольный процессор. В том случае, если он отключен, проверить состояние предохранителя Процессора.</w:t>
      </w:r>
    </w:p>
    <w:p w:rsidR="002F2875" w:rsidRPr="00FA3A30" w:rsidRDefault="002F2875" w:rsidP="00BD2C3C">
      <w:pPr>
        <w:ind w:left="680" w:hanging="680"/>
        <w:jc w:val="both"/>
        <w:rPr>
          <w:rFonts w:asciiTheme="minorHAnsi" w:hAnsiTheme="minorHAnsi"/>
          <w:sz w:val="22"/>
          <w:szCs w:val="22"/>
          <w:lang w:val="ru-RU"/>
        </w:rPr>
      </w:pPr>
    </w:p>
    <w:p w:rsidR="002F2875" w:rsidRPr="000E46F0" w:rsidRDefault="002F2875" w:rsidP="00BD2C3C">
      <w:pPr>
        <w:ind w:left="680"/>
        <w:rPr>
          <w:rFonts w:asciiTheme="minorHAnsi" w:hAnsiTheme="minorHAnsi"/>
          <w:b/>
          <w:i/>
          <w:sz w:val="22"/>
          <w:szCs w:val="22"/>
          <w:u w:val="single"/>
          <w:lang w:val="ru-RU"/>
        </w:rPr>
      </w:pPr>
      <w:r w:rsidRPr="000E46F0">
        <w:rPr>
          <w:rFonts w:asciiTheme="minorHAnsi" w:eastAsia="Calibri" w:hAnsiTheme="minorHAnsi" w:cs="Calibri"/>
          <w:b/>
          <w:i/>
          <w:sz w:val="22"/>
          <w:szCs w:val="22"/>
          <w:u w:val="single"/>
          <w:lang w:val="ru-RU"/>
        </w:rPr>
        <w:t>ПЕЛЛЕТНЫЕ ГРАНУЛЫ НЕ ПОСТУПАЮТ, ПЕЧЬ НЕ ВКЛЮЧАЕТСЯ</w:t>
      </w:r>
      <w:r w:rsidRPr="000E46F0">
        <w:rPr>
          <w:rFonts w:asciiTheme="minorHAnsi" w:hAnsiTheme="minorHAnsi"/>
          <w:b/>
          <w:i/>
          <w:sz w:val="22"/>
          <w:szCs w:val="22"/>
          <w:u w:val="single"/>
          <w:lang w:val="ru-RU"/>
        </w:rPr>
        <w:t>.</w:t>
      </w:r>
    </w:p>
    <w:p w:rsidR="002F2875" w:rsidRPr="000E46F0" w:rsidRDefault="002F2875" w:rsidP="00BD2C3C">
      <w:pPr>
        <w:jc w:val="both"/>
        <w:rPr>
          <w:rFonts w:asciiTheme="minorHAnsi" w:hAnsiTheme="minorHAnsi"/>
          <w:sz w:val="22"/>
          <w:szCs w:val="22"/>
          <w:lang w:val="ru-RU"/>
        </w:rPr>
      </w:pPr>
    </w:p>
    <w:p w:rsidR="002F2875" w:rsidRPr="000E46F0" w:rsidRDefault="002F2875" w:rsidP="00BD2C3C">
      <w:pPr>
        <w:ind w:left="680" w:hanging="680"/>
        <w:jc w:val="both"/>
        <w:rPr>
          <w:rFonts w:asciiTheme="minorHAnsi" w:hAnsiTheme="minorHAnsi"/>
          <w:sz w:val="22"/>
          <w:szCs w:val="22"/>
          <w:lang w:val="ru-RU"/>
        </w:rPr>
      </w:pPr>
      <w:r w:rsidRPr="000E46F0">
        <w:rPr>
          <w:rFonts w:asciiTheme="minorHAnsi" w:hAnsiTheme="minorHAnsi"/>
          <w:b/>
          <w:bCs/>
          <w:i/>
          <w:iCs/>
          <w:sz w:val="22"/>
          <w:szCs w:val="22"/>
          <w:lang w:val="ru-RU"/>
        </w:rPr>
        <w:t>12.7.</w:t>
      </w:r>
      <w:r w:rsidRPr="000E46F0">
        <w:rPr>
          <w:rFonts w:asciiTheme="minorHAnsi" w:hAnsiTheme="minorHAnsi"/>
          <w:sz w:val="22"/>
          <w:szCs w:val="22"/>
          <w:lang w:val="ru-RU"/>
        </w:rPr>
        <w:tab/>
      </w:r>
      <w:r w:rsidRPr="000E46F0">
        <w:rPr>
          <w:rFonts w:asciiTheme="minorHAnsi" w:eastAsia="Calibri" w:hAnsiTheme="minorHAnsi" w:cs="Calibri"/>
          <w:sz w:val="22"/>
          <w:szCs w:val="22"/>
          <w:lang w:val="ru-RU"/>
        </w:rPr>
        <w:t>Проверьте воронку на наличие пеллетных гранул</w:t>
      </w:r>
      <w:r w:rsidRPr="000E46F0">
        <w:rPr>
          <w:rFonts w:asciiTheme="minorHAnsi" w:hAnsiTheme="minorHAnsi"/>
          <w:sz w:val="22"/>
          <w:szCs w:val="22"/>
          <w:lang w:val="ru-RU"/>
        </w:rPr>
        <w:t>.</w:t>
      </w:r>
    </w:p>
    <w:p w:rsidR="002F2875" w:rsidRPr="000E46F0" w:rsidRDefault="002F2875" w:rsidP="00BD2C3C">
      <w:pPr>
        <w:ind w:left="680" w:hanging="680"/>
        <w:jc w:val="both"/>
        <w:rPr>
          <w:rFonts w:asciiTheme="minorHAnsi" w:hAnsiTheme="minorHAnsi"/>
          <w:sz w:val="22"/>
          <w:szCs w:val="22"/>
          <w:lang w:val="ru-RU"/>
        </w:rPr>
      </w:pPr>
    </w:p>
    <w:p w:rsidR="002F2875" w:rsidRPr="000E46F0" w:rsidRDefault="002F2875" w:rsidP="00BD2C3C">
      <w:pPr>
        <w:pStyle w:val="Sangra2detindependiente"/>
        <w:spacing w:after="0" w:line="240" w:lineRule="auto"/>
        <w:ind w:left="680" w:hanging="680"/>
        <w:jc w:val="both"/>
        <w:rPr>
          <w:rFonts w:asciiTheme="minorHAnsi" w:hAnsiTheme="minorHAnsi"/>
          <w:sz w:val="22"/>
          <w:szCs w:val="22"/>
          <w:lang w:val="ru-RU"/>
        </w:rPr>
      </w:pPr>
      <w:r w:rsidRPr="000E46F0">
        <w:rPr>
          <w:rFonts w:asciiTheme="minorHAnsi" w:hAnsiTheme="minorHAnsi"/>
          <w:b/>
          <w:bCs/>
          <w:i/>
          <w:iCs/>
          <w:sz w:val="22"/>
          <w:szCs w:val="22"/>
          <w:lang w:val="ru-RU"/>
        </w:rPr>
        <w:t>12.8.</w:t>
      </w:r>
      <w:r w:rsidRPr="000E46F0">
        <w:rPr>
          <w:rFonts w:asciiTheme="minorHAnsi" w:hAnsiTheme="minorHAnsi"/>
          <w:sz w:val="22"/>
          <w:szCs w:val="22"/>
          <w:lang w:val="ru-RU"/>
        </w:rPr>
        <w:tab/>
      </w:r>
      <w:r w:rsidRPr="000E46F0">
        <w:rPr>
          <w:rFonts w:asciiTheme="minorHAnsi" w:eastAsia="Calibri" w:hAnsiTheme="minorHAnsi" w:cs="Calibri"/>
          <w:sz w:val="22"/>
          <w:szCs w:val="22"/>
          <w:lang w:val="ru-RU"/>
        </w:rPr>
        <w:t>Убедитесь в том, что стеклянная дверца закрыта</w:t>
      </w:r>
      <w:r w:rsidRPr="000E46F0">
        <w:rPr>
          <w:rFonts w:asciiTheme="minorHAnsi" w:hAnsiTheme="minorHAnsi"/>
          <w:sz w:val="22"/>
          <w:szCs w:val="22"/>
          <w:lang w:val="ru-RU"/>
        </w:rPr>
        <w:t>.</w:t>
      </w:r>
    </w:p>
    <w:p w:rsidR="002F2875" w:rsidRPr="000E46F0" w:rsidRDefault="002F2875" w:rsidP="00BD2C3C">
      <w:pPr>
        <w:pStyle w:val="Sangra2detindependiente"/>
        <w:spacing w:after="0" w:line="240" w:lineRule="auto"/>
        <w:ind w:left="680" w:hanging="680"/>
        <w:jc w:val="both"/>
        <w:rPr>
          <w:rFonts w:asciiTheme="minorHAnsi" w:hAnsiTheme="minorHAnsi"/>
          <w:sz w:val="22"/>
          <w:szCs w:val="22"/>
          <w:lang w:val="ru-RU"/>
        </w:rPr>
      </w:pPr>
    </w:p>
    <w:p w:rsidR="002F2875" w:rsidRPr="000E46F0" w:rsidRDefault="002F2875" w:rsidP="00BD2C3C">
      <w:pPr>
        <w:pStyle w:val="Sangra2detindependiente"/>
        <w:spacing w:after="0" w:line="240" w:lineRule="auto"/>
        <w:ind w:left="680" w:hanging="680"/>
        <w:jc w:val="both"/>
        <w:rPr>
          <w:rFonts w:asciiTheme="minorHAnsi" w:hAnsiTheme="minorHAnsi"/>
          <w:sz w:val="22"/>
          <w:szCs w:val="22"/>
          <w:lang w:val="ru-RU"/>
        </w:rPr>
      </w:pPr>
      <w:r w:rsidRPr="000E46F0">
        <w:rPr>
          <w:rFonts w:asciiTheme="minorHAnsi" w:hAnsiTheme="minorHAnsi"/>
          <w:b/>
          <w:bCs/>
          <w:i/>
          <w:iCs/>
          <w:sz w:val="22"/>
          <w:szCs w:val="22"/>
          <w:lang w:val="ru-RU"/>
        </w:rPr>
        <w:t>12.9.</w:t>
      </w:r>
      <w:r w:rsidRPr="000E46F0">
        <w:rPr>
          <w:rFonts w:asciiTheme="minorHAnsi" w:hAnsiTheme="minorHAnsi"/>
          <w:i/>
          <w:sz w:val="22"/>
          <w:szCs w:val="22"/>
          <w:lang w:val="ru-RU"/>
        </w:rPr>
        <w:tab/>
      </w:r>
      <w:r w:rsidRPr="000E46F0">
        <w:rPr>
          <w:rFonts w:asciiTheme="minorHAnsi" w:eastAsia="Calibri" w:hAnsiTheme="minorHAnsi" w:cs="Calibri"/>
          <w:sz w:val="22"/>
          <w:szCs w:val="22"/>
          <w:lang w:val="ru-RU"/>
        </w:rPr>
        <w:t>Обратите внимание, если труба вывода газов не блокируется инородным телом, будь то птичье гнездо, пластик и т.д</w:t>
      </w:r>
      <w:r w:rsidRPr="000E46F0">
        <w:rPr>
          <w:rFonts w:asciiTheme="minorHAnsi" w:hAnsiTheme="minorHAnsi"/>
          <w:sz w:val="22"/>
          <w:szCs w:val="22"/>
          <w:lang w:val="ru-RU"/>
        </w:rPr>
        <w:t>.</w:t>
      </w:r>
    </w:p>
    <w:p w:rsidR="002F2875" w:rsidRPr="000E46F0" w:rsidRDefault="002F2875" w:rsidP="00BD2C3C">
      <w:pPr>
        <w:pStyle w:val="Sangra2detindependiente"/>
        <w:spacing w:after="0" w:line="240" w:lineRule="auto"/>
        <w:ind w:left="680" w:hanging="680"/>
        <w:jc w:val="both"/>
        <w:rPr>
          <w:rFonts w:asciiTheme="minorHAnsi" w:hAnsiTheme="minorHAnsi"/>
          <w:sz w:val="22"/>
          <w:szCs w:val="22"/>
          <w:lang w:val="ru-RU"/>
        </w:rPr>
      </w:pPr>
    </w:p>
    <w:p w:rsidR="002F2875" w:rsidRPr="000E46F0" w:rsidRDefault="002F2875" w:rsidP="00BD2C3C">
      <w:pPr>
        <w:ind w:left="680" w:hanging="680"/>
        <w:jc w:val="both"/>
        <w:rPr>
          <w:rFonts w:asciiTheme="minorHAnsi" w:hAnsiTheme="minorHAnsi"/>
          <w:bCs/>
          <w:iCs/>
          <w:sz w:val="22"/>
          <w:szCs w:val="22"/>
          <w:lang w:val="ru-RU"/>
        </w:rPr>
      </w:pPr>
      <w:r w:rsidRPr="000E46F0">
        <w:rPr>
          <w:rFonts w:asciiTheme="minorHAnsi" w:hAnsiTheme="minorHAnsi"/>
          <w:b/>
          <w:bCs/>
          <w:i/>
          <w:sz w:val="22"/>
          <w:szCs w:val="22"/>
          <w:lang w:val="ru-RU"/>
        </w:rPr>
        <w:t>12.10.</w:t>
      </w:r>
      <w:r w:rsidRPr="000E46F0">
        <w:rPr>
          <w:rFonts w:asciiTheme="minorHAnsi" w:hAnsiTheme="minorHAnsi"/>
          <w:b/>
          <w:bCs/>
          <w:i/>
          <w:sz w:val="22"/>
          <w:szCs w:val="22"/>
          <w:lang w:val="ru-RU"/>
        </w:rPr>
        <w:tab/>
      </w:r>
      <w:r w:rsidRPr="000E46F0">
        <w:rPr>
          <w:rFonts w:asciiTheme="minorHAnsi" w:eastAsia="Calibri" w:hAnsiTheme="minorHAnsi" w:cs="Calibri"/>
          <w:sz w:val="22"/>
          <w:szCs w:val="22"/>
          <w:lang w:val="ru-RU"/>
        </w:rPr>
        <w:t>Убедитесь в том, что двигатель экстрактора работает, так как в обратном случае топливо не поступает.</w:t>
      </w:r>
    </w:p>
    <w:p w:rsidR="009D2CBA" w:rsidRPr="00C7541B" w:rsidRDefault="009D2CBA" w:rsidP="00BD2C3C">
      <w:pPr>
        <w:pStyle w:val="Sangra2detindependiente"/>
        <w:spacing w:after="0" w:line="240" w:lineRule="auto"/>
        <w:ind w:left="680" w:hanging="680"/>
        <w:jc w:val="both"/>
        <w:rPr>
          <w:rFonts w:asciiTheme="minorHAnsi" w:hAnsiTheme="minorHAnsi"/>
          <w:sz w:val="22"/>
          <w:szCs w:val="22"/>
          <w:lang w:val="ru-RU"/>
        </w:rPr>
      </w:pPr>
    </w:p>
    <w:p w:rsidR="009D2CBA" w:rsidRPr="009D2CBA" w:rsidRDefault="00A87C3B" w:rsidP="00BD2C3C">
      <w:pPr>
        <w:pStyle w:val="Sangra2detindependiente"/>
        <w:spacing w:after="0" w:line="240" w:lineRule="auto"/>
        <w:ind w:left="680" w:hanging="680"/>
        <w:jc w:val="both"/>
        <w:rPr>
          <w:rFonts w:asciiTheme="minorHAnsi" w:hAnsiTheme="minorHAnsi"/>
          <w:b/>
          <w:color w:val="FF0000"/>
          <w:sz w:val="22"/>
          <w:szCs w:val="22"/>
        </w:rPr>
      </w:pPr>
      <w:r>
        <w:rPr>
          <w:rFonts w:asciiTheme="minorHAnsi" w:hAnsiTheme="minorHAnsi"/>
          <w:b/>
          <w:bCs/>
          <w:i/>
          <w:iCs/>
          <w:sz w:val="22"/>
          <w:szCs w:val="22"/>
        </w:rPr>
        <w:t>12</w:t>
      </w:r>
      <w:r w:rsidR="009D2CBA" w:rsidRPr="009D2CBA">
        <w:rPr>
          <w:rFonts w:asciiTheme="minorHAnsi" w:hAnsiTheme="minorHAnsi"/>
          <w:b/>
          <w:bCs/>
          <w:i/>
          <w:iCs/>
          <w:sz w:val="22"/>
          <w:szCs w:val="22"/>
        </w:rPr>
        <w:t>.11.</w:t>
      </w:r>
      <w:r w:rsidR="009D2CBA" w:rsidRPr="00AF26D3">
        <w:rPr>
          <w:rFonts w:asciiTheme="minorHAnsi" w:hAnsiTheme="minorHAnsi"/>
          <w:bCs/>
          <w:i/>
          <w:iCs/>
          <w:sz w:val="22"/>
          <w:szCs w:val="22"/>
        </w:rPr>
        <w:tab/>
      </w:r>
      <w:r w:rsidR="009D2CBA" w:rsidRPr="009D2CBA">
        <w:rPr>
          <w:rFonts w:asciiTheme="minorHAnsi" w:hAnsiTheme="minorHAnsi"/>
          <w:bCs/>
          <w:i/>
          <w:iCs/>
          <w:color w:val="FF0000"/>
          <w:sz w:val="22"/>
          <w:szCs w:val="22"/>
        </w:rPr>
        <w:t xml:space="preserve">Con la caldera desenchufada, </w:t>
      </w:r>
      <w:r w:rsidR="009D2CBA" w:rsidRPr="009D2CBA">
        <w:rPr>
          <w:rFonts w:asciiTheme="minorHAnsi" w:hAnsiTheme="minorHAnsi"/>
          <w:color w:val="FF0000"/>
          <w:sz w:val="22"/>
          <w:szCs w:val="22"/>
        </w:rPr>
        <w:t>comprobar el termostato de seguridad que se encuentra en los modelos Hidrocopper (</w:t>
      </w:r>
      <w:r w:rsidR="009D2CBA" w:rsidRPr="009D2CBA">
        <w:rPr>
          <w:rFonts w:asciiTheme="minorHAnsi" w:hAnsiTheme="minorHAnsi"/>
          <w:i/>
          <w:color w:val="FF0000"/>
          <w:sz w:val="22"/>
          <w:szCs w:val="22"/>
        </w:rPr>
        <w:t>figura 32</w:t>
      </w:r>
      <w:r w:rsidR="009D2CBA" w:rsidRPr="009D2CBA">
        <w:rPr>
          <w:rFonts w:asciiTheme="minorHAnsi" w:hAnsiTheme="minorHAnsi"/>
          <w:color w:val="FF0000"/>
          <w:sz w:val="22"/>
          <w:szCs w:val="22"/>
        </w:rPr>
        <w:t>) en el interior de la caldera, abriendo la puerta lateral derecha, para activarlo se debe desenroscar el tapón y pulsar el botón si fuese necesario, si el termostato se encuentra activado escuchará un “clic”. En el encastrable lo encontramos en la parte frontal (</w:t>
      </w:r>
      <w:r w:rsidR="009D2CBA" w:rsidRPr="009D2CBA">
        <w:rPr>
          <w:rFonts w:asciiTheme="minorHAnsi" w:hAnsiTheme="minorHAnsi"/>
          <w:i/>
          <w:color w:val="FF0000"/>
          <w:sz w:val="22"/>
          <w:szCs w:val="22"/>
        </w:rPr>
        <w:t>figura 33</w:t>
      </w:r>
      <w:r w:rsidR="009D2CBA" w:rsidRPr="009D2CBA">
        <w:rPr>
          <w:rFonts w:asciiTheme="minorHAnsi" w:hAnsiTheme="minorHAnsi"/>
          <w:color w:val="FF0000"/>
          <w:sz w:val="22"/>
          <w:szCs w:val="22"/>
        </w:rPr>
        <w:t>), debajo del teclado. Y en la Super Insert (</w:t>
      </w:r>
      <w:r w:rsidR="009D2CBA" w:rsidRPr="009D2CBA">
        <w:rPr>
          <w:rFonts w:asciiTheme="minorHAnsi" w:hAnsiTheme="minorHAnsi"/>
          <w:i/>
          <w:color w:val="FF0000"/>
          <w:sz w:val="22"/>
          <w:szCs w:val="22"/>
        </w:rPr>
        <w:t>figura 34</w:t>
      </w:r>
      <w:r w:rsidR="009D2CBA" w:rsidRPr="009D2CBA">
        <w:rPr>
          <w:rFonts w:asciiTheme="minorHAnsi" w:hAnsiTheme="minorHAnsi"/>
          <w:color w:val="FF0000"/>
          <w:sz w:val="22"/>
          <w:szCs w:val="22"/>
        </w:rPr>
        <w:t>) lo encontramos tras la puerta superior izquierda del forro.</w:t>
      </w: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r w:rsidRPr="009D2CBA">
        <w:rPr>
          <w:rFonts w:asciiTheme="minorHAnsi" w:hAnsiTheme="minorHAnsi"/>
          <w:b/>
          <w:noProof/>
          <w:color w:val="FF0000"/>
          <w:sz w:val="22"/>
          <w:szCs w:val="22"/>
        </w:rPr>
        <w:drawing>
          <wp:anchor distT="0" distB="0" distL="114300" distR="114300" simplePos="0" relativeHeight="251729920" behindDoc="0" locked="0" layoutInCell="1" allowOverlap="1">
            <wp:simplePos x="0" y="0"/>
            <wp:positionH relativeFrom="margin">
              <wp:align>right</wp:align>
            </wp:positionH>
            <wp:positionV relativeFrom="line">
              <wp:posOffset>67310</wp:posOffset>
            </wp:positionV>
            <wp:extent cx="1943634" cy="1798955"/>
            <wp:effectExtent l="19050" t="0" r="0" b="0"/>
            <wp:wrapNone/>
            <wp:docPr id="30" name="29 Imagen" descr="desenclavar termostato seguridad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clavar termostato seguridad SI.wmf"/>
                    <pic:cNvPicPr/>
                  </pic:nvPicPr>
                  <pic:blipFill>
                    <a:blip r:embed="rId48" cstate="print"/>
                    <a:stretch>
                      <a:fillRect/>
                    </a:stretch>
                  </pic:blipFill>
                  <pic:spPr>
                    <a:xfrm>
                      <a:off x="0" y="0"/>
                      <a:ext cx="1943634" cy="1798955"/>
                    </a:xfrm>
                    <a:prstGeom prst="rect">
                      <a:avLst/>
                    </a:prstGeom>
                  </pic:spPr>
                </pic:pic>
              </a:graphicData>
            </a:graphic>
          </wp:anchor>
        </w:drawing>
      </w: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r w:rsidRPr="009D2CBA">
        <w:rPr>
          <w:rFonts w:asciiTheme="minorHAnsi" w:hAnsiTheme="minorHAnsi"/>
          <w:noProof/>
          <w:color w:val="FF0000"/>
          <w:sz w:val="22"/>
          <w:szCs w:val="22"/>
        </w:rPr>
        <w:drawing>
          <wp:anchor distT="0" distB="0" distL="114300" distR="114300" simplePos="0" relativeHeight="251728896" behindDoc="0" locked="0" layoutInCell="1" allowOverlap="1">
            <wp:simplePos x="0" y="0"/>
            <wp:positionH relativeFrom="margin">
              <wp:align>left</wp:align>
            </wp:positionH>
            <wp:positionV relativeFrom="line">
              <wp:posOffset>21444</wp:posOffset>
            </wp:positionV>
            <wp:extent cx="2933700" cy="1503337"/>
            <wp:effectExtent l="19050" t="0" r="0" b="0"/>
            <wp:wrapNone/>
            <wp:docPr id="19" name="18 Imagen" descr="Termostato seg Agua H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stato seg Agua HC.wmf"/>
                    <pic:cNvPicPr/>
                  </pic:nvPicPr>
                  <pic:blipFill>
                    <a:blip r:embed="rId49" cstate="print"/>
                    <a:stretch>
                      <a:fillRect/>
                    </a:stretch>
                  </pic:blipFill>
                  <pic:spPr>
                    <a:xfrm>
                      <a:off x="0" y="0"/>
                      <a:ext cx="2933700" cy="1503337"/>
                    </a:xfrm>
                    <a:prstGeom prst="rect">
                      <a:avLst/>
                    </a:prstGeom>
                  </pic:spPr>
                </pic:pic>
              </a:graphicData>
            </a:graphic>
          </wp:anchor>
        </w:drawing>
      </w:r>
      <w:r w:rsidRPr="009D2CBA">
        <w:rPr>
          <w:rFonts w:asciiTheme="minorHAnsi" w:hAnsiTheme="minorHAnsi"/>
          <w:noProof/>
          <w:color w:val="FF0000"/>
          <w:sz w:val="22"/>
          <w:szCs w:val="22"/>
        </w:rPr>
        <w:drawing>
          <wp:anchor distT="0" distB="0" distL="114300" distR="114300" simplePos="0" relativeHeight="251730944" behindDoc="0" locked="0" layoutInCell="1" allowOverlap="1">
            <wp:simplePos x="0" y="0"/>
            <wp:positionH relativeFrom="column">
              <wp:posOffset>3038475</wp:posOffset>
            </wp:positionH>
            <wp:positionV relativeFrom="paragraph">
              <wp:posOffset>122555</wp:posOffset>
            </wp:positionV>
            <wp:extent cx="1591310" cy="1400175"/>
            <wp:effectExtent l="19050" t="0" r="8890" b="0"/>
            <wp:wrapNone/>
            <wp:docPr id="329" name="327 Imagen" descr="termostato rearme E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stato rearme EH.wmf"/>
                    <pic:cNvPicPr/>
                  </pic:nvPicPr>
                  <pic:blipFill>
                    <a:blip r:embed="rId50" cstate="print"/>
                    <a:stretch>
                      <a:fillRect/>
                    </a:stretch>
                  </pic:blipFill>
                  <pic:spPr>
                    <a:xfrm>
                      <a:off x="0" y="0"/>
                      <a:ext cx="1591310" cy="1400175"/>
                    </a:xfrm>
                    <a:prstGeom prst="rect">
                      <a:avLst/>
                    </a:prstGeom>
                  </pic:spPr>
                </pic:pic>
              </a:graphicData>
            </a:graphic>
          </wp:anchor>
        </w:drawing>
      </w: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left="0"/>
        <w:jc w:val="both"/>
        <w:rPr>
          <w:rFonts w:asciiTheme="minorHAnsi" w:hAnsiTheme="minorHAnsi"/>
          <w:color w:val="FF0000"/>
          <w:sz w:val="22"/>
          <w:szCs w:val="22"/>
        </w:rPr>
      </w:pPr>
    </w:p>
    <w:p w:rsidR="009D2CBA" w:rsidRPr="009D2CBA" w:rsidRDefault="009D2CBA" w:rsidP="00BD2C3C">
      <w:pPr>
        <w:pStyle w:val="Sangra2detindependiente"/>
        <w:spacing w:after="0" w:line="240" w:lineRule="auto"/>
        <w:ind w:firstLine="567"/>
        <w:rPr>
          <w:rFonts w:asciiTheme="minorHAnsi" w:hAnsiTheme="minorHAnsi"/>
          <w:b/>
          <w:i/>
          <w:color w:val="FF0000"/>
          <w:sz w:val="22"/>
          <w:szCs w:val="22"/>
        </w:rPr>
      </w:pPr>
      <w:r w:rsidRPr="009D2CBA">
        <w:rPr>
          <w:rFonts w:asciiTheme="minorHAnsi" w:hAnsiTheme="minorHAnsi"/>
          <w:i/>
          <w:color w:val="FF0000"/>
          <w:sz w:val="22"/>
          <w:szCs w:val="22"/>
        </w:rPr>
        <w:t>Figura 32</w:t>
      </w:r>
      <w:r w:rsidRPr="009D2CBA">
        <w:rPr>
          <w:rFonts w:asciiTheme="minorHAnsi" w:hAnsiTheme="minorHAnsi"/>
          <w:i/>
          <w:color w:val="FF0000"/>
          <w:sz w:val="22"/>
          <w:szCs w:val="22"/>
        </w:rPr>
        <w:tab/>
      </w:r>
      <w:r w:rsidRPr="009D2CBA">
        <w:rPr>
          <w:rFonts w:asciiTheme="minorHAnsi" w:hAnsiTheme="minorHAnsi"/>
          <w:i/>
          <w:color w:val="FF0000"/>
          <w:sz w:val="22"/>
          <w:szCs w:val="22"/>
        </w:rPr>
        <w:tab/>
      </w:r>
      <w:r w:rsidRPr="009D2CBA">
        <w:rPr>
          <w:rFonts w:asciiTheme="minorHAnsi" w:hAnsiTheme="minorHAnsi"/>
          <w:i/>
          <w:color w:val="FF0000"/>
          <w:sz w:val="22"/>
          <w:szCs w:val="22"/>
        </w:rPr>
        <w:tab/>
      </w:r>
      <w:r w:rsidRPr="009D2CBA">
        <w:rPr>
          <w:rFonts w:asciiTheme="minorHAnsi" w:hAnsiTheme="minorHAnsi"/>
          <w:i/>
          <w:color w:val="FF0000"/>
          <w:sz w:val="22"/>
          <w:szCs w:val="22"/>
        </w:rPr>
        <w:tab/>
      </w:r>
      <w:r w:rsidRPr="009D2CBA">
        <w:rPr>
          <w:rFonts w:asciiTheme="minorHAnsi" w:hAnsiTheme="minorHAnsi"/>
          <w:i/>
          <w:color w:val="FF0000"/>
          <w:sz w:val="22"/>
          <w:szCs w:val="22"/>
        </w:rPr>
        <w:tab/>
      </w:r>
      <w:r w:rsidRPr="009D2CBA">
        <w:rPr>
          <w:rFonts w:asciiTheme="minorHAnsi" w:hAnsiTheme="minorHAnsi"/>
          <w:i/>
          <w:color w:val="FF0000"/>
          <w:sz w:val="22"/>
          <w:szCs w:val="22"/>
        </w:rPr>
        <w:tab/>
        <w:t>Figura 33</w:t>
      </w:r>
      <w:r w:rsidRPr="009D2CBA">
        <w:rPr>
          <w:rFonts w:asciiTheme="minorHAnsi" w:hAnsiTheme="minorHAnsi"/>
          <w:i/>
          <w:color w:val="FF0000"/>
          <w:sz w:val="22"/>
          <w:szCs w:val="22"/>
        </w:rPr>
        <w:tab/>
      </w:r>
      <w:r w:rsidRPr="009D2CBA">
        <w:rPr>
          <w:rFonts w:asciiTheme="minorHAnsi" w:hAnsiTheme="minorHAnsi"/>
          <w:i/>
          <w:color w:val="FF0000"/>
          <w:sz w:val="22"/>
          <w:szCs w:val="22"/>
        </w:rPr>
        <w:tab/>
      </w:r>
      <w:r w:rsidRPr="009D2CBA">
        <w:rPr>
          <w:rFonts w:asciiTheme="minorHAnsi" w:hAnsiTheme="minorHAnsi"/>
          <w:i/>
          <w:color w:val="FF0000"/>
          <w:sz w:val="22"/>
          <w:szCs w:val="22"/>
        </w:rPr>
        <w:tab/>
        <w:t>Figura 34</w:t>
      </w:r>
    </w:p>
    <w:p w:rsidR="006939EF" w:rsidRPr="001523AF" w:rsidRDefault="006939EF" w:rsidP="00BD2C3C">
      <w:pPr>
        <w:pStyle w:val="Sangra2detindependiente"/>
        <w:spacing w:after="0" w:line="240" w:lineRule="auto"/>
        <w:ind w:left="680" w:hanging="680"/>
        <w:jc w:val="both"/>
        <w:rPr>
          <w:rFonts w:asciiTheme="minorHAnsi" w:hAnsiTheme="minorHAnsi"/>
          <w:sz w:val="22"/>
          <w:szCs w:val="22"/>
        </w:rPr>
      </w:pPr>
    </w:p>
    <w:p w:rsidR="006939EF" w:rsidRPr="001523AF" w:rsidRDefault="006939EF" w:rsidP="00BD2C3C">
      <w:pPr>
        <w:pStyle w:val="Sangra2detindependiente"/>
        <w:spacing w:after="0" w:line="240" w:lineRule="auto"/>
        <w:ind w:left="680" w:hanging="680"/>
        <w:jc w:val="both"/>
        <w:rPr>
          <w:rFonts w:asciiTheme="minorHAnsi" w:hAnsiTheme="minorHAnsi"/>
          <w:sz w:val="22"/>
          <w:szCs w:val="22"/>
        </w:rPr>
      </w:pPr>
      <w:r w:rsidRPr="001523AF">
        <w:rPr>
          <w:rFonts w:asciiTheme="minorHAnsi" w:hAnsiTheme="minorHAnsi"/>
          <w:b/>
          <w:bCs/>
          <w:i/>
          <w:iCs/>
          <w:sz w:val="22"/>
          <w:szCs w:val="22"/>
        </w:rPr>
        <w:t>12.12.</w:t>
      </w:r>
      <w:r w:rsidRPr="001523AF">
        <w:rPr>
          <w:rFonts w:asciiTheme="minorHAnsi" w:hAnsiTheme="minorHAnsi"/>
          <w:bCs/>
          <w:i/>
          <w:iCs/>
          <w:sz w:val="22"/>
          <w:szCs w:val="22"/>
        </w:rPr>
        <w:tab/>
      </w:r>
      <w:r w:rsidRPr="001523AF">
        <w:rPr>
          <w:rFonts w:asciiTheme="minorHAnsi" w:eastAsia="Calibri" w:hAnsiTheme="minorHAnsi" w:cs="Calibri"/>
          <w:sz w:val="22"/>
          <w:szCs w:val="22"/>
          <w:lang w:val="ru-RU"/>
        </w:rPr>
        <w:t>Если в мотор редуктор поступает ток и он вращается медленнее обычного, возможно это связано с попаданием инородного тела как например: винт, кусок дерева, и т.д. Чтобы решить эту проблему, необходимо очистить воронку и при необходимости снять шнек (обратитесь в сервисное обслуживание).</w:t>
      </w:r>
    </w:p>
    <w:p w:rsidR="006939EF" w:rsidRPr="001523AF" w:rsidRDefault="006939EF" w:rsidP="00BD2C3C">
      <w:pPr>
        <w:pStyle w:val="Sangra2detindependiente"/>
        <w:spacing w:after="0" w:line="240" w:lineRule="auto"/>
        <w:ind w:left="680" w:hanging="680"/>
        <w:jc w:val="both"/>
        <w:rPr>
          <w:rFonts w:asciiTheme="minorHAnsi" w:hAnsiTheme="minorHAnsi"/>
          <w:sz w:val="22"/>
          <w:szCs w:val="22"/>
        </w:rPr>
      </w:pPr>
    </w:p>
    <w:p w:rsidR="006939EF" w:rsidRPr="001523AF" w:rsidRDefault="006939EF" w:rsidP="00BD2C3C">
      <w:pPr>
        <w:pStyle w:val="Sangra2detindependiente"/>
        <w:spacing w:after="0" w:line="240" w:lineRule="auto"/>
        <w:ind w:left="680" w:hanging="680"/>
        <w:jc w:val="both"/>
        <w:rPr>
          <w:rFonts w:asciiTheme="minorHAnsi" w:hAnsiTheme="minorHAnsi"/>
          <w:b/>
          <w:sz w:val="22"/>
          <w:szCs w:val="22"/>
        </w:rPr>
      </w:pPr>
      <w:r w:rsidRPr="001523AF">
        <w:rPr>
          <w:rFonts w:asciiTheme="minorHAnsi" w:hAnsiTheme="minorHAnsi"/>
          <w:b/>
          <w:bCs/>
          <w:i/>
          <w:iCs/>
          <w:sz w:val="22"/>
          <w:szCs w:val="22"/>
        </w:rPr>
        <w:t>12.13.</w:t>
      </w:r>
      <w:r w:rsidRPr="001523AF">
        <w:rPr>
          <w:rFonts w:asciiTheme="minorHAnsi" w:hAnsiTheme="minorHAnsi"/>
          <w:bCs/>
          <w:i/>
          <w:iCs/>
          <w:sz w:val="22"/>
          <w:szCs w:val="22"/>
        </w:rPr>
        <w:tab/>
      </w:r>
      <w:r w:rsidRPr="001523AF">
        <w:rPr>
          <w:rFonts w:asciiTheme="minorHAnsi" w:eastAsia="Calibri" w:hAnsiTheme="minorHAnsi" w:cs="Calibri"/>
          <w:sz w:val="22"/>
          <w:szCs w:val="22"/>
          <w:lang w:val="ru-RU"/>
        </w:rPr>
        <w:t xml:space="preserve">Если электродвигатель при вращении производит шум из-за отсутствия смазки, необходимо смазать винт, </w:t>
      </w:r>
      <w:r w:rsidRPr="001523AF">
        <w:rPr>
          <w:rFonts w:asciiTheme="minorHAnsi" w:eastAsia="Calibri" w:hAnsiTheme="minorHAnsi" w:cs="Calibri"/>
          <w:b/>
          <w:sz w:val="22"/>
          <w:szCs w:val="22"/>
          <w:lang w:val="ru-RU"/>
        </w:rPr>
        <w:t xml:space="preserve">никогда не смазывать сам мотор редуктор, см. раздел </w:t>
      </w:r>
      <w:r w:rsidRPr="001523AF">
        <w:rPr>
          <w:rFonts w:asciiTheme="minorHAnsi" w:eastAsia="Calibri" w:hAnsiTheme="minorHAnsi" w:cs="Calibri"/>
          <w:b/>
          <w:i/>
          <w:sz w:val="22"/>
          <w:szCs w:val="22"/>
          <w:lang w:val="ru-RU"/>
        </w:rPr>
        <w:t>11.1</w:t>
      </w:r>
      <w:r w:rsidRPr="001523AF">
        <w:rPr>
          <w:rFonts w:asciiTheme="minorHAnsi" w:eastAsia="Calibri" w:hAnsiTheme="minorHAnsi" w:cs="Calibri"/>
          <w:b/>
          <w:i/>
          <w:sz w:val="22"/>
          <w:szCs w:val="22"/>
        </w:rPr>
        <w:t>6</w:t>
      </w:r>
      <w:r w:rsidRPr="001523AF">
        <w:rPr>
          <w:rFonts w:asciiTheme="minorHAnsi" w:eastAsia="Calibri" w:hAnsiTheme="minorHAnsi" w:cs="Calibri"/>
          <w:b/>
          <w:sz w:val="22"/>
          <w:szCs w:val="22"/>
          <w:lang w:val="ru-RU"/>
        </w:rPr>
        <w:t>.</w:t>
      </w:r>
    </w:p>
    <w:p w:rsidR="00924D6A" w:rsidRPr="006939EF" w:rsidRDefault="00924D6A" w:rsidP="00BD2C3C">
      <w:pPr>
        <w:jc w:val="both"/>
        <w:rPr>
          <w:rFonts w:asciiTheme="minorHAnsi" w:hAnsiTheme="minorHAnsi"/>
          <w:sz w:val="22"/>
          <w:szCs w:val="22"/>
        </w:rPr>
      </w:pPr>
    </w:p>
    <w:p w:rsidR="006939EF" w:rsidRPr="001523AF" w:rsidRDefault="006939EF" w:rsidP="00BD2C3C">
      <w:pPr>
        <w:ind w:left="680"/>
        <w:rPr>
          <w:rFonts w:asciiTheme="minorHAnsi" w:hAnsiTheme="minorHAnsi"/>
          <w:b/>
          <w:i/>
          <w:sz w:val="22"/>
          <w:szCs w:val="22"/>
          <w:u w:val="single"/>
          <w:lang w:val="ru-RU"/>
        </w:rPr>
      </w:pPr>
      <w:r w:rsidRPr="001523AF">
        <w:rPr>
          <w:rFonts w:asciiTheme="minorHAnsi" w:eastAsia="Calibri" w:hAnsiTheme="minorHAnsi" w:cs="Calibri"/>
          <w:b/>
          <w:bCs/>
          <w:i/>
          <w:sz w:val="22"/>
          <w:szCs w:val="22"/>
          <w:u w:val="single"/>
          <w:lang w:val="ru-RU"/>
        </w:rPr>
        <w:t>ПЕЛЛЕТНЫЕ ГРАНУЛЫ ПОСТУПАЮТ, НО ПЕЧЬ НЕ РАБОТАЕТ</w:t>
      </w:r>
      <w:r w:rsidRPr="001523AF">
        <w:rPr>
          <w:rFonts w:asciiTheme="minorHAnsi" w:hAnsiTheme="minorHAnsi"/>
          <w:b/>
          <w:i/>
          <w:sz w:val="22"/>
          <w:szCs w:val="22"/>
          <w:u w:val="single"/>
          <w:lang w:val="ru-RU"/>
        </w:rPr>
        <w:t>:</w:t>
      </w:r>
    </w:p>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680" w:hanging="680"/>
        <w:jc w:val="both"/>
        <w:rPr>
          <w:rFonts w:asciiTheme="minorHAnsi" w:hAnsiTheme="minorHAnsi"/>
          <w:sz w:val="22"/>
          <w:szCs w:val="22"/>
          <w:lang w:val="ru-RU"/>
        </w:rPr>
      </w:pPr>
      <w:r w:rsidRPr="001523AF">
        <w:rPr>
          <w:rFonts w:asciiTheme="minorHAnsi" w:hAnsiTheme="minorHAnsi"/>
          <w:b/>
          <w:bCs/>
          <w:i/>
          <w:iCs/>
          <w:sz w:val="22"/>
          <w:szCs w:val="22"/>
          <w:lang w:val="ru-RU"/>
        </w:rPr>
        <w:t>12.14.</w:t>
      </w:r>
      <w:r w:rsidRPr="001523AF">
        <w:rPr>
          <w:rFonts w:asciiTheme="minorHAnsi" w:hAnsiTheme="minorHAnsi"/>
          <w:bCs/>
          <w:i/>
          <w:iCs/>
          <w:sz w:val="22"/>
          <w:szCs w:val="22"/>
          <w:lang w:val="ru-RU"/>
        </w:rPr>
        <w:tab/>
      </w:r>
      <w:r w:rsidRPr="001523AF">
        <w:rPr>
          <w:rFonts w:asciiTheme="minorHAnsi" w:eastAsia="Calibri" w:hAnsiTheme="minorHAnsi" w:cs="Calibri"/>
          <w:sz w:val="22"/>
          <w:szCs w:val="22"/>
          <w:lang w:val="ru-RU"/>
        </w:rPr>
        <w:t>Убедитесь, что стеклянная дверь закрыта</w:t>
      </w:r>
      <w:r w:rsidRPr="001523AF">
        <w:rPr>
          <w:rFonts w:asciiTheme="minorHAnsi" w:hAnsiTheme="minorHAnsi"/>
          <w:sz w:val="22"/>
          <w:szCs w:val="22"/>
          <w:lang w:val="ru-RU"/>
        </w:rPr>
        <w:t>.</w:t>
      </w:r>
    </w:p>
    <w:p w:rsidR="006939EF" w:rsidRPr="001523AF" w:rsidRDefault="006939EF" w:rsidP="00BD2C3C">
      <w:pPr>
        <w:pStyle w:val="Sangra2detindependiente"/>
        <w:spacing w:after="0" w:line="240" w:lineRule="auto"/>
        <w:ind w:left="680" w:hanging="68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680" w:hanging="680"/>
        <w:jc w:val="both"/>
        <w:rPr>
          <w:rFonts w:asciiTheme="minorHAnsi" w:hAnsiTheme="minorHAnsi"/>
          <w:sz w:val="22"/>
          <w:szCs w:val="22"/>
          <w:lang w:val="ru-RU"/>
        </w:rPr>
      </w:pPr>
      <w:r w:rsidRPr="001523AF">
        <w:rPr>
          <w:rFonts w:asciiTheme="minorHAnsi" w:hAnsiTheme="minorHAnsi"/>
          <w:b/>
          <w:bCs/>
          <w:i/>
          <w:iCs/>
          <w:sz w:val="22"/>
          <w:szCs w:val="22"/>
          <w:lang w:val="ru-RU"/>
        </w:rPr>
        <w:t>12.15.</w:t>
      </w:r>
      <w:r w:rsidRPr="001523AF">
        <w:rPr>
          <w:rFonts w:asciiTheme="minorHAnsi" w:hAnsiTheme="minorHAnsi"/>
          <w:bCs/>
          <w:i/>
          <w:iCs/>
          <w:sz w:val="22"/>
          <w:szCs w:val="22"/>
          <w:lang w:val="ru-RU"/>
        </w:rPr>
        <w:tab/>
      </w:r>
      <w:r w:rsidRPr="001523AF">
        <w:rPr>
          <w:rFonts w:asciiTheme="minorHAnsi" w:eastAsia="Calibri" w:hAnsiTheme="minorHAnsi" w:cs="Calibri"/>
          <w:sz w:val="22"/>
          <w:szCs w:val="22"/>
          <w:lang w:val="ru-RU"/>
        </w:rPr>
        <w:t xml:space="preserve">Убедитесь, что корзина установлена </w:t>
      </w:r>
      <w:r w:rsidRPr="001523AF">
        <w:rPr>
          <w:rFonts w:ascii="Calibri" w:eastAsia="Calibri" w:hAnsi="Calibri" w:cs="Calibri"/>
          <w:sz w:val="22"/>
          <w:szCs w:val="22"/>
          <w:lang w:val="ru-RU"/>
        </w:rPr>
        <w:t>​​</w:t>
      </w:r>
      <w:r w:rsidRPr="001523AF">
        <w:rPr>
          <w:rFonts w:asciiTheme="minorHAnsi" w:eastAsia="Calibri" w:hAnsiTheme="minorHAnsi" w:cs="Calibri"/>
          <w:sz w:val="22"/>
          <w:szCs w:val="22"/>
          <w:lang w:val="ru-RU"/>
        </w:rPr>
        <w:t>правильно и соединена с трубкой нагревателя и центральным отверстием корзины</w:t>
      </w:r>
      <w:r w:rsidRPr="001523AF">
        <w:rPr>
          <w:rFonts w:asciiTheme="minorHAnsi" w:hAnsiTheme="minorHAnsi"/>
          <w:sz w:val="22"/>
          <w:szCs w:val="22"/>
          <w:lang w:val="ru-RU"/>
        </w:rPr>
        <w:t>.</w:t>
      </w:r>
    </w:p>
    <w:p w:rsidR="006939EF" w:rsidRPr="00C7541B"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r w:rsidRPr="001523AF">
        <w:rPr>
          <w:rFonts w:asciiTheme="minorHAnsi" w:hAnsiTheme="minorHAnsi"/>
          <w:noProof/>
          <w:sz w:val="22"/>
          <w:szCs w:val="22"/>
        </w:rPr>
        <w:lastRenderedPageBreak/>
        <w:drawing>
          <wp:anchor distT="0" distB="0" distL="114300" distR="114300" simplePos="0" relativeHeight="251732992" behindDoc="0" locked="0" layoutInCell="1" allowOverlap="1">
            <wp:simplePos x="0" y="0"/>
            <wp:positionH relativeFrom="margin">
              <wp:align>right</wp:align>
            </wp:positionH>
            <wp:positionV relativeFrom="line">
              <wp:posOffset>71755</wp:posOffset>
            </wp:positionV>
            <wp:extent cx="2943225" cy="4038600"/>
            <wp:effectExtent l="19050" t="0" r="9525" b="0"/>
            <wp:wrapNone/>
            <wp:docPr id="548" name="61 Imagen" descr="Resistencia posición Inclinado vert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encia posición Inclinado verti.wmf"/>
                    <pic:cNvPicPr/>
                  </pic:nvPicPr>
                  <pic:blipFill>
                    <a:blip r:embed="rId51" cstate="print"/>
                    <a:stretch>
                      <a:fillRect/>
                    </a:stretch>
                  </pic:blipFill>
                  <pic:spPr>
                    <a:xfrm>
                      <a:off x="0" y="0"/>
                      <a:ext cx="2943225" cy="4038600"/>
                    </a:xfrm>
                    <a:prstGeom prst="rect">
                      <a:avLst/>
                    </a:prstGeom>
                  </pic:spPr>
                </pic:pic>
              </a:graphicData>
            </a:graphic>
          </wp:anchor>
        </w:drawing>
      </w:r>
    </w:p>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p>
    <w:tbl>
      <w:tblPr>
        <w:tblpPr w:leftFromText="142" w:rightFromText="142"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66"/>
      </w:tblGrid>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Корзина.</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Держатель корзины.</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rPr>
            </w:pPr>
            <w:r w:rsidRPr="001523AF">
              <w:rPr>
                <w:rFonts w:ascii="Calibri" w:eastAsia="Calibri" w:hAnsi="Calibri" w:cs="Calibri"/>
                <w:position w:val="1"/>
                <w:lang w:val="ru-RU"/>
              </w:rPr>
              <w:t>Вход</w:t>
            </w:r>
            <w:r w:rsidRPr="001523AF">
              <w:rPr>
                <w:rFonts w:ascii="Calibri" w:eastAsia="Calibri" w:hAnsi="Calibri" w:cs="Calibri"/>
                <w:position w:val="1"/>
              </w:rPr>
              <w:t xml:space="preserve"> </w:t>
            </w:r>
            <w:r w:rsidRPr="001523AF">
              <w:rPr>
                <w:rFonts w:ascii="Calibri" w:eastAsia="Calibri" w:hAnsi="Calibri" w:cs="Calibri"/>
                <w:position w:val="1"/>
                <w:lang w:val="ru-RU"/>
              </w:rPr>
              <w:t>воздуха</w:t>
            </w:r>
            <w:r w:rsidRPr="001523AF">
              <w:rPr>
                <w:rFonts w:ascii="Calibri" w:eastAsia="Calibri" w:hAnsi="Calibri" w:cs="Calibri"/>
                <w:position w:val="1"/>
              </w:rPr>
              <w:t xml:space="preserve"> </w:t>
            </w:r>
            <w:r w:rsidRPr="001523AF">
              <w:rPr>
                <w:rFonts w:ascii="Calibri" w:eastAsia="Calibri" w:hAnsi="Calibri" w:cs="Calibri"/>
                <w:position w:val="1"/>
                <w:lang w:val="ru-RU"/>
              </w:rPr>
              <w:t>сопротивления</w:t>
            </w:r>
            <w:r w:rsidRPr="001523AF">
              <w:rPr>
                <w:rFonts w:ascii="Calibri" w:eastAsia="Calibri" w:hAnsi="Calibri" w:cs="Calibri"/>
                <w:position w:val="1"/>
              </w:rPr>
              <w:t>.</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Руководство по катушке.</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Катушка включения.</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Труба опоры резистора.</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Винт резистора.</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Направляющая</w:t>
            </w:r>
            <w:r w:rsidRPr="001523AF">
              <w:rPr>
                <w:rFonts w:ascii="Calibri" w:eastAsia="Calibri" w:hAnsi="Calibri" w:cs="Calibri"/>
                <w:position w:val="1"/>
              </w:rPr>
              <w:t xml:space="preserve"> </w:t>
            </w:r>
            <w:r w:rsidRPr="001523AF">
              <w:rPr>
                <w:rFonts w:ascii="Calibri" w:eastAsia="Calibri" w:hAnsi="Calibri" w:cs="Calibri"/>
                <w:position w:val="1"/>
                <w:lang w:val="ru-RU"/>
              </w:rPr>
              <w:t>труба</w:t>
            </w:r>
            <w:r w:rsidRPr="001523AF">
              <w:rPr>
                <w:rFonts w:ascii="Calibri" w:eastAsia="Calibri" w:hAnsi="Calibri" w:cs="Calibri"/>
                <w:position w:val="1"/>
              </w:rPr>
              <w:t xml:space="preserve"> </w:t>
            </w:r>
            <w:r w:rsidRPr="001523AF">
              <w:rPr>
                <w:rFonts w:ascii="Calibri" w:eastAsia="Calibri" w:hAnsi="Calibri" w:cs="Calibri"/>
                <w:position w:val="1"/>
                <w:lang w:val="ru-RU"/>
              </w:rPr>
              <w:t>опоры</w:t>
            </w:r>
            <w:r w:rsidRPr="001523AF">
              <w:rPr>
                <w:rFonts w:ascii="Calibri" w:eastAsia="Calibri" w:hAnsi="Calibri" w:cs="Calibri"/>
                <w:position w:val="1"/>
              </w:rPr>
              <w:t xml:space="preserve"> </w:t>
            </w:r>
            <w:r w:rsidRPr="001523AF">
              <w:rPr>
                <w:rFonts w:ascii="Calibri" w:eastAsia="Calibri" w:hAnsi="Calibri" w:cs="Calibri"/>
                <w:position w:val="1"/>
                <w:lang w:val="ru-RU"/>
              </w:rPr>
              <w:t>резистора.</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Труба опоры резистора установлена неверно.</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Труба опоры резистора установлена неверно.</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rPr>
            </w:pPr>
            <w:r w:rsidRPr="001523AF">
              <w:rPr>
                <w:rFonts w:ascii="Calibri" w:eastAsia="Calibri" w:hAnsi="Calibri" w:cs="Calibri"/>
                <w:position w:val="1"/>
                <w:lang w:val="ru-RU"/>
              </w:rPr>
              <w:t>Катушка зажигания неправильно установлена</w:t>
            </w:r>
            <w:r w:rsidRPr="001523AF">
              <w:rPr>
                <w:rFonts w:ascii="Calibri" w:eastAsia="Calibri" w:hAnsi="Calibri" w:cs="Calibri"/>
                <w:position w:val="1"/>
              </w:rPr>
              <w:t>.</w:t>
            </w:r>
          </w:p>
        </w:tc>
      </w:tr>
      <w:tr w:rsidR="006939EF" w:rsidRPr="001523AF" w:rsidTr="003D3913">
        <w:tc>
          <w:tcPr>
            <w:tcW w:w="534" w:type="dxa"/>
            <w:noWrap/>
            <w:tcMar>
              <w:left w:w="85" w:type="dxa"/>
              <w:right w:w="85" w:type="dxa"/>
            </w:tcMar>
            <w:vAlign w:val="center"/>
          </w:tcPr>
          <w:p w:rsidR="006939EF" w:rsidRPr="001523AF" w:rsidRDefault="006939EF" w:rsidP="00BD2C3C">
            <w:pPr>
              <w:jc w:val="center"/>
              <w:rPr>
                <w:rFonts w:ascii="CombiNumeralsEco4" w:hAnsi="CombiNumeralsEco4"/>
                <w:sz w:val="28"/>
                <w:lang w:val="es-ES_tradnl"/>
              </w:rPr>
            </w:pPr>
            <w:r w:rsidRPr="001523AF">
              <w:rPr>
                <w:rFonts w:ascii="CombiNumeralsEco4" w:hAnsi="CombiNumeralsEco4"/>
                <w:sz w:val="28"/>
                <w:szCs w:val="22"/>
                <w:lang w:val="es-ES_tradnl"/>
              </w:rPr>
              <w:t></w:t>
            </w:r>
          </w:p>
        </w:tc>
        <w:tc>
          <w:tcPr>
            <w:tcW w:w="4366" w:type="dxa"/>
            <w:vAlign w:val="center"/>
          </w:tcPr>
          <w:p w:rsidR="006939EF" w:rsidRPr="001523AF" w:rsidRDefault="006939EF" w:rsidP="00BD2C3C">
            <w:pPr>
              <w:jc w:val="both"/>
              <w:rPr>
                <w:rFonts w:ascii="Calibri" w:eastAsia="Calibri" w:hAnsi="Calibri" w:cs="Calibri"/>
                <w:lang w:val="ru-RU"/>
              </w:rPr>
            </w:pPr>
            <w:r w:rsidRPr="001523AF">
              <w:rPr>
                <w:rFonts w:ascii="Calibri" w:eastAsia="Calibri" w:hAnsi="Calibri" w:cs="Calibri"/>
                <w:position w:val="1"/>
                <w:lang w:val="ru-RU"/>
              </w:rPr>
              <w:t>Труба опоры резистора установлена неверно.</w:t>
            </w:r>
          </w:p>
        </w:tc>
      </w:tr>
    </w:tbl>
    <w:p w:rsidR="006939EF" w:rsidRPr="001523AF"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0"/>
        <w:jc w:val="both"/>
        <w:rPr>
          <w:rFonts w:asciiTheme="minorHAnsi" w:hAnsiTheme="minorHAnsi"/>
          <w:sz w:val="22"/>
          <w:szCs w:val="22"/>
        </w:rPr>
      </w:pPr>
    </w:p>
    <w:p w:rsidR="006939EF" w:rsidRPr="001523AF" w:rsidRDefault="006939EF" w:rsidP="00BD2C3C">
      <w:pPr>
        <w:pStyle w:val="Sangra2detindependiente"/>
        <w:spacing w:after="0" w:line="240" w:lineRule="auto"/>
        <w:ind w:left="7797" w:hanging="142"/>
        <w:jc w:val="both"/>
        <w:rPr>
          <w:rFonts w:asciiTheme="minorHAnsi" w:hAnsiTheme="minorHAnsi"/>
          <w:b/>
          <w:i/>
          <w:sz w:val="22"/>
          <w:szCs w:val="22"/>
        </w:rPr>
      </w:pPr>
      <w:r w:rsidRPr="001523AF">
        <w:rPr>
          <w:rFonts w:asciiTheme="minorHAnsi" w:hAnsiTheme="minorHAnsi"/>
          <w:i/>
          <w:sz w:val="22"/>
          <w:szCs w:val="22"/>
          <w:lang w:val="ru-RU"/>
        </w:rPr>
        <w:t>Рис</w:t>
      </w:r>
      <w:r w:rsidRPr="001523AF">
        <w:rPr>
          <w:rFonts w:asciiTheme="minorHAnsi" w:hAnsiTheme="minorHAnsi"/>
          <w:i/>
          <w:sz w:val="22"/>
          <w:szCs w:val="22"/>
        </w:rPr>
        <w:t xml:space="preserve">. </w:t>
      </w:r>
      <w:r>
        <w:rPr>
          <w:rFonts w:asciiTheme="minorHAnsi" w:hAnsiTheme="minorHAnsi"/>
          <w:i/>
          <w:sz w:val="22"/>
          <w:szCs w:val="22"/>
        </w:rPr>
        <w:t>35</w:t>
      </w:r>
    </w:p>
    <w:p w:rsidR="006939EF" w:rsidRPr="00A1211A" w:rsidRDefault="006939EF" w:rsidP="00BD2C3C">
      <w:pPr>
        <w:pStyle w:val="Sangra2detindependiente"/>
        <w:spacing w:after="0" w:line="240" w:lineRule="auto"/>
        <w:ind w:left="0"/>
        <w:jc w:val="both"/>
        <w:rPr>
          <w:rFonts w:asciiTheme="minorHAnsi" w:hAnsiTheme="minorHAnsi"/>
          <w:sz w:val="22"/>
          <w:szCs w:val="22"/>
        </w:rPr>
      </w:pP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r w:rsidRPr="00A1211A">
        <w:rPr>
          <w:rFonts w:asciiTheme="minorHAnsi" w:hAnsiTheme="minorHAnsi"/>
          <w:b/>
          <w:bCs/>
          <w:i/>
          <w:sz w:val="22"/>
          <w:szCs w:val="22"/>
          <w:lang w:val="ru-RU"/>
        </w:rPr>
        <w:t>12.16.</w:t>
      </w:r>
      <w:r w:rsidRPr="00A1211A">
        <w:rPr>
          <w:rFonts w:asciiTheme="minorHAnsi" w:hAnsiTheme="minorHAnsi"/>
          <w:bCs/>
          <w:sz w:val="22"/>
          <w:szCs w:val="22"/>
          <w:lang w:val="ru-RU"/>
        </w:rPr>
        <w:tab/>
      </w:r>
      <w:r w:rsidRPr="00A1211A">
        <w:rPr>
          <w:rFonts w:asciiTheme="minorHAnsi" w:eastAsia="Calibri" w:hAnsiTheme="minorHAnsi" w:cs="Calibri"/>
          <w:sz w:val="22"/>
          <w:szCs w:val="22"/>
          <w:lang w:val="ru-RU"/>
        </w:rPr>
        <w:t>Обратите особое внимание на очистку печи, так как при чрезмерном загрязнении возможен сбой при включении</w:t>
      </w:r>
      <w:r w:rsidRPr="00A1211A">
        <w:rPr>
          <w:rFonts w:asciiTheme="minorHAnsi" w:hAnsiTheme="minorHAnsi"/>
          <w:sz w:val="22"/>
          <w:szCs w:val="22"/>
          <w:lang w:val="ru-RU"/>
        </w:rPr>
        <w:t>.</w:t>
      </w:r>
    </w:p>
    <w:p w:rsidR="001A053B" w:rsidRPr="00845D82" w:rsidRDefault="001A053B" w:rsidP="00BD2C3C">
      <w:pPr>
        <w:jc w:val="both"/>
        <w:rPr>
          <w:rFonts w:asciiTheme="minorHAnsi" w:hAnsiTheme="minorHAnsi"/>
          <w:sz w:val="22"/>
          <w:szCs w:val="22"/>
          <w:lang w:val="ru-RU"/>
        </w:rPr>
      </w:pPr>
    </w:p>
    <w:p w:rsidR="006939EF" w:rsidRPr="00A1211A" w:rsidRDefault="006939EF" w:rsidP="00BD2C3C">
      <w:pPr>
        <w:pStyle w:val="Sangra2detindependiente"/>
        <w:spacing w:after="0" w:line="240" w:lineRule="auto"/>
        <w:ind w:left="680"/>
        <w:rPr>
          <w:rFonts w:asciiTheme="minorHAnsi" w:hAnsiTheme="minorHAnsi"/>
          <w:b/>
          <w:i/>
          <w:sz w:val="22"/>
          <w:szCs w:val="22"/>
          <w:u w:val="single"/>
          <w:lang w:val="ru-RU"/>
        </w:rPr>
      </w:pPr>
      <w:r w:rsidRPr="00A1211A">
        <w:rPr>
          <w:rFonts w:asciiTheme="minorHAnsi" w:eastAsia="Calibri" w:hAnsiTheme="minorHAnsi" w:cs="Calibri"/>
          <w:b/>
          <w:bCs/>
          <w:i/>
          <w:sz w:val="22"/>
          <w:szCs w:val="22"/>
          <w:u w:val="single"/>
          <w:lang w:val="ru-RU"/>
        </w:rPr>
        <w:t>КАТУШКА ВКЛЮЧЕНИЯ НЕ РАБОТАЕТ</w:t>
      </w:r>
      <w:r w:rsidRPr="00A1211A">
        <w:rPr>
          <w:rFonts w:asciiTheme="minorHAnsi" w:hAnsiTheme="minorHAnsi"/>
          <w:b/>
          <w:i/>
          <w:sz w:val="22"/>
          <w:szCs w:val="22"/>
          <w:u w:val="single"/>
          <w:lang w:val="ru-RU"/>
        </w:rPr>
        <w:t>:</w:t>
      </w:r>
    </w:p>
    <w:p w:rsidR="006939EF" w:rsidRPr="00A1211A" w:rsidRDefault="006939EF" w:rsidP="00BD2C3C">
      <w:pPr>
        <w:pStyle w:val="Sangra2detindependiente"/>
        <w:spacing w:after="0" w:line="240" w:lineRule="auto"/>
        <w:ind w:left="0"/>
        <w:jc w:val="both"/>
        <w:rPr>
          <w:rFonts w:asciiTheme="minorHAnsi" w:hAnsiTheme="minorHAnsi"/>
          <w:sz w:val="22"/>
          <w:szCs w:val="22"/>
          <w:lang w:val="ru-RU"/>
        </w:rPr>
      </w:pP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r w:rsidRPr="00A1211A">
        <w:rPr>
          <w:rFonts w:asciiTheme="minorHAnsi" w:hAnsiTheme="minorHAnsi"/>
          <w:b/>
          <w:bCs/>
          <w:i/>
          <w:iCs/>
          <w:sz w:val="22"/>
          <w:szCs w:val="22"/>
          <w:lang w:val="ru-RU"/>
        </w:rPr>
        <w:t>12.1</w:t>
      </w:r>
      <w:r w:rsidRPr="006939EF">
        <w:rPr>
          <w:rFonts w:asciiTheme="minorHAnsi" w:hAnsiTheme="minorHAnsi"/>
          <w:b/>
          <w:bCs/>
          <w:i/>
          <w:iCs/>
          <w:sz w:val="22"/>
          <w:szCs w:val="22"/>
          <w:lang w:val="ru-RU"/>
        </w:rPr>
        <w:t>7</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Убедитесь в том, что катушка нагревается, приобретая ярко красный цвет (</w:t>
      </w:r>
      <w:r w:rsidRPr="00A1211A">
        <w:rPr>
          <w:rFonts w:asciiTheme="minorHAnsi" w:eastAsia="Calibri" w:hAnsiTheme="minorHAnsi" w:cs="Calibri"/>
          <w:b/>
          <w:sz w:val="22"/>
          <w:szCs w:val="22"/>
          <w:lang w:val="ru-RU"/>
        </w:rPr>
        <w:t>не трогать</w:t>
      </w:r>
      <w:r w:rsidRPr="00A1211A">
        <w:rPr>
          <w:rFonts w:asciiTheme="minorHAnsi" w:eastAsia="Calibri" w:hAnsiTheme="minorHAnsi" w:cs="Calibri"/>
          <w:sz w:val="22"/>
          <w:szCs w:val="22"/>
          <w:lang w:val="ru-RU"/>
        </w:rPr>
        <w:t>).</w:t>
      </w: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p>
    <w:p w:rsidR="006939EF" w:rsidRPr="00A1211A" w:rsidRDefault="006939EF" w:rsidP="00BD2C3C">
      <w:pPr>
        <w:pStyle w:val="Sangra2detindependiente"/>
        <w:spacing w:after="0" w:line="240" w:lineRule="auto"/>
        <w:ind w:left="680"/>
        <w:rPr>
          <w:rFonts w:asciiTheme="minorHAnsi" w:hAnsiTheme="minorHAnsi"/>
          <w:b/>
          <w:i/>
          <w:sz w:val="22"/>
          <w:szCs w:val="22"/>
          <w:u w:val="single"/>
          <w:lang w:val="ru-RU"/>
        </w:rPr>
      </w:pPr>
      <w:r w:rsidRPr="00A1211A">
        <w:rPr>
          <w:rFonts w:asciiTheme="minorHAnsi" w:eastAsia="Calibri" w:hAnsiTheme="minorHAnsi" w:cs="Calibri"/>
          <w:b/>
          <w:bCs/>
          <w:i/>
          <w:sz w:val="22"/>
          <w:szCs w:val="22"/>
          <w:u w:val="single"/>
          <w:lang w:val="ru-RU"/>
        </w:rPr>
        <w:t>ЭКСТРАКТОР ВЫВОДА ГАЗОВ НЕ РАБОТАЕТ ИЛИ РАБОТАЕТ ПЛОХО</w:t>
      </w:r>
      <w:r w:rsidRPr="00A1211A">
        <w:rPr>
          <w:rFonts w:asciiTheme="minorHAnsi" w:hAnsiTheme="minorHAnsi"/>
          <w:b/>
          <w:i/>
          <w:sz w:val="22"/>
          <w:szCs w:val="22"/>
          <w:u w:val="single"/>
          <w:lang w:val="ru-RU"/>
        </w:rPr>
        <w:t>:</w:t>
      </w:r>
    </w:p>
    <w:p w:rsidR="006939EF" w:rsidRPr="00A1211A" w:rsidRDefault="006939EF" w:rsidP="00BD2C3C">
      <w:pPr>
        <w:pStyle w:val="Sangra2detindependiente"/>
        <w:spacing w:after="0" w:line="240" w:lineRule="auto"/>
        <w:ind w:left="0"/>
        <w:rPr>
          <w:rFonts w:asciiTheme="minorHAnsi" w:hAnsiTheme="minorHAnsi"/>
          <w:sz w:val="22"/>
          <w:szCs w:val="22"/>
          <w:lang w:val="ru-RU"/>
        </w:rPr>
      </w:pP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r w:rsidRPr="00A1211A">
        <w:rPr>
          <w:rFonts w:asciiTheme="minorHAnsi" w:hAnsiTheme="minorHAnsi"/>
          <w:b/>
          <w:bCs/>
          <w:i/>
          <w:iCs/>
          <w:sz w:val="22"/>
          <w:szCs w:val="22"/>
          <w:lang w:val="ru-RU"/>
        </w:rPr>
        <w:t>12.1</w:t>
      </w:r>
      <w:r w:rsidRPr="00FA3A30">
        <w:rPr>
          <w:rFonts w:asciiTheme="minorHAnsi" w:hAnsiTheme="minorHAnsi"/>
          <w:b/>
          <w:bCs/>
          <w:i/>
          <w:iCs/>
          <w:sz w:val="22"/>
          <w:szCs w:val="22"/>
          <w:lang w:val="ru-RU"/>
        </w:rPr>
        <w:t>8</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Убедитесь в том, что двигатель не отказал из-за ржавчины, для этого отключите печь и прокрутите вручную</w:t>
      </w:r>
      <w:r w:rsidRPr="00A1211A">
        <w:rPr>
          <w:rFonts w:asciiTheme="minorHAnsi" w:hAnsiTheme="minorHAnsi"/>
          <w:sz w:val="22"/>
          <w:szCs w:val="22"/>
          <w:lang w:val="ru-RU"/>
        </w:rPr>
        <w:t>.</w:t>
      </w: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r w:rsidRPr="00A1211A">
        <w:rPr>
          <w:rFonts w:asciiTheme="minorHAnsi" w:hAnsiTheme="minorHAnsi"/>
          <w:b/>
          <w:bCs/>
          <w:i/>
          <w:iCs/>
          <w:sz w:val="22"/>
          <w:szCs w:val="22"/>
          <w:lang w:val="ru-RU"/>
        </w:rPr>
        <w:t>12.</w:t>
      </w:r>
      <w:r w:rsidRPr="00FA3A30">
        <w:rPr>
          <w:rFonts w:asciiTheme="minorHAnsi" w:hAnsiTheme="minorHAnsi"/>
          <w:b/>
          <w:bCs/>
          <w:i/>
          <w:iCs/>
          <w:sz w:val="22"/>
          <w:szCs w:val="22"/>
          <w:lang w:val="ru-RU"/>
        </w:rPr>
        <w:t>19</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Включив печь, убедитесь в том, что питание поступает в мотор</w:t>
      </w:r>
      <w:r w:rsidRPr="00A1211A">
        <w:rPr>
          <w:rFonts w:asciiTheme="minorHAnsi" w:hAnsiTheme="minorHAnsi"/>
          <w:sz w:val="22"/>
          <w:szCs w:val="22"/>
          <w:lang w:val="ru-RU"/>
        </w:rPr>
        <w:t>.</w:t>
      </w: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p>
    <w:p w:rsidR="006939EF" w:rsidRPr="00A1211A" w:rsidRDefault="006939EF" w:rsidP="00BD2C3C">
      <w:pPr>
        <w:pStyle w:val="Sangra2detindependiente"/>
        <w:spacing w:after="0" w:line="240" w:lineRule="auto"/>
        <w:ind w:left="680" w:hanging="680"/>
        <w:jc w:val="both"/>
        <w:rPr>
          <w:rFonts w:asciiTheme="minorHAnsi" w:hAnsiTheme="minorHAnsi"/>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0</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Также проверьте колодку подключений экстрактора и процессор</w:t>
      </w:r>
      <w:r w:rsidRPr="00A1211A">
        <w:rPr>
          <w:rFonts w:asciiTheme="minorHAnsi" w:hAnsiTheme="minorHAnsi"/>
          <w:sz w:val="22"/>
          <w:szCs w:val="22"/>
          <w:lang w:val="ru-RU"/>
        </w:rPr>
        <w:t>.</w:t>
      </w:r>
    </w:p>
    <w:p w:rsidR="006939EF" w:rsidRPr="00A1211A" w:rsidRDefault="006939EF" w:rsidP="00BD2C3C">
      <w:pPr>
        <w:jc w:val="both"/>
        <w:rPr>
          <w:rFonts w:asciiTheme="minorHAnsi" w:hAnsiTheme="minorHAnsi"/>
          <w:bCs/>
          <w:sz w:val="22"/>
          <w:szCs w:val="22"/>
          <w:lang w:val="ru-RU"/>
        </w:rPr>
      </w:pPr>
    </w:p>
    <w:p w:rsidR="006939EF" w:rsidRPr="006939EF" w:rsidRDefault="006939EF" w:rsidP="00BD2C3C">
      <w:pPr>
        <w:pStyle w:val="Sangra2detindependiente"/>
        <w:spacing w:after="0" w:line="240" w:lineRule="auto"/>
        <w:ind w:left="680"/>
        <w:jc w:val="both"/>
        <w:rPr>
          <w:rFonts w:asciiTheme="minorHAnsi" w:hAnsiTheme="minorHAnsi"/>
          <w:b/>
          <w:i/>
          <w:color w:val="FF0000"/>
          <w:sz w:val="22"/>
          <w:szCs w:val="22"/>
          <w:u w:val="single"/>
        </w:rPr>
      </w:pPr>
      <w:r w:rsidRPr="006939EF">
        <w:rPr>
          <w:rFonts w:asciiTheme="minorHAnsi" w:hAnsiTheme="minorHAnsi"/>
          <w:b/>
          <w:i/>
          <w:color w:val="FF0000"/>
          <w:sz w:val="22"/>
          <w:szCs w:val="22"/>
          <w:u w:val="single"/>
        </w:rPr>
        <w:t>LA BOMBA DE RECIRCULACIÓN NO GIRA.</w:t>
      </w:r>
    </w:p>
    <w:p w:rsidR="006939EF" w:rsidRPr="006939EF" w:rsidRDefault="006939EF" w:rsidP="00BD2C3C">
      <w:pPr>
        <w:pStyle w:val="Textoindependiente"/>
        <w:spacing w:after="0"/>
        <w:ind w:left="510" w:hanging="510"/>
        <w:jc w:val="both"/>
        <w:rPr>
          <w:rFonts w:asciiTheme="minorHAnsi" w:hAnsiTheme="minorHAnsi"/>
          <w:color w:val="FF0000"/>
          <w:sz w:val="22"/>
          <w:szCs w:val="22"/>
        </w:rPr>
      </w:pPr>
    </w:p>
    <w:p w:rsidR="006939EF" w:rsidRPr="006939EF" w:rsidRDefault="006939EF" w:rsidP="00BD2C3C">
      <w:pPr>
        <w:pStyle w:val="Textoindependiente"/>
        <w:spacing w:after="0"/>
        <w:ind w:left="680" w:hanging="680"/>
        <w:jc w:val="both"/>
        <w:rPr>
          <w:rFonts w:asciiTheme="minorHAnsi" w:hAnsiTheme="minorHAnsi"/>
          <w:color w:val="FF0000"/>
          <w:sz w:val="22"/>
          <w:szCs w:val="22"/>
        </w:rPr>
      </w:pPr>
      <w:r>
        <w:rPr>
          <w:rFonts w:asciiTheme="minorHAnsi" w:hAnsiTheme="minorHAnsi"/>
          <w:b/>
          <w:bCs/>
          <w:i/>
          <w:iCs/>
          <w:color w:val="FF0000"/>
          <w:sz w:val="22"/>
          <w:szCs w:val="22"/>
        </w:rPr>
        <w:t>12</w:t>
      </w:r>
      <w:r w:rsidRPr="006939EF">
        <w:rPr>
          <w:rFonts w:asciiTheme="minorHAnsi" w:hAnsiTheme="minorHAnsi"/>
          <w:b/>
          <w:bCs/>
          <w:i/>
          <w:iCs/>
          <w:color w:val="FF0000"/>
          <w:sz w:val="22"/>
          <w:szCs w:val="22"/>
        </w:rPr>
        <w:t>.21.</w:t>
      </w:r>
      <w:r w:rsidRPr="006939EF">
        <w:rPr>
          <w:rFonts w:asciiTheme="minorHAnsi" w:hAnsiTheme="minorHAnsi"/>
          <w:b/>
          <w:bCs/>
          <w:i/>
          <w:iCs/>
          <w:color w:val="FF0000"/>
          <w:sz w:val="22"/>
          <w:szCs w:val="22"/>
        </w:rPr>
        <w:tab/>
      </w:r>
      <w:r w:rsidRPr="006939EF">
        <w:rPr>
          <w:rFonts w:asciiTheme="minorHAnsi" w:hAnsiTheme="minorHAnsi"/>
          <w:color w:val="FF0000"/>
          <w:sz w:val="22"/>
          <w:szCs w:val="22"/>
        </w:rPr>
        <w:t>Asegúrese que la turbina no está agarrotada, para ello debe desenchufar la caldera, abrir por el lateral derecho hacerla girar con un destornillador para asegurarse que gire con total libertad.</w:t>
      </w:r>
    </w:p>
    <w:p w:rsidR="001A053B" w:rsidRPr="006939EF" w:rsidRDefault="001A053B" w:rsidP="00BD2C3C">
      <w:pPr>
        <w:jc w:val="both"/>
        <w:rPr>
          <w:rFonts w:asciiTheme="minorHAnsi" w:hAnsiTheme="minorHAnsi"/>
          <w:sz w:val="22"/>
          <w:szCs w:val="22"/>
        </w:rPr>
      </w:pPr>
    </w:p>
    <w:p w:rsidR="00BD2C3C" w:rsidRPr="00A1211A" w:rsidRDefault="00BD2C3C" w:rsidP="00BD2C3C">
      <w:pPr>
        <w:pStyle w:val="Sangra2detindependiente"/>
        <w:spacing w:after="0" w:line="240" w:lineRule="auto"/>
        <w:ind w:left="680"/>
        <w:rPr>
          <w:rFonts w:asciiTheme="minorHAnsi" w:hAnsiTheme="minorHAnsi"/>
          <w:i/>
          <w:sz w:val="22"/>
          <w:szCs w:val="22"/>
          <w:u w:val="single"/>
          <w:lang w:val="ru-RU"/>
        </w:rPr>
      </w:pPr>
      <w:r w:rsidRPr="00A1211A">
        <w:rPr>
          <w:rFonts w:asciiTheme="minorHAnsi" w:eastAsia="Calibri" w:hAnsiTheme="minorHAnsi" w:cs="Calibri"/>
          <w:b/>
          <w:bCs/>
          <w:i/>
          <w:sz w:val="22"/>
          <w:szCs w:val="22"/>
          <w:u w:val="thick" w:color="000000"/>
          <w:lang w:val="ru-RU"/>
        </w:rPr>
        <w:t>ПЕЧЬ ОТКЛЮЧАЕТСЯ</w:t>
      </w:r>
      <w:r w:rsidRPr="00A1211A">
        <w:rPr>
          <w:rFonts w:asciiTheme="minorHAnsi" w:hAnsiTheme="minorHAnsi"/>
          <w:i/>
          <w:sz w:val="22"/>
          <w:szCs w:val="22"/>
          <w:u w:val="single"/>
          <w:lang w:val="ru-RU"/>
        </w:rPr>
        <w:t>:</w:t>
      </w:r>
    </w:p>
    <w:p w:rsidR="00BD2C3C" w:rsidRPr="00A1211A" w:rsidRDefault="00BD2C3C" w:rsidP="00BD2C3C">
      <w:pPr>
        <w:pStyle w:val="Sangra2detindependiente"/>
        <w:spacing w:after="0" w:line="240" w:lineRule="auto"/>
        <w:ind w:left="0"/>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2</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Печь осталась без пеллетных гранул</w:t>
      </w:r>
      <w:r w:rsidRPr="00A1211A">
        <w:rPr>
          <w:rFonts w:asciiTheme="minorHAnsi" w:hAnsiTheme="minorHAnsi"/>
          <w:sz w:val="22"/>
          <w:szCs w:val="22"/>
          <w:lang w:val="ru-RU"/>
        </w:rPr>
        <w:t>.</w:t>
      </w:r>
    </w:p>
    <w:p w:rsidR="00BD2C3C" w:rsidRPr="00A1211A" w:rsidRDefault="00BD2C3C" w:rsidP="00BD2C3C">
      <w:pPr>
        <w:pStyle w:val="Sangra2detindependiente"/>
        <w:spacing w:after="0" w:line="240" w:lineRule="auto"/>
        <w:ind w:left="680" w:hanging="680"/>
        <w:jc w:val="both"/>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3</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Забытое программирование может отключить печь. Проверьте в меню 1-2 или 1-3 программирования. Убедитесь также, что меню 1-4 активации часов настроено на НЕТ</w:t>
      </w:r>
      <w:r w:rsidRPr="00A1211A">
        <w:rPr>
          <w:rFonts w:asciiTheme="minorHAnsi" w:hAnsiTheme="minorHAnsi"/>
          <w:sz w:val="22"/>
          <w:szCs w:val="22"/>
          <w:lang w:val="ru-RU"/>
        </w:rPr>
        <w:t>.</w:t>
      </w:r>
    </w:p>
    <w:p w:rsidR="00BD2C3C" w:rsidRPr="00A1211A" w:rsidRDefault="00BD2C3C" w:rsidP="00BD2C3C">
      <w:pPr>
        <w:pStyle w:val="Sangra2detindependiente"/>
        <w:spacing w:after="0" w:line="240" w:lineRule="auto"/>
        <w:ind w:left="680" w:hanging="680"/>
        <w:jc w:val="both"/>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lastRenderedPageBreak/>
        <w:t>12.2</w:t>
      </w:r>
      <w:r w:rsidRPr="00FA3A30">
        <w:rPr>
          <w:rFonts w:asciiTheme="minorHAnsi" w:hAnsiTheme="minorHAnsi"/>
          <w:b/>
          <w:bCs/>
          <w:i/>
          <w:iCs/>
          <w:sz w:val="22"/>
          <w:szCs w:val="22"/>
          <w:lang w:val="ru-RU"/>
        </w:rPr>
        <w:t>4</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Некачественные пеллетные гранулы, влажность, избыток опилок могут стать источником нежелательной остановки</w:t>
      </w:r>
      <w:r w:rsidRPr="00A1211A">
        <w:rPr>
          <w:rFonts w:asciiTheme="minorHAnsi" w:hAnsiTheme="minorHAnsi"/>
          <w:sz w:val="22"/>
          <w:szCs w:val="22"/>
          <w:lang w:val="ru-RU"/>
        </w:rPr>
        <w:t>.</w:t>
      </w:r>
    </w:p>
    <w:p w:rsidR="00BD2C3C" w:rsidRPr="00A1211A" w:rsidRDefault="00BD2C3C" w:rsidP="00BD2C3C">
      <w:pPr>
        <w:pStyle w:val="Sangra2detindependiente"/>
        <w:spacing w:after="0" w:line="240" w:lineRule="auto"/>
        <w:ind w:left="680" w:hanging="680"/>
        <w:jc w:val="both"/>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5</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Если печь выключается и имеются полусожженные пеллеты в корзине сгорания</w:t>
      </w:r>
      <w:r w:rsidRPr="00A1211A">
        <w:rPr>
          <w:rFonts w:asciiTheme="minorHAnsi" w:eastAsia="Calibri" w:hAnsiTheme="minorHAnsi" w:cs="Calibri"/>
          <w:b/>
          <w:sz w:val="22"/>
          <w:szCs w:val="22"/>
          <w:lang w:val="ru-RU"/>
        </w:rPr>
        <w:t xml:space="preserve"> -</w:t>
      </w:r>
      <w:r w:rsidRPr="00A1211A">
        <w:rPr>
          <w:rFonts w:asciiTheme="minorHAnsi" w:eastAsia="Calibri" w:hAnsiTheme="minorHAnsi" w:cs="Calibri"/>
          <w:sz w:val="22"/>
          <w:szCs w:val="22"/>
          <w:lang w:val="ru-RU"/>
        </w:rPr>
        <w:t xml:space="preserve"> это может быть мотивировано загрязнением. Просмотрите раздел очистки и обслуживания</w:t>
      </w:r>
      <w:r w:rsidRPr="00A1211A">
        <w:rPr>
          <w:rFonts w:asciiTheme="minorHAnsi" w:hAnsiTheme="minorHAnsi"/>
          <w:sz w:val="22"/>
          <w:szCs w:val="22"/>
          <w:lang w:val="ru-RU"/>
        </w:rPr>
        <w:t>.</w:t>
      </w:r>
    </w:p>
    <w:p w:rsidR="00BD2C3C" w:rsidRPr="00A1211A" w:rsidRDefault="00BD2C3C" w:rsidP="00BD2C3C">
      <w:pPr>
        <w:pStyle w:val="Sangra2detindependiente"/>
        <w:spacing w:after="0" w:line="240" w:lineRule="auto"/>
        <w:ind w:left="680" w:hanging="680"/>
        <w:jc w:val="both"/>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6</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Внутреннее загрязнение печи или длительное ее использования без очистки</w:t>
      </w:r>
      <w:r w:rsidRPr="00A1211A">
        <w:rPr>
          <w:rFonts w:asciiTheme="minorHAnsi" w:hAnsiTheme="minorHAnsi"/>
          <w:sz w:val="22"/>
          <w:szCs w:val="22"/>
          <w:lang w:val="ru-RU"/>
        </w:rPr>
        <w:t>.</w:t>
      </w:r>
    </w:p>
    <w:p w:rsidR="00BD2C3C" w:rsidRPr="00A1211A" w:rsidRDefault="00BD2C3C" w:rsidP="00BD2C3C">
      <w:pPr>
        <w:pStyle w:val="Sangra2detindependiente"/>
        <w:spacing w:after="0" w:line="240" w:lineRule="auto"/>
        <w:ind w:left="680" w:hanging="680"/>
        <w:jc w:val="both"/>
        <w:rPr>
          <w:rFonts w:asciiTheme="minorHAnsi" w:hAnsiTheme="minorHAnsi"/>
          <w:sz w:val="22"/>
          <w:szCs w:val="22"/>
          <w:lang w:val="ru-RU"/>
        </w:rPr>
      </w:pPr>
    </w:p>
    <w:p w:rsidR="00BD2C3C" w:rsidRPr="00A1211A" w:rsidRDefault="00BD2C3C" w:rsidP="00BD2C3C">
      <w:pPr>
        <w:pStyle w:val="Sangra2detindependiente"/>
        <w:spacing w:after="0" w:line="240" w:lineRule="auto"/>
        <w:ind w:left="680" w:hanging="680"/>
        <w:jc w:val="both"/>
        <w:rPr>
          <w:rFonts w:asciiTheme="minorHAnsi" w:hAnsiTheme="minorHAnsi"/>
          <w:b/>
          <w:sz w:val="22"/>
          <w:szCs w:val="22"/>
          <w:lang w:val="ru-RU"/>
        </w:rPr>
      </w:pPr>
      <w:r w:rsidRPr="00A1211A">
        <w:rPr>
          <w:rFonts w:asciiTheme="minorHAnsi" w:hAnsiTheme="minorHAnsi"/>
          <w:b/>
          <w:bCs/>
          <w:i/>
          <w:iCs/>
          <w:sz w:val="22"/>
          <w:szCs w:val="22"/>
          <w:lang w:val="ru-RU"/>
        </w:rPr>
        <w:t>12.2</w:t>
      </w:r>
      <w:r w:rsidRPr="00FA3A30">
        <w:rPr>
          <w:rFonts w:asciiTheme="minorHAnsi" w:hAnsiTheme="minorHAnsi"/>
          <w:b/>
          <w:bCs/>
          <w:i/>
          <w:iCs/>
          <w:sz w:val="22"/>
          <w:szCs w:val="22"/>
          <w:lang w:val="ru-RU"/>
        </w:rPr>
        <w:t>7</w:t>
      </w:r>
      <w:r w:rsidRPr="00A1211A">
        <w:rPr>
          <w:rFonts w:asciiTheme="minorHAnsi" w:hAnsiTheme="minorHAnsi"/>
          <w:b/>
          <w:bCs/>
          <w:i/>
          <w:iCs/>
          <w:sz w:val="22"/>
          <w:szCs w:val="22"/>
          <w:lang w:val="ru-RU"/>
        </w:rPr>
        <w:t>.</w:t>
      </w:r>
      <w:r w:rsidRPr="00A1211A">
        <w:rPr>
          <w:rFonts w:asciiTheme="minorHAnsi" w:hAnsiTheme="minorHAnsi"/>
          <w:bCs/>
          <w:i/>
          <w:iCs/>
          <w:sz w:val="22"/>
          <w:szCs w:val="22"/>
          <w:lang w:val="ru-RU"/>
        </w:rPr>
        <w:tab/>
      </w:r>
      <w:r w:rsidRPr="00A1211A">
        <w:rPr>
          <w:rFonts w:asciiTheme="minorHAnsi" w:eastAsia="Calibri" w:hAnsiTheme="minorHAnsi" w:cs="Calibri"/>
          <w:sz w:val="22"/>
          <w:szCs w:val="22"/>
          <w:lang w:val="ru-RU"/>
        </w:rPr>
        <w:t>Если печь отключена и не имеет пеллетных гранул в корзине, необходимо проверить мотор редуктор, конвекционный вентилятор</w:t>
      </w:r>
      <w:r w:rsidRPr="00A1211A">
        <w:rPr>
          <w:rFonts w:asciiTheme="minorHAnsi" w:eastAsia="Calibri" w:hAnsiTheme="minorHAnsi" w:cs="Calibri"/>
          <w:spacing w:val="9"/>
          <w:sz w:val="22"/>
          <w:szCs w:val="22"/>
          <w:lang w:val="ru-RU"/>
        </w:rPr>
        <w:t xml:space="preserve"> </w:t>
      </w:r>
      <w:r w:rsidRPr="00A1211A">
        <w:rPr>
          <w:rFonts w:asciiTheme="minorHAnsi" w:eastAsia="Calibri" w:hAnsiTheme="minorHAnsi" w:cs="Calibri"/>
          <w:sz w:val="22"/>
          <w:szCs w:val="22"/>
          <w:lang w:val="ru-RU"/>
        </w:rPr>
        <w:t>и экстрактор</w:t>
      </w:r>
      <w:r w:rsidRPr="00A1211A">
        <w:rPr>
          <w:rFonts w:asciiTheme="minorHAnsi" w:hAnsiTheme="minorHAnsi"/>
          <w:sz w:val="22"/>
          <w:szCs w:val="22"/>
          <w:lang w:val="ru-RU"/>
        </w:rPr>
        <w:t>.</w:t>
      </w:r>
    </w:p>
    <w:p w:rsidR="00BD2C3C" w:rsidRPr="00A1211A" w:rsidRDefault="00BD2C3C" w:rsidP="00BD2C3C">
      <w:pPr>
        <w:jc w:val="both"/>
        <w:rPr>
          <w:rFonts w:asciiTheme="minorHAnsi" w:hAnsiTheme="minorHAnsi"/>
          <w:sz w:val="22"/>
          <w:szCs w:val="22"/>
          <w:lang w:val="ru-RU"/>
        </w:rPr>
      </w:pPr>
    </w:p>
    <w:p w:rsidR="00BD2C3C" w:rsidRPr="00A1211A" w:rsidRDefault="00BD2C3C" w:rsidP="00BD2C3C">
      <w:pPr>
        <w:jc w:val="center"/>
        <w:rPr>
          <w:rFonts w:asciiTheme="minorHAnsi" w:hAnsiTheme="minorHAnsi"/>
          <w:b/>
          <w:i/>
          <w:sz w:val="22"/>
          <w:szCs w:val="22"/>
          <w:lang w:val="ru-RU"/>
        </w:rPr>
      </w:pPr>
      <w:r w:rsidRPr="00A1211A">
        <w:rPr>
          <w:rFonts w:asciiTheme="minorHAnsi" w:eastAsia="Calibri" w:hAnsiTheme="minorHAnsi" w:cs="Calibri"/>
          <w:b/>
          <w:bCs/>
          <w:i/>
          <w:sz w:val="22"/>
          <w:szCs w:val="22"/>
          <w:lang w:val="ru-RU"/>
        </w:rPr>
        <w:t>ТАКЖЕ ВЫ ДОЛЖНЫ ИМЕТЬ В ВИДУ</w:t>
      </w:r>
      <w:r w:rsidRPr="00A1211A">
        <w:rPr>
          <w:rFonts w:asciiTheme="minorHAnsi" w:hAnsiTheme="minorHAnsi"/>
          <w:b/>
          <w:i/>
          <w:sz w:val="22"/>
          <w:szCs w:val="22"/>
          <w:lang w:val="ru-RU"/>
        </w:rPr>
        <w:t>…</w:t>
      </w:r>
    </w:p>
    <w:p w:rsidR="001A053B" w:rsidRPr="00845D82" w:rsidRDefault="001A053B" w:rsidP="00BD2C3C">
      <w:pPr>
        <w:jc w:val="both"/>
        <w:rPr>
          <w:rFonts w:asciiTheme="minorHAnsi" w:hAnsiTheme="minorHAnsi"/>
          <w:sz w:val="22"/>
          <w:szCs w:val="22"/>
          <w:lang w:val="ru-RU"/>
        </w:rPr>
      </w:pPr>
    </w:p>
    <w:tbl>
      <w:tblPr>
        <w:tblStyle w:val="Tablaconcuadrcula"/>
        <w:tblW w:w="1041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353"/>
        <w:gridCol w:w="4031"/>
        <w:gridCol w:w="4031"/>
      </w:tblGrid>
      <w:tr w:rsidR="00BD2C3C" w:rsidRPr="00A1211A" w:rsidTr="003D3913">
        <w:trPr>
          <w:jc w:val="center"/>
        </w:trPr>
        <w:tc>
          <w:tcPr>
            <w:tcW w:w="2353" w:type="dxa"/>
            <w:noWrap/>
            <w:tcMar>
              <w:left w:w="57" w:type="dxa"/>
              <w:right w:w="57" w:type="dxa"/>
            </w:tcMar>
          </w:tcPr>
          <w:p w:rsidR="00BD2C3C" w:rsidRPr="00A1211A" w:rsidRDefault="00BD2C3C" w:rsidP="00BD2C3C">
            <w:pPr>
              <w:jc w:val="center"/>
              <w:rPr>
                <w:rFonts w:asciiTheme="minorHAnsi" w:eastAsia="Calibri" w:hAnsiTheme="minorHAnsi" w:cs="Calibri"/>
                <w:sz w:val="22"/>
                <w:szCs w:val="22"/>
                <w:lang w:val="ru-RU"/>
              </w:rPr>
            </w:pPr>
            <w:r w:rsidRPr="00A1211A">
              <w:rPr>
                <w:rFonts w:asciiTheme="minorHAnsi" w:eastAsia="Calibri" w:hAnsiTheme="minorHAnsi" w:cs="Calibri"/>
                <w:position w:val="1"/>
                <w:sz w:val="22"/>
                <w:szCs w:val="22"/>
                <w:lang w:val="ru-RU"/>
              </w:rPr>
              <w:t>СООБЩЕНИЕ</w:t>
            </w:r>
          </w:p>
        </w:tc>
        <w:tc>
          <w:tcPr>
            <w:tcW w:w="4031" w:type="dxa"/>
            <w:noWrap/>
            <w:tcMar>
              <w:left w:w="57" w:type="dxa"/>
              <w:right w:w="57" w:type="dxa"/>
            </w:tcMar>
          </w:tcPr>
          <w:p w:rsidR="00BD2C3C" w:rsidRPr="00A1211A" w:rsidRDefault="00BD2C3C" w:rsidP="00BD2C3C">
            <w:pPr>
              <w:jc w:val="center"/>
              <w:rPr>
                <w:rFonts w:asciiTheme="minorHAnsi" w:eastAsia="Calibri" w:hAnsiTheme="minorHAnsi" w:cs="Calibri"/>
                <w:sz w:val="22"/>
                <w:szCs w:val="22"/>
                <w:lang w:val="ru-RU"/>
              </w:rPr>
            </w:pPr>
            <w:r w:rsidRPr="00A1211A">
              <w:rPr>
                <w:rFonts w:asciiTheme="minorHAnsi" w:eastAsia="Calibri" w:hAnsiTheme="minorHAnsi" w:cs="Calibri"/>
                <w:w w:val="99"/>
                <w:position w:val="1"/>
                <w:sz w:val="22"/>
                <w:szCs w:val="22"/>
                <w:lang w:val="ru-RU"/>
              </w:rPr>
              <w:t>ОПИСАНИЕ</w:t>
            </w:r>
          </w:p>
        </w:tc>
        <w:tc>
          <w:tcPr>
            <w:tcW w:w="4031" w:type="dxa"/>
            <w:noWrap/>
            <w:tcMar>
              <w:left w:w="57" w:type="dxa"/>
              <w:right w:w="57" w:type="dxa"/>
            </w:tcMar>
          </w:tcPr>
          <w:p w:rsidR="00BD2C3C" w:rsidRPr="00A1211A" w:rsidRDefault="00BD2C3C" w:rsidP="00BD2C3C">
            <w:pPr>
              <w:jc w:val="center"/>
              <w:rPr>
                <w:rFonts w:asciiTheme="minorHAnsi" w:eastAsia="Calibri" w:hAnsiTheme="minorHAnsi" w:cs="Calibri"/>
                <w:sz w:val="22"/>
                <w:szCs w:val="22"/>
                <w:lang w:val="ru-RU"/>
              </w:rPr>
            </w:pPr>
            <w:r w:rsidRPr="00A1211A">
              <w:rPr>
                <w:rFonts w:asciiTheme="minorHAnsi" w:eastAsia="Calibri" w:hAnsiTheme="minorHAnsi" w:cs="Calibri"/>
                <w:w w:val="99"/>
                <w:position w:val="1"/>
                <w:sz w:val="22"/>
                <w:szCs w:val="22"/>
                <w:lang w:val="ru-RU"/>
              </w:rPr>
              <w:t>РЕШЕНИЯ</w:t>
            </w:r>
          </w:p>
        </w:tc>
      </w:tr>
      <w:tr w:rsidR="00BD2C3C" w:rsidRPr="00C7541B"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Calibri"/>
                <w:sz w:val="22"/>
                <w:szCs w:val="22"/>
                <w:lang w:val="ru-RU"/>
              </w:rPr>
              <w:t>Не удается включить</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Но поступает питание</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Calibri"/>
                <w:lang w:val="ru-RU"/>
              </w:rPr>
              <w:t>Кабель питания поврежден или не подключен</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Сгорел предохранитель процессора</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pt-PT"/>
              </w:rPr>
            </w:pPr>
            <w:r w:rsidRPr="00A1211A">
              <w:rPr>
                <w:rFonts w:eastAsia="Calibri" w:cs="Calibri"/>
                <w:lang w:val="ru-RU"/>
              </w:rPr>
              <w:t>Фильтры</w:t>
            </w:r>
            <w:r w:rsidRPr="00A1211A">
              <w:rPr>
                <w:rFonts w:eastAsia="Calibri" w:cs="Calibri"/>
                <w:spacing w:val="-4"/>
                <w:lang w:val="ru-RU"/>
              </w:rPr>
              <w:t xml:space="preserve"> </w:t>
            </w:r>
            <w:r w:rsidRPr="00A1211A">
              <w:rPr>
                <w:rFonts w:eastAsia="Calibri" w:cs="Calibri"/>
                <w:lang w:val="ru-RU"/>
              </w:rPr>
              <w:t>радиочастнотных помех</w:t>
            </w:r>
            <w:r w:rsidRPr="00A1211A">
              <w:rPr>
                <w:rFonts w:eastAsia="Calibri" w:cs="Calibri"/>
                <w:spacing w:val="-3"/>
                <w:lang w:val="ru-RU"/>
              </w:rPr>
              <w:t xml:space="preserve"> </w:t>
            </w:r>
            <w:r w:rsidRPr="00A1211A">
              <w:rPr>
                <w:rFonts w:eastAsia="Calibri" w:cs="Calibri"/>
                <w:lang w:val="ru-RU"/>
              </w:rPr>
              <w:t>неисправны</w:t>
            </w:r>
            <w:r w:rsidRPr="00A1211A">
              <w:rPr>
                <w:lang w:val="pt-PT"/>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jc w:val="both"/>
              <w:rPr>
                <w:lang w:val="pt-PT"/>
              </w:rPr>
            </w:pPr>
            <w:r w:rsidRPr="00A1211A">
              <w:rPr>
                <w:rFonts w:eastAsia="Calibri" w:cs="Calibri"/>
                <w:lang w:val="ru-RU"/>
              </w:rPr>
              <w:t>Убедитесь в том, что к розетке поступает питание</w:t>
            </w:r>
            <w:r w:rsidRPr="00A1211A">
              <w:rPr>
                <w:lang w:val="pt-PT"/>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Заменить кабель</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theme="minorHAnsi"/>
                <w:lang w:val="ru-RU"/>
              </w:rPr>
              <w:t>Если предохраниетель перегорел возможно это объясняется тем, что отключен тестовый режим системного обеспечения и имеется замкнутый элемент</w:t>
            </w:r>
            <w:r w:rsidRPr="00A1211A">
              <w:rPr>
                <w:rFonts w:eastAsia="Calibri" w:cstheme="minorHAnsi"/>
                <w:spacing w:val="8"/>
                <w:lang w:val="ru-RU"/>
              </w:rPr>
              <w:t xml:space="preserve"> </w:t>
            </w:r>
            <w:r w:rsidRPr="00A1211A">
              <w:rPr>
                <w:rFonts w:eastAsia="Arial" w:cstheme="minorHAnsi"/>
                <w:spacing w:val="-1"/>
                <w:lang w:val="ru-RU"/>
              </w:rPr>
              <w:t>~</w:t>
            </w:r>
            <w:r w:rsidRPr="00A1211A">
              <w:rPr>
                <w:rFonts w:eastAsia="Calibri" w:cstheme="minorHAnsi"/>
                <w:spacing w:val="2"/>
                <w:lang w:val="ru-RU"/>
              </w:rPr>
              <w:t>2</w:t>
            </w:r>
            <w:r w:rsidRPr="00A1211A">
              <w:rPr>
                <w:rFonts w:eastAsia="Calibri" w:cstheme="minorHAnsi"/>
                <w:lang w:val="ru-RU"/>
              </w:rPr>
              <w:t>30В</w:t>
            </w:r>
            <w:r w:rsidRPr="00A1211A">
              <w:rPr>
                <w:rFonts w:eastAsia="Calibri" w:cstheme="minorHAnsi"/>
                <w:spacing w:val="4"/>
                <w:lang w:val="ru-RU"/>
              </w:rPr>
              <w:t xml:space="preserve"> </w:t>
            </w:r>
            <w:r w:rsidRPr="00A1211A">
              <w:rPr>
                <w:rFonts w:eastAsia="Calibri" w:cstheme="minorHAnsi"/>
                <w:lang w:val="ru-RU"/>
              </w:rPr>
              <w:t>–</w:t>
            </w:r>
            <w:r w:rsidRPr="00A1211A">
              <w:rPr>
                <w:rFonts w:eastAsia="Calibri" w:cstheme="minorHAnsi"/>
                <w:spacing w:val="6"/>
                <w:lang w:val="ru-RU"/>
              </w:rPr>
              <w:t xml:space="preserve"> </w:t>
            </w:r>
            <w:r w:rsidRPr="00A1211A">
              <w:rPr>
                <w:rFonts w:eastAsia="Calibri" w:cstheme="minorHAnsi"/>
                <w:lang w:val="ru-RU"/>
              </w:rPr>
              <w:t xml:space="preserve">50Гц. </w:t>
            </w:r>
            <w:r w:rsidRPr="00A1211A">
              <w:rPr>
                <w:rFonts w:eastAsia="Calibri" w:cstheme="minorHAnsi"/>
                <w:bCs/>
                <w:i/>
                <w:lang w:val="ru-RU"/>
              </w:rPr>
              <w:t>Проверить с помощью мультиметра не произошло ли короткое замыкание.</w:t>
            </w:r>
          </w:p>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Calibri"/>
                <w:lang w:val="ru-RU"/>
              </w:rPr>
              <w:t>Для замены обратитесь к своему дилеру</w:t>
            </w:r>
            <w:r w:rsidRPr="00A1211A">
              <w:rPr>
                <w:lang w:val="ru-RU"/>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Calibri"/>
                <w:sz w:val="22"/>
                <w:szCs w:val="22"/>
                <w:lang w:val="ru-RU"/>
              </w:rPr>
              <w:t>При подключении печь издает свист</w:t>
            </w:r>
            <w:r w:rsidRPr="00A1211A">
              <w:rPr>
                <w:rFonts w:asciiTheme="minorHAnsi" w:eastAsia="Calibri" w:hAnsiTheme="minorHAnsi" w:cs="Calibri"/>
                <w:spacing w:val="6"/>
                <w:sz w:val="22"/>
                <w:szCs w:val="22"/>
                <w:lang w:val="ru-RU"/>
              </w:rPr>
              <w:t xml:space="preserve"> и не включает </w:t>
            </w:r>
            <w:r w:rsidRPr="00A1211A">
              <w:rPr>
                <w:rFonts w:asciiTheme="minorHAnsi" w:eastAsia="Calibri" w:hAnsiTheme="minorHAnsi" w:cs="Calibri"/>
                <w:sz w:val="22"/>
                <w:szCs w:val="22"/>
                <w:lang w:val="ru-RU"/>
              </w:rPr>
              <w:t>дисплей</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Calibri"/>
                <w:lang w:val="ru-RU"/>
              </w:rPr>
              <w:t xml:space="preserve">Проверить подключение плоского кабеля к </w:t>
            </w:r>
            <w:r w:rsidRPr="00A1211A">
              <w:rPr>
                <w:rFonts w:eastAsia="Calibri" w:cs="Calibri"/>
                <w:spacing w:val="16"/>
                <w:lang w:val="ru-RU"/>
              </w:rPr>
              <w:t>клавиатуре</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Плоский кабель неисправен</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Неисправность контроллера клавиатуры</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rPr>
              <w:t>Блок управления неисправ</w:t>
            </w:r>
            <w:r w:rsidRPr="00A1211A">
              <w:rPr>
                <w:rFonts w:eastAsia="Calibri" w:cs="Calibri"/>
                <w:lang w:val="ru-RU"/>
              </w:rPr>
              <w:t>ен</w:t>
            </w:r>
            <w:r w:rsidRPr="00A1211A">
              <w:rPr>
                <w:lang w:val="es-ES_tradnl"/>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Calibri"/>
                <w:lang w:val="ru-RU"/>
              </w:rPr>
              <w:t>Заменить при деформации и сгибании</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jc w:val="both"/>
              <w:rPr>
                <w:lang w:val="es-ES_tradnl"/>
              </w:rPr>
            </w:pPr>
            <w:r w:rsidRPr="00A1211A">
              <w:rPr>
                <w:rFonts w:eastAsia="Calibri" w:cs="Calibri"/>
                <w:lang w:val="ru-RU"/>
              </w:rPr>
              <w:t>Заменить</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jc w:val="both"/>
              <w:rPr>
                <w:lang w:val="ru-RU"/>
              </w:rPr>
            </w:pPr>
            <w:r w:rsidRPr="00A1211A">
              <w:rPr>
                <w:rFonts w:eastAsia="Calibri" w:cs="Calibri"/>
                <w:lang w:val="ru-RU"/>
              </w:rPr>
              <w:t>Обратитесь к своему дилеру для ремонта или замены</w:t>
            </w:r>
            <w:r w:rsidRPr="00A1211A">
              <w:rPr>
                <w:lang w:val="ru-RU"/>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Calibri"/>
                <w:sz w:val="22"/>
                <w:szCs w:val="22"/>
                <w:lang w:val="ru-RU"/>
              </w:rPr>
              <w:t>Все включается, но клавиатура не реагирует на команды</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 xml:space="preserve">Проверить подключение плоского кабеля к </w:t>
            </w:r>
            <w:r w:rsidRPr="00A1211A">
              <w:rPr>
                <w:rFonts w:eastAsia="Calibri" w:cs="Calibri"/>
                <w:spacing w:val="16"/>
                <w:lang w:val="ru-RU"/>
              </w:rPr>
              <w:t>клавиатуре</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Плоский кабель неисправен</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Неисправность контроллера клавиатуры</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rPr>
              <w:t>Блок управления неисправ</w:t>
            </w:r>
            <w:r w:rsidRPr="00A1211A">
              <w:rPr>
                <w:rFonts w:eastAsia="Calibri" w:cs="Calibri"/>
                <w:lang w:val="ru-RU"/>
              </w:rPr>
              <w:t>ен</w:t>
            </w:r>
            <w:r w:rsidRPr="00A1211A">
              <w:rPr>
                <w:lang w:val="es-ES_tradnl"/>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Заменить при деформации и сгибании</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Заменить</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Обратитесь к своему дилеру для  ремонта или замены</w:t>
            </w:r>
            <w:r w:rsidRPr="00A1211A">
              <w:rPr>
                <w:lang w:val="ru-RU"/>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Calibri"/>
                <w:sz w:val="22"/>
                <w:szCs w:val="22"/>
                <w:lang w:val="ru-RU"/>
              </w:rPr>
              <w:t>После некоторого времени работы указывает путем модуляции уровень воздуха и накапливает пеллеты</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Необходим воздух для горения</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 xml:space="preserve">Проверить длительность работы с момента последнего технического обслуживания </w:t>
            </w:r>
            <w:r w:rsidRPr="00A1211A">
              <w:rPr>
                <w:rFonts w:eastAsia="Calibri" w:cs="Calibri"/>
                <w:spacing w:val="2"/>
                <w:lang w:val="ru-RU"/>
              </w:rPr>
              <w:t>(</w:t>
            </w:r>
            <w:r w:rsidRPr="00A1211A">
              <w:rPr>
                <w:rFonts w:eastAsia="Calibri" w:cs="Calibri"/>
                <w:lang w:val="ru-RU"/>
              </w:rPr>
              <w:t>Меню</w:t>
            </w:r>
            <w:r w:rsidRPr="00A1211A">
              <w:rPr>
                <w:rFonts w:eastAsia="Calibri" w:cs="Calibri"/>
                <w:spacing w:val="-5"/>
                <w:lang w:val="ru-RU"/>
              </w:rPr>
              <w:t xml:space="preserve"> </w:t>
            </w:r>
            <w:r w:rsidRPr="00A1211A">
              <w:rPr>
                <w:rFonts w:eastAsia="Calibri" w:cs="Calibri"/>
                <w:spacing w:val="8"/>
                <w:lang w:val="ru-RU"/>
              </w:rPr>
              <w:t>2</w:t>
            </w:r>
            <w:r w:rsidRPr="00A1211A">
              <w:rPr>
                <w:rFonts w:eastAsia="Calibri" w:cs="Calibri"/>
                <w:spacing w:val="-1"/>
                <w:lang w:val="ru-RU"/>
              </w:rPr>
              <w:t>-</w:t>
            </w:r>
            <w:r w:rsidRPr="00A1211A">
              <w:rPr>
                <w:rFonts w:eastAsia="Calibri" w:cs="Calibri"/>
                <w:lang w:val="ru-RU"/>
              </w:rPr>
              <w:t>5)</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Проверьте качество пеллет</w:t>
            </w:r>
            <w:r w:rsidRPr="00A1211A">
              <w:rPr>
                <w:lang w:val="es-ES_tradnl"/>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Убедиться в том, что дверца и пепельного короба плотно закрыты</w:t>
            </w:r>
            <w:r w:rsidRPr="00A1211A">
              <w:rPr>
                <w:lang w:val="ru-RU"/>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Выполнить техническое обслуживание</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Заменить пеллеты другими, следите за тем, чтобы они находились в сухом помещении</w:t>
            </w:r>
            <w:r w:rsidRPr="00A1211A">
              <w:rPr>
                <w:lang w:val="ru-RU"/>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Calibri"/>
                <w:sz w:val="22"/>
                <w:szCs w:val="22"/>
                <w:lang w:val="ru-RU"/>
              </w:rPr>
              <w:t>Открыта дверца печи или проблема разрежения давления</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cstheme="minorHAnsi"/>
                <w:spacing w:val="-1"/>
                <w:lang w:val="ru-RU"/>
              </w:rPr>
              <w:t>Как следует из названия, дверца печи открыта или существует ошибка в чтении воздуха, необходимого для горения</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Дверца печи открыта.</w:t>
            </w:r>
            <w:r w:rsidRPr="00A1211A">
              <w:rPr>
                <w:rFonts w:eastAsia="Calibri" w:cs="Calibri"/>
                <w:spacing w:val="2"/>
                <w:lang w:val="ru-RU"/>
              </w:rPr>
              <w:t xml:space="preserve"> </w:t>
            </w:r>
            <w:r w:rsidRPr="00A1211A">
              <w:rPr>
                <w:rFonts w:eastAsia="Calibri" w:cs="Calibri"/>
                <w:bCs/>
                <w:i/>
                <w:lang w:val="ru-RU"/>
              </w:rPr>
              <w:t>Закрыть дверцу</w:t>
            </w:r>
            <w:r w:rsidRPr="00A1211A">
              <w:rPr>
                <w:i/>
                <w:lang w:val="ru-RU"/>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Инородное тело в трубке отвода газов.</w:t>
            </w:r>
            <w:r w:rsidRPr="00A1211A">
              <w:rPr>
                <w:rFonts w:eastAsia="Calibri" w:cs="Calibri"/>
                <w:spacing w:val="8"/>
                <w:lang w:val="ru-RU"/>
              </w:rPr>
              <w:t xml:space="preserve"> </w:t>
            </w:r>
            <w:r w:rsidRPr="00A1211A">
              <w:rPr>
                <w:rFonts w:eastAsia="Calibri" w:cs="Calibri"/>
                <w:bCs/>
                <w:i/>
                <w:lang w:val="ru-RU"/>
              </w:rPr>
              <w:t>Прочистить отвод газов</w:t>
            </w:r>
            <w:r w:rsidRPr="00A1211A">
              <w:rPr>
                <w:i/>
                <w:lang w:val="es-ES_tradnl"/>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Calibri"/>
                <w:lang w:val="ru-RU"/>
              </w:rPr>
              <w:t>Внутренняя полость печи наполнена золой</w:t>
            </w:r>
            <w:r w:rsidRPr="00A1211A">
              <w:rPr>
                <w:i/>
                <w:lang w:val="ru-RU"/>
              </w:rPr>
              <w:t xml:space="preserve">. </w:t>
            </w:r>
            <w:r w:rsidRPr="00A1211A">
              <w:rPr>
                <w:rFonts w:eastAsia="Calibri" w:cs="Calibri"/>
                <w:bCs/>
                <w:i/>
                <w:position w:val="1"/>
                <w:lang w:val="ru-RU"/>
              </w:rPr>
              <w:t>Выполнить техническое обслуживание.</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Инородное тело в трубке поступления воздуха.</w:t>
            </w:r>
            <w:r w:rsidRPr="00A1211A">
              <w:rPr>
                <w:rFonts w:eastAsia="Calibri" w:cs="Calibri"/>
                <w:spacing w:val="31"/>
                <w:lang w:val="ru-RU"/>
              </w:rPr>
              <w:t xml:space="preserve"> </w:t>
            </w:r>
            <w:r w:rsidRPr="00A1211A">
              <w:rPr>
                <w:rFonts w:eastAsia="Calibri" w:cs="Calibri"/>
                <w:bCs/>
                <w:i/>
                <w:lang w:val="ru-RU"/>
              </w:rPr>
              <w:t>Прочистить трубку поступления воздуха</w:t>
            </w:r>
            <w:r w:rsidRPr="00A1211A">
              <w:rPr>
                <w:i/>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 xml:space="preserve">Трубка чтения воздуха </w:t>
            </w:r>
            <w:r w:rsidRPr="00A1211A">
              <w:rPr>
                <w:rFonts w:eastAsia="Calibri" w:cs="Calibri"/>
                <w:spacing w:val="-3"/>
                <w:lang w:val="ru-RU"/>
              </w:rPr>
              <w:t>(</w:t>
            </w:r>
            <w:r w:rsidRPr="00A1211A">
              <w:rPr>
                <w:rFonts w:eastAsia="Calibri" w:cs="Calibri"/>
                <w:lang w:val="ru-RU"/>
              </w:rPr>
              <w:t xml:space="preserve">прозрачная силиконовая трубка, которая соединяет </w:t>
            </w:r>
            <w:r w:rsidRPr="00A1211A">
              <w:rPr>
                <w:rFonts w:eastAsia="Calibri" w:cs="Calibri"/>
                <w:lang w:val="ru-RU"/>
              </w:rPr>
              <w:lastRenderedPageBreak/>
              <w:t xml:space="preserve">Общий контроль с трубкой поступления воздуха), отключая или разъедияняя. </w:t>
            </w:r>
            <w:r w:rsidRPr="00A1211A">
              <w:rPr>
                <w:rFonts w:eastAsia="Calibri" w:cs="Calibri"/>
                <w:bCs/>
                <w:i/>
                <w:lang w:val="ru-RU"/>
              </w:rPr>
              <w:t>Подключить или заменить</w:t>
            </w:r>
            <w:r w:rsidRPr="00A1211A">
              <w:rPr>
                <w:i/>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es-ES_tradnl"/>
              </w:rPr>
            </w:pPr>
            <w:r w:rsidRPr="00A1211A">
              <w:rPr>
                <w:rFonts w:eastAsia="Calibri" w:cs="Calibri"/>
                <w:lang w:val="ru-RU"/>
              </w:rPr>
              <w:t>Экстрактор не запускается</w:t>
            </w:r>
            <w:r w:rsidRPr="00A1211A">
              <w:rPr>
                <w:lang w:val="es-ES_tradnl"/>
              </w:rPr>
              <w:t>.</w:t>
            </w:r>
          </w:p>
          <w:p w:rsidR="00BD2C3C" w:rsidRPr="00A1211A" w:rsidRDefault="00BD2C3C" w:rsidP="00BD2C3C">
            <w:pPr>
              <w:pStyle w:val="Prrafodelista"/>
              <w:widowControl/>
              <w:numPr>
                <w:ilvl w:val="0"/>
                <w:numId w:val="11"/>
              </w:numPr>
              <w:spacing w:after="0" w:line="240" w:lineRule="auto"/>
              <w:ind w:left="142" w:hanging="142"/>
              <w:contextualSpacing w:val="0"/>
              <w:jc w:val="both"/>
              <w:rPr>
                <w:lang w:val="ru-RU"/>
              </w:rPr>
            </w:pPr>
            <w:r w:rsidRPr="00A1211A">
              <w:rPr>
                <w:rFonts w:eastAsia="Calibri" w:cs="Calibri"/>
                <w:lang w:val="ru-RU"/>
              </w:rPr>
              <w:t>Повреждение в системе чтения давления Общего контроля, проверить уровень давления воздуха в меню 3 раздела</w:t>
            </w:r>
            <w:r w:rsidRPr="00A1211A">
              <w:rPr>
                <w:rFonts w:eastAsia="Calibri" w:cs="Calibri"/>
                <w:spacing w:val="-1"/>
                <w:lang w:val="ru-RU"/>
              </w:rPr>
              <w:t xml:space="preserve"> </w:t>
            </w:r>
            <w:r w:rsidRPr="00A1211A">
              <w:rPr>
                <w:rFonts w:eastAsia="Calibri" w:cs="Calibri"/>
                <w:lang w:val="ru-RU"/>
              </w:rPr>
              <w:t>1</w:t>
            </w:r>
            <w:r w:rsidRPr="00A1211A">
              <w:rPr>
                <w:rFonts w:eastAsia="Calibri" w:cs="Calibri"/>
                <w:spacing w:val="-1"/>
                <w:lang w:val="ru-RU"/>
              </w:rPr>
              <w:t xml:space="preserve"> (С.В.Ч.).</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Calibri"/>
                <w:sz w:val="22"/>
                <w:szCs w:val="22"/>
                <w:lang w:val="ru-RU"/>
              </w:rPr>
              <w:lastRenderedPageBreak/>
              <w:t>Отключен конвекторный мотор</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Calibri"/>
                <w:lang w:val="ru-RU"/>
              </w:rPr>
              <w:t>Общий контроль не обнаруживаент конвектор</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Calibr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Calibri"/>
                <w:lang w:val="ru-RU"/>
              </w:rPr>
              <w:t>Проверить попадает ли питание в конвекторный мотор через меню 3 раздел 0</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Calibri"/>
                <w:lang w:val="ru-RU"/>
              </w:rPr>
              <w:t>Проверить серый кабель, который отходит от общего контроля.</w:t>
            </w:r>
            <w:r w:rsidRPr="00A1211A">
              <w:rPr>
                <w:rFonts w:eastAsia="Calibri" w:cs="Calibri"/>
                <w:spacing w:val="-9"/>
                <w:lang w:val="ru-RU"/>
              </w:rPr>
              <w:t xml:space="preserve"> </w:t>
            </w:r>
            <w:r w:rsidRPr="00A1211A">
              <w:rPr>
                <w:rFonts w:eastAsia="Calibri" w:cs="Calibri"/>
                <w:bCs/>
                <w:i/>
                <w:lang w:val="ru-RU"/>
              </w:rPr>
              <w:t>При необходимости подключить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Calibri"/>
                <w:sz w:val="22"/>
                <w:szCs w:val="22"/>
                <w:lang w:val="ru-RU"/>
              </w:rPr>
              <w:t>Мотор экстрактор отключен</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Calibri"/>
                <w:lang w:val="ru-RU"/>
              </w:rPr>
              <w:t>Общий контроль не обнаруживает экстрактор</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Calibr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Calibri"/>
                <w:lang w:val="ru-RU"/>
              </w:rPr>
              <w:t>Проверить попадает ли питание в экстракор через меню 3 раздел 1</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 xml:space="preserve">Проверить красный кабель, который отходит от Общего контроля. </w:t>
            </w:r>
            <w:r w:rsidRPr="00A1211A">
              <w:rPr>
                <w:rFonts w:eastAsia="Calibri" w:cstheme="minorHAnsi"/>
                <w:bCs/>
                <w:i/>
                <w:position w:val="1"/>
                <w:lang w:val="ru-RU"/>
              </w:rPr>
              <w:t>При необходимости подключить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theme="minorHAnsi"/>
                <w:sz w:val="22"/>
                <w:szCs w:val="22"/>
                <w:lang w:val="ru-RU"/>
              </w:rPr>
              <w:t>Мотор отключен</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контроль не распознает мотор редуктор</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попадает ли питание в мотор меню 3 раздел 2</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 xml:space="preserve">Проверить активироан ли термостат безопасности. </w:t>
            </w:r>
            <w:r w:rsidRPr="00A1211A">
              <w:rPr>
                <w:rFonts w:eastAsia="Calibri" w:cstheme="minorHAnsi"/>
                <w:bCs/>
                <w:i/>
                <w:lang w:val="ru-RU"/>
              </w:rPr>
              <w:t>При необходимости перезапустить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theme="minorHAnsi"/>
                <w:sz w:val="22"/>
                <w:szCs w:val="22"/>
                <w:lang w:val="ru-RU"/>
              </w:rPr>
              <w:t>Отключен электрод зажигания</w:t>
            </w:r>
            <w:r w:rsidRPr="00A1211A">
              <w:rPr>
                <w:rFonts w:asciiTheme="minorHAnsi" w:eastAsia="Calibri" w:hAnsiTheme="minorHAnsi" w:cstheme="minorHAnsi"/>
                <w:sz w:val="22"/>
                <w:szCs w:val="22"/>
                <w:lang w:val="es-ES"/>
              </w:rPr>
              <w:t xml:space="preserve"> (</w:t>
            </w:r>
            <w:r w:rsidRPr="00A1211A">
              <w:rPr>
                <w:rFonts w:asciiTheme="minorHAnsi" w:eastAsia="Calibri" w:hAnsiTheme="minorHAnsi" w:cstheme="minorHAnsi"/>
                <w:sz w:val="22"/>
                <w:szCs w:val="22"/>
                <w:lang w:val="ru-RU"/>
              </w:rPr>
              <w:t>сопротивления</w:t>
            </w:r>
            <w:r w:rsidRPr="00A1211A">
              <w:rPr>
                <w:rFonts w:asciiTheme="minorHAnsi" w:eastAsia="Calibri" w:hAnsiTheme="minorHAnsi" w:cstheme="minorHAnsi"/>
                <w:sz w:val="22"/>
                <w:szCs w:val="22"/>
                <w:lang w:val="es-ES"/>
              </w:rPr>
              <w:t>)</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контроль не распознает Электрод зажигания (Сопротивление при зажигании)</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поступает ли питание через меню</w:t>
            </w:r>
            <w:r w:rsidRPr="00A1211A">
              <w:rPr>
                <w:rFonts w:eastAsia="Calibri" w:cstheme="minorHAnsi"/>
                <w:spacing w:val="-5"/>
                <w:lang w:val="ru-RU"/>
              </w:rPr>
              <w:t xml:space="preserve"> </w:t>
            </w:r>
            <w:r w:rsidRPr="00A1211A">
              <w:rPr>
                <w:rFonts w:eastAsia="Calibri" w:cstheme="minorHAnsi"/>
                <w:lang w:val="ru-RU"/>
              </w:rPr>
              <w:t>3</w:t>
            </w:r>
            <w:r w:rsidRPr="00A1211A">
              <w:rPr>
                <w:rFonts w:eastAsia="Calibri" w:cstheme="minorHAnsi"/>
                <w:spacing w:val="-1"/>
                <w:lang w:val="ru-RU"/>
              </w:rPr>
              <w:t xml:space="preserve"> </w:t>
            </w:r>
            <w:r w:rsidRPr="00A1211A">
              <w:rPr>
                <w:rFonts w:eastAsia="Calibri" w:cstheme="minorHAnsi"/>
                <w:lang w:val="ru-RU"/>
              </w:rPr>
              <w:t>раздел</w:t>
            </w:r>
            <w:r w:rsidRPr="00A1211A">
              <w:rPr>
                <w:rFonts w:eastAsia="Calibri" w:cstheme="minorHAnsi"/>
                <w:spacing w:val="-7"/>
                <w:lang w:val="ru-RU"/>
              </w:rPr>
              <w:t xml:space="preserve"> </w:t>
            </w:r>
            <w:r w:rsidRPr="00A1211A">
              <w:rPr>
                <w:rFonts w:eastAsia="Calibri" w:cstheme="minorHAnsi"/>
                <w:lang w:val="ru-RU"/>
              </w:rPr>
              <w:t>3</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 xml:space="preserve">Проверить черный кабель отходящий от Общего контроля. </w:t>
            </w:r>
            <w:r w:rsidRPr="00A1211A">
              <w:rPr>
                <w:rFonts w:eastAsia="Calibri" w:cstheme="minorHAnsi"/>
                <w:bCs/>
                <w:i/>
                <w:position w:val="1"/>
                <w:lang w:val="ru-RU"/>
              </w:rPr>
              <w:t>При необходимости заменить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theme="minorHAnsi"/>
                <w:sz w:val="22"/>
                <w:szCs w:val="22"/>
                <w:lang w:val="ru-RU"/>
              </w:rPr>
              <w:t>Короткое замыкание в конвекторном моторе</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контроль обнаруживает короткое замыкание в конвекторе или напряжение на выходе Общего контроля</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С помощью мультиметра проверить, если мотор заземлен или в катушке короткое замыкание</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поступление питания в конвекторный мотор войдя в меню 3</w:t>
            </w:r>
            <w:r w:rsidRPr="00A1211A">
              <w:rPr>
                <w:rFonts w:eastAsia="Calibri" w:cstheme="minorHAnsi"/>
                <w:spacing w:val="-1"/>
                <w:lang w:val="ru-RU"/>
              </w:rPr>
              <w:t xml:space="preserve"> </w:t>
            </w:r>
            <w:r w:rsidRPr="00A1211A">
              <w:rPr>
                <w:rFonts w:eastAsia="Calibri" w:cstheme="minorHAnsi"/>
                <w:lang w:val="ru-RU"/>
              </w:rPr>
              <w:t>раздел</w:t>
            </w:r>
            <w:r w:rsidRPr="00A1211A">
              <w:rPr>
                <w:rFonts w:eastAsia="Calibri" w:cstheme="minorHAnsi"/>
                <w:spacing w:val="-7"/>
                <w:lang w:val="ru-RU"/>
              </w:rPr>
              <w:t xml:space="preserve"> </w:t>
            </w:r>
            <w:r w:rsidRPr="00A1211A">
              <w:rPr>
                <w:rFonts w:eastAsia="Calibri" w:cstheme="minorHAnsi"/>
                <w:lang w:val="ru-RU"/>
              </w:rPr>
              <w:t>0</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 xml:space="preserve">Проверить серый кабель, который выходит из Общего контроля. </w:t>
            </w:r>
            <w:r w:rsidRPr="00A1211A">
              <w:rPr>
                <w:rFonts w:eastAsia="Calibri" w:cstheme="minorHAnsi"/>
                <w:i/>
                <w:lang w:val="ru-RU"/>
              </w:rPr>
              <w:t>При необходимости подключить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theme="minorHAnsi"/>
                <w:sz w:val="22"/>
                <w:szCs w:val="22"/>
                <w:lang w:val="ru-RU"/>
              </w:rPr>
              <w:t>Короткое замыкание в экстракторе</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котроль обнаруживает короткое замыкание в экстракторе или напряжение на выходе Общего контроля</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С помощью мультиметра проверить, если мотор заземлен или в катушке короткое замыкание</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поступление питания в конвекторный мотор, войдя в меню 3</w:t>
            </w:r>
            <w:r w:rsidRPr="00A1211A">
              <w:rPr>
                <w:rFonts w:eastAsia="Calibri" w:cstheme="minorHAnsi"/>
                <w:spacing w:val="-1"/>
                <w:lang w:val="ru-RU"/>
              </w:rPr>
              <w:t xml:space="preserve"> </w:t>
            </w:r>
            <w:r w:rsidRPr="00A1211A">
              <w:rPr>
                <w:rFonts w:eastAsia="Calibri" w:cstheme="minorHAnsi"/>
                <w:lang w:val="ru-RU"/>
              </w:rPr>
              <w:lastRenderedPageBreak/>
              <w:t>раздела</w:t>
            </w:r>
            <w:r w:rsidRPr="00A1211A">
              <w:rPr>
                <w:rFonts w:eastAsia="Calibri" w:cstheme="minorHAnsi"/>
                <w:spacing w:val="-7"/>
                <w:lang w:val="ru-RU"/>
              </w:rPr>
              <w:t xml:space="preserve"> </w:t>
            </w:r>
            <w:r w:rsidRPr="00A1211A">
              <w:rPr>
                <w:rFonts w:eastAsia="Calibri" w:cstheme="minorHAnsi"/>
                <w:lang w:val="ru-RU"/>
              </w:rPr>
              <w:t>1</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Проверить красный кабель, который отходит от Общего контроля</w:t>
            </w:r>
            <w:r w:rsidRPr="00A1211A">
              <w:rPr>
                <w:lang w:val="ru-RU"/>
              </w:rPr>
              <w:t xml:space="preserve">. </w:t>
            </w:r>
            <w:r w:rsidRPr="00A1211A">
              <w:rPr>
                <w:rFonts w:eastAsia="Calibri" w:cstheme="minorHAnsi"/>
                <w:bCs/>
                <w:i/>
                <w:position w:val="1"/>
                <w:lang w:val="ru-RU"/>
              </w:rPr>
              <w:t>При необходимости подключить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theme="minorHAnsi"/>
                <w:sz w:val="22"/>
                <w:szCs w:val="22"/>
                <w:lang w:val="ru-RU"/>
              </w:rPr>
              <w:lastRenderedPageBreak/>
              <w:t>Короткое замыкание в моторе</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контроль обнаруживает короткое замыкание в мотор редукторе</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Убедиться в том, что в мотор поступает питание, войдя в меню 3</w:t>
            </w:r>
            <w:r w:rsidRPr="00A1211A">
              <w:rPr>
                <w:rFonts w:eastAsia="Calibri" w:cstheme="minorHAnsi"/>
                <w:spacing w:val="-1"/>
                <w:lang w:val="ru-RU"/>
              </w:rPr>
              <w:t xml:space="preserve"> </w:t>
            </w:r>
            <w:r w:rsidRPr="00A1211A">
              <w:rPr>
                <w:rFonts w:eastAsia="Calibri" w:cstheme="minorHAnsi"/>
                <w:lang w:val="ru-RU"/>
              </w:rPr>
              <w:t>раздел</w:t>
            </w:r>
            <w:r w:rsidRPr="00A1211A">
              <w:rPr>
                <w:rFonts w:eastAsia="Calibri" w:cstheme="minorHAnsi"/>
                <w:spacing w:val="-7"/>
                <w:lang w:val="ru-RU"/>
              </w:rPr>
              <w:t xml:space="preserve"> </w:t>
            </w:r>
            <w:r w:rsidRPr="00A1211A">
              <w:rPr>
                <w:rFonts w:eastAsia="Calibri" w:cstheme="minorHAnsi"/>
                <w:lang w:val="ru-RU"/>
              </w:rPr>
              <w:t>2</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С помощью мультиметра проверить, если мотор заземлен или в катушке короткое замыкание</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rFonts w:eastAsia="Calibri" w:cstheme="minorHAnsi"/>
                <w:lang w:val="ru-RU"/>
              </w:rPr>
              <w:t>Проверить коричневый кабель, который отходит от Общего контроля.</w:t>
            </w:r>
            <w:r w:rsidRPr="00A1211A">
              <w:rPr>
                <w:rFonts w:eastAsia="Calibri" w:cstheme="minorHAnsi"/>
                <w:position w:val="1"/>
                <w:lang w:val="ru-RU"/>
              </w:rPr>
              <w:t xml:space="preserve"> </w:t>
            </w:r>
            <w:r w:rsidRPr="00A1211A">
              <w:rPr>
                <w:rFonts w:eastAsia="Calibri" w:cstheme="minorHAnsi"/>
                <w:i/>
                <w:position w:val="1"/>
                <w:lang w:val="ru-RU"/>
              </w:rPr>
              <w:t>При</w:t>
            </w:r>
            <w:r w:rsidRPr="00A1211A">
              <w:rPr>
                <w:rFonts w:eastAsia="Calibri" w:cstheme="minorHAnsi"/>
                <w:i/>
                <w:position w:val="1"/>
                <w:lang w:val="es-ES"/>
              </w:rPr>
              <w:t xml:space="preserve"> </w:t>
            </w:r>
            <w:r w:rsidRPr="00A1211A">
              <w:rPr>
                <w:rFonts w:eastAsia="Calibri" w:cstheme="minorHAnsi"/>
                <w:i/>
                <w:position w:val="1"/>
                <w:lang w:val="ru-RU"/>
              </w:rPr>
              <w:t>необходимости</w:t>
            </w:r>
            <w:r w:rsidRPr="00A1211A">
              <w:rPr>
                <w:rFonts w:eastAsia="Calibri" w:cstheme="minorHAnsi"/>
                <w:i/>
                <w:position w:val="1"/>
                <w:lang w:val="es-ES"/>
              </w:rPr>
              <w:t xml:space="preserve"> </w:t>
            </w:r>
            <w:r w:rsidRPr="00A1211A">
              <w:rPr>
                <w:rFonts w:eastAsia="Calibri" w:cstheme="minorHAnsi"/>
                <w:i/>
                <w:position w:val="1"/>
                <w:lang w:val="ru-RU"/>
              </w:rPr>
              <w:t>подключить</w:t>
            </w:r>
            <w:r w:rsidRPr="00A1211A">
              <w:rPr>
                <w:i/>
                <w:lang w:val="es-ES_tradnl"/>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theme="minorHAnsi"/>
                <w:sz w:val="22"/>
                <w:szCs w:val="22"/>
                <w:lang w:val="ru-RU"/>
              </w:rPr>
              <w:t>Короткое замыкание в электроде (сопротивление при включении)</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Общий контроль обнаруживает короткое замыкание в электроде зажигания или выходе напряжения</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С помощью мультиметра проверить, если мотор заземлен или в катушке короткое замыкание</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Убедиться, что в мотор поступает питание, войдя в меню 3 раздел 3</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черный кабель, который отходит от Общего контроля.</w:t>
            </w:r>
            <w:r w:rsidRPr="00A1211A">
              <w:rPr>
                <w:rFonts w:eastAsia="Calibri" w:cstheme="minorHAnsi"/>
                <w:position w:val="1"/>
                <w:lang w:val="ru-RU"/>
              </w:rPr>
              <w:t xml:space="preserve"> </w:t>
            </w:r>
            <w:r w:rsidRPr="00A1211A">
              <w:rPr>
                <w:rFonts w:eastAsia="Calibri" w:cstheme="minorHAnsi"/>
                <w:i/>
                <w:position w:val="1"/>
                <w:lang w:val="ru-RU"/>
              </w:rPr>
              <w:t>При необходимости подключить</w:t>
            </w:r>
            <w:r w:rsidRPr="00A1211A">
              <w:rPr>
                <w:i/>
                <w:lang w:val="ru-RU"/>
              </w:rPr>
              <w:t>.</w:t>
            </w:r>
          </w:p>
        </w:tc>
      </w:tr>
      <w:tr w:rsidR="00BD2C3C" w:rsidRPr="00A1211A"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lang w:val="ru-RU"/>
              </w:rPr>
            </w:pPr>
            <w:r w:rsidRPr="00A1211A">
              <w:rPr>
                <w:rFonts w:asciiTheme="minorHAnsi" w:eastAsia="Calibri" w:hAnsiTheme="minorHAnsi" w:cstheme="minorHAnsi"/>
                <w:sz w:val="22"/>
                <w:szCs w:val="22"/>
                <w:lang w:val="ru-RU"/>
              </w:rPr>
              <w:t>Недостаточно пеллетных гранул или засорение мотора</w:t>
            </w:r>
            <w:r w:rsidRPr="00A1211A">
              <w:rPr>
                <w:rFonts w:asciiTheme="minorHAnsi" w:hAnsiTheme="minorHAnsi"/>
                <w:sz w:val="22"/>
                <w:szCs w:val="22"/>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Температура вывода газов недостаточна для работы, она должна быть не менее</w:t>
            </w:r>
            <w:r w:rsidRPr="00A1211A">
              <w:rPr>
                <w:rFonts w:eastAsia="Calibri" w:cstheme="minorHAnsi"/>
                <w:spacing w:val="32"/>
                <w:lang w:val="ru-RU"/>
              </w:rPr>
              <w:t xml:space="preserve"> </w:t>
            </w:r>
            <w:r w:rsidRPr="00A1211A">
              <w:rPr>
                <w:rFonts w:eastAsia="Calibri" w:cstheme="minorHAnsi"/>
                <w:lang w:val="ru-RU"/>
              </w:rPr>
              <w:t xml:space="preserve">100 </w:t>
            </w:r>
            <w:r w:rsidRPr="00A1211A">
              <w:rPr>
                <w:lang w:val="ru-RU"/>
              </w:rPr>
              <w:t>°</w:t>
            </w:r>
            <w:r w:rsidRPr="00A1211A">
              <w:t>C</w:t>
            </w:r>
            <w:r w:rsidRPr="00A1211A">
              <w:rPr>
                <w:lang w:val="ru-RU"/>
              </w:rPr>
              <w:t>.</w:t>
            </w:r>
          </w:p>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theme="minorHAnsi"/>
                <w:lang w:val="ru-RU"/>
              </w:rPr>
              <w:t>Датчик вывода газов не обнаруживает достаточную температуру для работы</w:t>
            </w:r>
            <w:r w:rsidRPr="00A1211A">
              <w:rPr>
                <w:lang w:val="ru-RU"/>
              </w:rPr>
              <w:t>.</w:t>
            </w:r>
          </w:p>
          <w:p w:rsidR="00BD2C3C" w:rsidRPr="00A1211A" w:rsidRDefault="00BD2C3C" w:rsidP="00BD2C3C">
            <w:pPr>
              <w:pStyle w:val="Prrafodelista"/>
              <w:widowControl/>
              <w:numPr>
                <w:ilvl w:val="0"/>
                <w:numId w:val="10"/>
              </w:numPr>
              <w:spacing w:after="0" w:line="240" w:lineRule="auto"/>
              <w:ind w:left="142" w:hanging="142"/>
              <w:contextualSpacing w:val="0"/>
              <w:jc w:val="both"/>
              <w:rPr>
                <w:lang w:val="es-ES_tradnl"/>
              </w:rPr>
            </w:pPr>
            <w:r w:rsidRPr="00A1211A">
              <w:rPr>
                <w:lang w:val="ru-RU"/>
              </w:rPr>
              <w:t>Термостат безопасности активирован</w:t>
            </w:r>
            <w:r w:rsidRPr="00A1211A">
              <w:rPr>
                <w:lang w:val="es-ES_tradnl"/>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Если печь новая, может быть вызвано сбоями в электросети</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Отсутствие пеллетных гранул.</w:t>
            </w:r>
            <w:r w:rsidRPr="00A1211A">
              <w:rPr>
                <w:rFonts w:eastAsia="Calibri" w:cstheme="minorHAnsi"/>
                <w:spacing w:val="2"/>
                <w:lang w:val="ru-RU"/>
              </w:rPr>
              <w:t xml:space="preserve"> </w:t>
            </w:r>
            <w:r w:rsidRPr="00A1211A">
              <w:rPr>
                <w:rFonts w:eastAsia="Calibri" w:cstheme="minorHAnsi"/>
                <w:bCs/>
                <w:i/>
                <w:lang w:val="ru-RU"/>
              </w:rPr>
              <w:t>Наполнить воронку</w:t>
            </w:r>
            <w:r w:rsidRPr="00A1211A">
              <w:rPr>
                <w:i/>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Застрял винт.</w:t>
            </w:r>
            <w:r w:rsidRPr="00A1211A">
              <w:rPr>
                <w:rFonts w:eastAsia="Calibri" w:cstheme="minorHAnsi"/>
                <w:spacing w:val="4"/>
                <w:lang w:val="ru-RU"/>
              </w:rPr>
              <w:t xml:space="preserve"> </w:t>
            </w:r>
            <w:r w:rsidRPr="00A1211A">
              <w:rPr>
                <w:rFonts w:eastAsia="Calibri" w:cstheme="minorHAnsi"/>
                <w:bCs/>
                <w:i/>
                <w:lang w:val="ru-RU"/>
              </w:rPr>
              <w:t>Необходимо его извлечь</w:t>
            </w:r>
            <w:r w:rsidRPr="00A1211A">
              <w:rPr>
                <w:i/>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lang w:val="ru-RU"/>
              </w:rPr>
              <w:t xml:space="preserve">Проверить качество пеллет, в особенности, если имеется большое содержание опилок или при повышенной влажности. </w:t>
            </w:r>
            <w:r w:rsidRPr="00A1211A">
              <w:rPr>
                <w:i/>
                <w:lang w:val="ru-RU"/>
              </w:rPr>
              <w:t>Заменить мешок с пеллетными гранулами.</w:t>
            </w:r>
          </w:p>
          <w:p w:rsidR="00BD2C3C" w:rsidRPr="00A1211A" w:rsidRDefault="00BD2C3C" w:rsidP="00BD2C3C">
            <w:pPr>
              <w:pStyle w:val="Prrafodelista"/>
              <w:widowControl/>
              <w:numPr>
                <w:ilvl w:val="0"/>
                <w:numId w:val="9"/>
              </w:numPr>
              <w:spacing w:after="0" w:line="240" w:lineRule="auto"/>
              <w:ind w:left="142" w:hanging="142"/>
              <w:contextualSpacing w:val="0"/>
              <w:jc w:val="both"/>
              <w:rPr>
                <w:i/>
                <w:lang w:val="es-ES_tradnl"/>
              </w:rPr>
            </w:pPr>
            <w:r w:rsidRPr="00A1211A">
              <w:rPr>
                <w:lang w:val="ru-RU"/>
              </w:rPr>
              <w:t xml:space="preserve">Печь загрязнена и прекратила поступление пеллетных гранул для безопасности. </w:t>
            </w:r>
            <w:r w:rsidRPr="00A1211A">
              <w:rPr>
                <w:i/>
                <w:lang w:val="ru-RU"/>
              </w:rPr>
              <w:t xml:space="preserve">Провести техническое обслуживание. </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lang w:val="ru-RU"/>
              </w:rPr>
              <w:t>Перезарядить термостат безопасности.</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lang w:val="ru-RU"/>
              </w:rPr>
              <w:t xml:space="preserve">Датчик вывода газов неисправен. </w:t>
            </w:r>
            <w:r w:rsidRPr="00A1211A">
              <w:rPr>
                <w:i/>
                <w:lang w:val="ru-RU"/>
              </w:rPr>
              <w:t>Заменить.</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es-ES_tradnl"/>
              </w:rPr>
            </w:pPr>
            <w:r w:rsidRPr="00A1211A">
              <w:rPr>
                <w:lang w:val="ru-RU"/>
              </w:rPr>
              <w:t>Общий контроль неисправен</w:t>
            </w:r>
            <w:r w:rsidRPr="00A1211A">
              <w:rPr>
                <w:lang w:val="es-ES_tradnl"/>
              </w:rPr>
              <w:t xml:space="preserve">. </w:t>
            </w:r>
            <w:r w:rsidRPr="00A1211A">
              <w:rPr>
                <w:i/>
                <w:lang w:val="ru-RU"/>
              </w:rPr>
              <w:t>Заменить</w:t>
            </w:r>
            <w:r w:rsidRPr="00A1211A">
              <w:rPr>
                <w:i/>
                <w:lang w:val="es-ES_tradnl"/>
              </w:rPr>
              <w:t>.</w:t>
            </w:r>
          </w:p>
        </w:tc>
      </w:tr>
      <w:tr w:rsidR="00BD2C3C" w:rsidRPr="00C7541B"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Calibri"/>
                <w:sz w:val="22"/>
                <w:szCs w:val="22"/>
                <w:lang w:val="ru-RU"/>
              </w:rPr>
              <w:t>Мотор отключен</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ind w:left="-20" w:right="51"/>
              <w:jc w:val="both"/>
              <w:rPr>
                <w:rFonts w:asciiTheme="minorHAnsi" w:eastAsia="Calibri" w:hAnsiTheme="minorHAnsi" w:cs="Calibri"/>
                <w:spacing w:val="2"/>
                <w:position w:val="1"/>
                <w:sz w:val="22"/>
                <w:szCs w:val="22"/>
                <w:lang w:val="ru-RU"/>
              </w:rPr>
            </w:pPr>
            <w:r w:rsidRPr="00A1211A">
              <w:rPr>
                <w:rFonts w:asciiTheme="minorHAnsi" w:eastAsia="Calibri" w:hAnsiTheme="minorHAnsi" w:cs="Calibri"/>
                <w:sz w:val="22"/>
                <w:szCs w:val="22"/>
                <w:lang w:val="ru-RU"/>
              </w:rPr>
              <w:t>Не обнаруживает элементов</w:t>
            </w:r>
            <w:r w:rsidRPr="00A1211A">
              <w:rPr>
                <w:rFonts w:asciiTheme="minorHAnsi" w:eastAsia="Calibri" w:hAnsiTheme="minorHAnsi" w:cs="Calibri"/>
                <w:spacing w:val="22"/>
                <w:sz w:val="22"/>
                <w:szCs w:val="22"/>
                <w:lang w:val="ru-RU"/>
              </w:rPr>
              <w:t xml:space="preserve"> ~ 230/240В - 50 Гц.</w:t>
            </w:r>
            <w:r w:rsidRPr="00A1211A">
              <w:rPr>
                <w:rFonts w:asciiTheme="minorHAnsi" w:eastAsia="Calibri" w:hAnsiTheme="minorHAnsi" w:cs="Calibri"/>
                <w:spacing w:val="2"/>
                <w:position w:val="1"/>
                <w:sz w:val="22"/>
                <w:szCs w:val="22"/>
                <w:lang w:val="ru-RU"/>
              </w:rPr>
              <w:t xml:space="preserve"> Если печь новая, может быть вызвано из-за сбоев в электросети.</w:t>
            </w:r>
          </w:p>
          <w:p w:rsidR="00BD2C3C" w:rsidRPr="00A1211A" w:rsidRDefault="00BD2C3C" w:rsidP="00BD2C3C">
            <w:pPr>
              <w:pStyle w:val="Prrafodelista"/>
              <w:widowControl/>
              <w:numPr>
                <w:ilvl w:val="0"/>
                <w:numId w:val="10"/>
              </w:numPr>
              <w:spacing w:after="0" w:line="240" w:lineRule="auto"/>
              <w:ind w:left="142" w:hanging="142"/>
              <w:contextualSpacing w:val="0"/>
              <w:jc w:val="both"/>
              <w:rPr>
                <w:lang w:val="ru-RU"/>
              </w:rPr>
            </w:pPr>
            <w:r w:rsidRPr="00A1211A">
              <w:rPr>
                <w:rFonts w:eastAsia="Calibri" w:cs="Calibri"/>
                <w:spacing w:val="2"/>
                <w:position w:val="1"/>
                <w:lang w:val="ru-RU"/>
              </w:rPr>
              <w:t>Если печь после ремонта, возможно сбой вызван тем, что не были подключены колодки моторов</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cstheme="minorHAnsi"/>
                <w:spacing w:val="-1"/>
                <w:lang w:val="ru-RU"/>
              </w:rPr>
              <w:t>Отключить Контрольный Тест системного обеспечения в меню 1-7</w:t>
            </w:r>
            <w:r w:rsidRPr="00A1211A">
              <w:rPr>
                <w:rFonts w:cstheme="minorHAnsi"/>
                <w:spacing w:val="-1"/>
                <w:lang w:val="es-ES"/>
              </w:rPr>
              <w:t>b</w:t>
            </w:r>
            <w:r w:rsidRPr="00A1211A">
              <w:rPr>
                <w:rFonts w:cstheme="minorHAnsi"/>
                <w:spacing w:val="-1"/>
                <w:lang w:val="ru-RU"/>
              </w:rPr>
              <w:t>, отключить и вновь включить печь, чтобы убедиться в том, что печь работает правильно и нет шумов и перепадов напряжения</w:t>
            </w:r>
            <w:r w:rsidRPr="00A1211A">
              <w:rPr>
                <w:lang w:val="ru-RU"/>
              </w:rPr>
              <w:t>.</w:t>
            </w:r>
          </w:p>
        </w:tc>
      </w:tr>
      <w:tr w:rsidR="00BD2C3C" w:rsidRPr="00C7541B"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eastAsia="Calibri" w:hAnsiTheme="minorHAnsi" w:cs="Calibri"/>
                <w:sz w:val="22"/>
                <w:szCs w:val="22"/>
                <w:lang w:val="ru-RU"/>
              </w:rPr>
              <w:t>Ошибка в блоке контроля</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contextualSpacing w:val="0"/>
              <w:jc w:val="both"/>
              <w:rPr>
                <w:lang w:val="es-ES_tradnl"/>
              </w:rPr>
            </w:pPr>
            <w:r w:rsidRPr="00A1211A">
              <w:rPr>
                <w:rFonts w:eastAsia="Calibri" w:cs="Calibri"/>
                <w:lang w:val="ru-RU"/>
              </w:rPr>
              <w:t>Сбой Общего Контроля</w:t>
            </w:r>
            <w:r w:rsidRPr="00A1211A">
              <w:rPr>
                <w:lang w:val="es-ES_tradnl"/>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eastAsia="Calibri" w:cstheme="minorHAnsi"/>
                <w:lang w:val="ru-RU"/>
              </w:rPr>
              <w:t>Проверить с помощью мультиметра моторы на замыкание</w:t>
            </w:r>
            <w:r w:rsidRPr="00A1211A">
              <w:rPr>
                <w:lang w:val="ru-RU"/>
              </w:rPr>
              <w:t>.</w:t>
            </w:r>
          </w:p>
          <w:p w:rsidR="00BD2C3C" w:rsidRPr="00A1211A" w:rsidRDefault="00BD2C3C" w:rsidP="00BD2C3C">
            <w:pPr>
              <w:pStyle w:val="Prrafodelista"/>
              <w:widowControl/>
              <w:numPr>
                <w:ilvl w:val="0"/>
                <w:numId w:val="9"/>
              </w:numPr>
              <w:spacing w:after="0" w:line="240" w:lineRule="auto"/>
              <w:ind w:left="142" w:hanging="142"/>
              <w:contextualSpacing w:val="0"/>
              <w:jc w:val="both"/>
              <w:rPr>
                <w:lang w:val="ru-RU"/>
              </w:rPr>
            </w:pPr>
            <w:r w:rsidRPr="00A1211A">
              <w:rPr>
                <w:rFonts w:cstheme="minorHAnsi"/>
                <w:spacing w:val="-1"/>
                <w:lang w:val="ru-RU"/>
              </w:rPr>
              <w:t>Отключить Тестовый Контроль системного обеспечения в меню 1-7</w:t>
            </w:r>
            <w:r w:rsidRPr="00A1211A">
              <w:rPr>
                <w:rFonts w:cstheme="minorHAnsi"/>
                <w:spacing w:val="-1"/>
                <w:lang w:val="es-ES"/>
              </w:rPr>
              <w:t>b</w:t>
            </w:r>
            <w:r w:rsidRPr="00A1211A">
              <w:rPr>
                <w:rFonts w:eastAsia="Calibri" w:cstheme="minorHAnsi"/>
                <w:lang w:val="ru-RU"/>
              </w:rPr>
              <w:t>,</w:t>
            </w:r>
            <w:r w:rsidRPr="00A1211A">
              <w:rPr>
                <w:rFonts w:eastAsia="Calibri" w:cstheme="minorHAnsi"/>
                <w:spacing w:val="6"/>
                <w:lang w:val="ru-RU"/>
              </w:rPr>
              <w:t xml:space="preserve"> отключить и вновь включить печь</w:t>
            </w:r>
            <w:r w:rsidRPr="00A1211A">
              <w:rPr>
                <w:lang w:val="ru-RU"/>
              </w:rPr>
              <w:t>.</w:t>
            </w:r>
          </w:p>
        </w:tc>
      </w:tr>
      <w:tr w:rsidR="00BD2C3C" w:rsidRPr="00C7541B" w:rsidTr="003D3913">
        <w:trPr>
          <w:jc w:val="center"/>
        </w:trPr>
        <w:tc>
          <w:tcPr>
            <w:tcW w:w="2353" w:type="dxa"/>
            <w:noWrap/>
            <w:tcMar>
              <w:left w:w="57" w:type="dxa"/>
              <w:right w:w="57" w:type="dxa"/>
            </w:tcMar>
            <w:vAlign w:val="center"/>
          </w:tcPr>
          <w:p w:rsidR="00BD2C3C" w:rsidRPr="00A1211A" w:rsidRDefault="00BD2C3C" w:rsidP="00BD2C3C">
            <w:pPr>
              <w:jc w:val="both"/>
              <w:rPr>
                <w:rFonts w:asciiTheme="minorHAnsi" w:hAnsiTheme="minorHAnsi"/>
                <w:sz w:val="22"/>
                <w:szCs w:val="22"/>
              </w:rPr>
            </w:pPr>
            <w:r w:rsidRPr="00A1211A">
              <w:rPr>
                <w:rFonts w:asciiTheme="minorHAnsi" w:hAnsiTheme="minorHAnsi"/>
                <w:sz w:val="22"/>
                <w:szCs w:val="22"/>
                <w:lang w:val="ru-RU"/>
              </w:rPr>
              <w:lastRenderedPageBreak/>
              <w:t>ДАТЧИКИ ТЕМПЕРАТУРЫ СМЕЩЕНЫ</w:t>
            </w:r>
            <w:r w:rsidRPr="00A1211A">
              <w:rPr>
                <w:rFonts w:asciiTheme="minorHAnsi" w:hAnsiTheme="minorHAnsi"/>
                <w:sz w:val="22"/>
                <w:szCs w:val="22"/>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10"/>
              </w:numPr>
              <w:spacing w:after="0" w:line="240" w:lineRule="auto"/>
              <w:ind w:left="142" w:hanging="142"/>
              <w:jc w:val="both"/>
              <w:rPr>
                <w:lang w:val="ru-RU"/>
              </w:rPr>
            </w:pPr>
            <w:r w:rsidRPr="00A1211A">
              <w:rPr>
                <w:lang w:val="ru-RU"/>
              </w:rPr>
              <w:t xml:space="preserve">Датчик температуры газов смещена на  </w:t>
            </w:r>
            <w:r w:rsidRPr="00A1211A">
              <w:rPr>
                <w:lang w:val="es-ES_tradnl"/>
              </w:rPr>
              <w:t>NTC</w:t>
            </w:r>
            <w:r w:rsidRPr="00A1211A">
              <w:rPr>
                <w:lang w:val="ru-RU"/>
              </w:rPr>
              <w:t>.</w:t>
            </w:r>
          </w:p>
        </w:tc>
        <w:tc>
          <w:tcPr>
            <w:tcW w:w="4031" w:type="dxa"/>
            <w:noWrap/>
            <w:tcMar>
              <w:left w:w="57" w:type="dxa"/>
              <w:right w:w="57" w:type="dxa"/>
            </w:tcMar>
            <w:vAlign w:val="center"/>
          </w:tcPr>
          <w:p w:rsidR="00BD2C3C" w:rsidRPr="00A1211A" w:rsidRDefault="00BD2C3C" w:rsidP="00BD2C3C">
            <w:pPr>
              <w:pStyle w:val="Prrafodelista"/>
              <w:widowControl/>
              <w:numPr>
                <w:ilvl w:val="0"/>
                <w:numId w:val="9"/>
              </w:numPr>
              <w:spacing w:after="0" w:line="240" w:lineRule="auto"/>
              <w:ind w:left="142" w:hanging="142"/>
              <w:jc w:val="both"/>
              <w:rPr>
                <w:lang w:val="ru-RU"/>
              </w:rPr>
            </w:pPr>
            <w:r w:rsidRPr="00A1211A">
              <w:rPr>
                <w:lang w:val="ru-RU"/>
              </w:rPr>
              <w:t xml:space="preserve">Термопар и </w:t>
            </w:r>
            <w:r w:rsidRPr="00A1211A">
              <w:rPr>
                <w:lang w:val="es-ES_tradnl"/>
              </w:rPr>
              <w:t>NTC</w:t>
            </w:r>
            <w:r w:rsidRPr="00A1211A">
              <w:rPr>
                <w:lang w:val="ru-RU"/>
              </w:rPr>
              <w:t xml:space="preserve"> взаимозаменились, посмотреть электрическую схему.</w:t>
            </w:r>
          </w:p>
        </w:tc>
      </w:tr>
    </w:tbl>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C7541B" w:rsidRDefault="001A053B"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C7541B" w:rsidRDefault="00BD2C3C" w:rsidP="00BD2C3C">
      <w:pPr>
        <w:jc w:val="both"/>
        <w:rPr>
          <w:rFonts w:asciiTheme="minorHAnsi" w:hAnsiTheme="minorHAnsi"/>
          <w:sz w:val="22"/>
          <w:szCs w:val="22"/>
          <w:lang w:val="ru-RU"/>
        </w:rPr>
      </w:pPr>
    </w:p>
    <w:p w:rsidR="00BD2C3C" w:rsidRPr="00BC5167" w:rsidRDefault="00BD2C3C" w:rsidP="00BD2C3C">
      <w:pPr>
        <w:tabs>
          <w:tab w:val="left" w:pos="0"/>
        </w:tabs>
        <w:ind w:left="680" w:hanging="680"/>
        <w:rPr>
          <w:rFonts w:ascii="Calibri" w:eastAsia="Calibri" w:hAnsi="Calibri" w:cs="Calibri"/>
          <w:bCs/>
          <w:lang w:val="ru-RU"/>
        </w:rPr>
      </w:pPr>
    </w:p>
    <w:p w:rsidR="00BD2C3C" w:rsidRPr="00BC5167" w:rsidRDefault="00BD2C3C" w:rsidP="00BD2C3C">
      <w:pPr>
        <w:tabs>
          <w:tab w:val="left" w:pos="0"/>
        </w:tabs>
        <w:ind w:left="680" w:hanging="680"/>
        <w:jc w:val="both"/>
        <w:rPr>
          <w:rFonts w:ascii="Calibri" w:eastAsia="Calibri" w:hAnsi="Calibri" w:cs="Calibri"/>
          <w:sz w:val="28"/>
          <w:szCs w:val="28"/>
          <w:lang w:val="ru-RU"/>
        </w:rPr>
      </w:pPr>
      <w:r w:rsidRPr="00BC5167">
        <w:rPr>
          <w:rFonts w:ascii="Calibri" w:eastAsia="Calibri" w:hAnsi="Calibri" w:cs="Calibri"/>
          <w:b/>
          <w:bCs/>
          <w:sz w:val="28"/>
          <w:szCs w:val="28"/>
          <w:lang w:val="ru-RU"/>
        </w:rPr>
        <w:t>13.</w:t>
      </w:r>
      <w:r w:rsidRPr="00BC5167">
        <w:rPr>
          <w:rFonts w:ascii="Calibri" w:eastAsia="Calibri" w:hAnsi="Calibri" w:cs="Calibri"/>
          <w:b/>
          <w:bCs/>
          <w:sz w:val="28"/>
          <w:szCs w:val="28"/>
          <w:lang w:val="ru-RU"/>
        </w:rPr>
        <w:tab/>
      </w:r>
      <w:bookmarkStart w:id="12" w:name="Ruso13"/>
      <w:r w:rsidRPr="00BC5167">
        <w:rPr>
          <w:rFonts w:ascii="Calibri" w:eastAsia="Calibri" w:hAnsi="Calibri" w:cs="Calibri"/>
          <w:b/>
          <w:bCs/>
          <w:sz w:val="28"/>
          <w:szCs w:val="28"/>
          <w:lang w:val="ru-RU"/>
        </w:rPr>
        <w:t>Гарантия.</w:t>
      </w:r>
      <w:bookmarkEnd w:id="12"/>
    </w:p>
    <w:p w:rsidR="00BD2C3C" w:rsidRPr="00A1211A" w:rsidRDefault="00BD2C3C" w:rsidP="00BD2C3C">
      <w:pPr>
        <w:rPr>
          <w:rFonts w:asciiTheme="minorHAnsi" w:hAnsiTheme="minorHAnsi"/>
          <w:sz w:val="22"/>
          <w:szCs w:val="22"/>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 xml:space="preserve">Биомаса Ecoforestаль де Вильяканьяс (далее </w:t>
      </w:r>
      <w:r w:rsidRPr="00A1211A">
        <w:rPr>
          <w:rFonts w:asciiTheme="minorHAnsi" w:hAnsiTheme="minorHAnsi"/>
          <w:b/>
          <w:i/>
          <w:sz w:val="22"/>
          <w:szCs w:val="22"/>
          <w:lang w:val="ru-RU"/>
        </w:rPr>
        <w:t>ECOFOREST</w:t>
      </w:r>
      <w:r w:rsidRPr="00A1211A">
        <w:rPr>
          <w:rFonts w:asciiTheme="minorHAnsi" w:eastAsia="Calibri" w:hAnsiTheme="minorHAnsi" w:cs="Calibri"/>
          <w:sz w:val="22"/>
          <w:szCs w:val="22"/>
          <w:lang w:val="ru-RU"/>
        </w:rPr>
        <w:t>)</w:t>
      </w:r>
      <w:r w:rsidRPr="00A1211A">
        <w:rPr>
          <w:rFonts w:asciiTheme="minorHAnsi" w:eastAsia="Calibri" w:hAnsiTheme="minorHAnsi" w:cs="Calibri"/>
          <w:spacing w:val="2"/>
          <w:sz w:val="22"/>
          <w:szCs w:val="22"/>
          <w:lang w:val="ru-RU"/>
        </w:rPr>
        <w:t xml:space="preserve"> дает гарантию на данное изделие сроком 2 (два) года с даты покупки на случай дефектов изготовления и материалов</w:t>
      </w:r>
      <w:r w:rsidRPr="00A1211A">
        <w:rPr>
          <w:rFonts w:asciiTheme="minorHAnsi" w:eastAsia="Calibri" w:hAnsiTheme="minorHAnsi" w:cs="Calibri"/>
          <w:sz w:val="22"/>
          <w:szCs w:val="22"/>
          <w:lang w:val="ru-RU"/>
        </w:rPr>
        <w:t>.</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 xml:space="preserve">Ответственность </w:t>
      </w:r>
      <w:r w:rsidRPr="00A1211A">
        <w:rPr>
          <w:rFonts w:asciiTheme="minorHAnsi" w:hAnsiTheme="minorHAnsi"/>
          <w:b/>
          <w:i/>
          <w:sz w:val="22"/>
          <w:szCs w:val="22"/>
          <w:lang w:val="ru-RU"/>
        </w:rPr>
        <w:t xml:space="preserve">ECOFOREST </w:t>
      </w:r>
      <w:r w:rsidRPr="00A1211A">
        <w:rPr>
          <w:rFonts w:asciiTheme="minorHAnsi" w:eastAsia="Calibri" w:hAnsiTheme="minorHAnsi" w:cs="Calibri"/>
          <w:sz w:val="22"/>
          <w:szCs w:val="22"/>
          <w:lang w:val="ru-RU"/>
        </w:rPr>
        <w:t>ограничивается предоставлением аппарата, который должен быть установлен надлежащим образом и в соответствии с инструкциями, содержащимися в инструкциях, которые предоставляются при покупке и в соответствии с существующими законами.</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 xml:space="preserve">Установка должна выполняться квалифицированным персоналом, который возьмет на себя полную ответственность за окончательный монтаж и надлежащее функционирование продукта соответственно. </w:t>
      </w:r>
      <w:r w:rsidRPr="00A1211A">
        <w:rPr>
          <w:rFonts w:asciiTheme="minorHAnsi" w:hAnsiTheme="minorHAnsi"/>
          <w:b/>
          <w:i/>
          <w:sz w:val="22"/>
          <w:szCs w:val="22"/>
          <w:lang w:val="ru-RU"/>
        </w:rPr>
        <w:t>ECOFOREST</w:t>
      </w:r>
      <w:r w:rsidRPr="00A1211A">
        <w:rPr>
          <w:rFonts w:asciiTheme="minorHAnsi" w:eastAsia="Calibri" w:hAnsiTheme="minorHAnsi" w:cs="Calibri"/>
          <w:sz w:val="22"/>
          <w:szCs w:val="22"/>
          <w:lang w:val="ru-RU"/>
        </w:rPr>
        <w:t xml:space="preserve"> не несет ответственности в том случае, если эти меры не будут предприняты. Установка в многолюдных общественных местах, подлежат соблюдению конкретных правил в зависимости от региона.</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Очень важно, провести тестовый запуск аппарата до завершения его установки с использованием соответствующих отделочных кладок (декоративные элементы камина, внешняя облицовка, колонны, окраска стен и т.д.).</w:t>
      </w:r>
    </w:p>
    <w:p w:rsidR="00BD2C3C" w:rsidRPr="00A1211A" w:rsidRDefault="00BD2C3C" w:rsidP="00BD2C3C">
      <w:pPr>
        <w:ind w:firstLine="680"/>
        <w:jc w:val="both"/>
        <w:rPr>
          <w:rFonts w:asciiTheme="minorHAnsi" w:eastAsia="Calibri" w:hAnsiTheme="minorHAnsi" w:cs="Calibri"/>
          <w:bCs/>
          <w:sz w:val="22"/>
          <w:szCs w:val="22"/>
          <w:lang w:val="ru-RU"/>
        </w:rPr>
      </w:pPr>
      <w:r w:rsidRPr="00A1211A">
        <w:rPr>
          <w:rFonts w:asciiTheme="minorHAnsi" w:hAnsiTheme="minorHAnsi"/>
          <w:b/>
          <w:i/>
          <w:sz w:val="22"/>
          <w:szCs w:val="22"/>
          <w:lang w:val="ru-RU"/>
        </w:rPr>
        <w:t>ECOFOREST</w:t>
      </w:r>
      <w:r w:rsidRPr="00A1211A">
        <w:rPr>
          <w:rFonts w:asciiTheme="minorHAnsi" w:eastAsia="Calibri" w:hAnsiTheme="minorHAnsi" w:cs="Calibri"/>
          <w:bCs/>
          <w:sz w:val="22"/>
          <w:szCs w:val="22"/>
          <w:lang w:val="ru-RU"/>
        </w:rPr>
        <w:t xml:space="preserve"> не несет никакой ответственности за любой ущерб и как следствие, затраты на ремонт отделки указанной выше, даже если они были вызваны заменой поврежденных деталей.</w:t>
      </w:r>
    </w:p>
    <w:p w:rsidR="00BD2C3C" w:rsidRPr="00A1211A" w:rsidRDefault="00BD2C3C" w:rsidP="00BD2C3C">
      <w:pPr>
        <w:ind w:firstLine="680"/>
        <w:jc w:val="both"/>
        <w:rPr>
          <w:rFonts w:asciiTheme="minorHAnsi" w:eastAsia="Calibri" w:hAnsiTheme="minorHAnsi" w:cs="Calibri"/>
          <w:bCs/>
          <w:sz w:val="22"/>
          <w:szCs w:val="22"/>
          <w:lang w:val="ru-RU"/>
        </w:rPr>
      </w:pPr>
      <w:r w:rsidRPr="00A1211A">
        <w:rPr>
          <w:rFonts w:asciiTheme="minorHAnsi" w:hAnsiTheme="minorHAnsi"/>
          <w:b/>
          <w:i/>
          <w:sz w:val="22"/>
          <w:szCs w:val="22"/>
          <w:lang w:val="ru-RU"/>
        </w:rPr>
        <w:t>ECOFOREST</w:t>
      </w:r>
      <w:r w:rsidRPr="00A1211A">
        <w:rPr>
          <w:rFonts w:asciiTheme="minorHAnsi" w:eastAsia="Calibri" w:hAnsiTheme="minorHAnsi" w:cs="Calibri"/>
          <w:bCs/>
          <w:sz w:val="22"/>
          <w:szCs w:val="22"/>
          <w:lang w:val="ru-RU"/>
        </w:rPr>
        <w:t xml:space="preserve"> гарантирует, что вся продукция производится с оптимальным качеством материалов и технологий производства, что гарантирует максимальную эффективность.</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Если при нормальной эксплуатации произойдет обнаружение дефектных частей, замена этих деталей будет осуществляться бесплатно дилером, который произвел продажу.</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Для товаров, проданных за рубеж такая замена будет проводиться также бесплатно, всегда на наших площадях, за исключением случаев существования специальных соглашений с дистрибьюторами нашей продукции за рубежом.</w:t>
      </w:r>
    </w:p>
    <w:p w:rsidR="00BD2C3C" w:rsidRPr="00A1211A" w:rsidRDefault="00BD2C3C" w:rsidP="00BD2C3C">
      <w:pPr>
        <w:rPr>
          <w:rFonts w:asciiTheme="minorHAnsi" w:hAnsiTheme="minorHAnsi"/>
          <w:sz w:val="22"/>
          <w:szCs w:val="22"/>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УСЛОВИЯ И СРОК ДЕЙСТВИЯ ГАРАНТИИ:</w:t>
      </w:r>
    </w:p>
    <w:p w:rsidR="00BD2C3C" w:rsidRPr="00A1211A" w:rsidRDefault="00BD2C3C" w:rsidP="00BD2C3C">
      <w:pPr>
        <w:rPr>
          <w:rFonts w:asciiTheme="minorHAnsi" w:hAnsiTheme="minorHAnsi"/>
          <w:sz w:val="22"/>
          <w:szCs w:val="22"/>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Для того, чтобы гарантия считалась действительной необходимо проверить следующие условия:</w:t>
      </w:r>
    </w:p>
    <w:p w:rsidR="00BD2C3C" w:rsidRPr="00A1211A" w:rsidRDefault="00BD2C3C" w:rsidP="00BD2C3C">
      <w:pPr>
        <w:rPr>
          <w:rFonts w:asciiTheme="minorHAnsi" w:hAnsiTheme="minorHAnsi"/>
          <w:sz w:val="22"/>
          <w:szCs w:val="22"/>
          <w:lang w:val="ru-RU"/>
        </w:rPr>
      </w:pPr>
    </w:p>
    <w:p w:rsidR="00BD2C3C" w:rsidRPr="00A1211A" w:rsidRDefault="00BD2C3C" w:rsidP="00BD2C3C">
      <w:pPr>
        <w:pStyle w:val="Prrafodelista"/>
        <w:numPr>
          <w:ilvl w:val="0"/>
          <w:numId w:val="9"/>
        </w:numPr>
        <w:tabs>
          <w:tab w:val="left" w:pos="0"/>
        </w:tabs>
        <w:spacing w:after="0" w:line="240" w:lineRule="auto"/>
        <w:ind w:left="1020" w:hanging="340"/>
        <w:contextualSpacing w:val="0"/>
        <w:jc w:val="both"/>
        <w:rPr>
          <w:rFonts w:eastAsia="Times New Roman" w:cstheme="minorHAnsi"/>
          <w:lang w:val="ru-RU"/>
        </w:rPr>
      </w:pPr>
      <w:r w:rsidRPr="00A1211A">
        <w:rPr>
          <w:rFonts w:eastAsia="Times New Roman" w:cstheme="minorHAnsi"/>
          <w:lang w:val="ru-RU"/>
        </w:rPr>
        <w:t>Покупатель отправляет в течение 30 (тридцати) дней с даты покупки, гарантийный талон вместе с копией накладной. Продавец обязан утвердить дату покупки и иметь при себе действительный налоговый документ.</w:t>
      </w:r>
    </w:p>
    <w:p w:rsidR="00BD2C3C" w:rsidRPr="00A1211A" w:rsidRDefault="00BD2C3C" w:rsidP="00BD2C3C">
      <w:pPr>
        <w:pStyle w:val="Prrafodelista"/>
        <w:numPr>
          <w:ilvl w:val="0"/>
          <w:numId w:val="12"/>
        </w:numPr>
        <w:tabs>
          <w:tab w:val="left" w:pos="0"/>
        </w:tabs>
        <w:spacing w:after="0" w:line="240" w:lineRule="auto"/>
        <w:ind w:left="1020" w:hanging="340"/>
        <w:contextualSpacing w:val="0"/>
        <w:jc w:val="both"/>
        <w:rPr>
          <w:rFonts w:eastAsia="Times New Roman" w:cstheme="minorHAnsi"/>
          <w:lang w:val="ru-RU"/>
        </w:rPr>
      </w:pPr>
      <w:r w:rsidRPr="00A1211A">
        <w:rPr>
          <w:rFonts w:eastAsia="Times New Roman" w:cstheme="minorHAnsi"/>
          <w:lang w:val="ru-RU"/>
        </w:rPr>
        <w:t>Монтаж и ввод в эксплуатацию товара осуществляется уполномоченным лицом, согласно техническим характеристикам монтажа и зоне, в которой происходит установка, при этом, должны обязательно выполняться указания, содержащиеся в инструкции.</w:t>
      </w:r>
    </w:p>
    <w:p w:rsidR="00BD2C3C" w:rsidRPr="00A1211A" w:rsidRDefault="00BD2C3C" w:rsidP="00BD2C3C">
      <w:pPr>
        <w:tabs>
          <w:tab w:val="left" w:pos="0"/>
        </w:tabs>
        <w:ind w:left="1020" w:hanging="340"/>
        <w:jc w:val="both"/>
        <w:rPr>
          <w:rFonts w:asciiTheme="minorHAnsi" w:hAnsiTheme="minorHAnsi" w:cstheme="minorHAnsi"/>
          <w:sz w:val="22"/>
          <w:szCs w:val="22"/>
          <w:lang w:val="ru-RU"/>
        </w:rPr>
      </w:pPr>
      <w:r w:rsidRPr="00A1211A">
        <w:rPr>
          <w:rFonts w:asciiTheme="minorHAnsi" w:hAnsiTheme="minorHAnsi" w:cstheme="minorHAnsi"/>
          <w:sz w:val="22"/>
          <w:szCs w:val="22"/>
          <w:lang w:val="ru-RU"/>
        </w:rPr>
        <w:t>•</w:t>
      </w:r>
      <w:r w:rsidRPr="00A1211A">
        <w:rPr>
          <w:rFonts w:asciiTheme="minorHAnsi" w:hAnsiTheme="minorHAnsi" w:cstheme="minorHAnsi"/>
          <w:sz w:val="22"/>
          <w:szCs w:val="22"/>
          <w:lang w:val="ru-RU"/>
        </w:rPr>
        <w:tab/>
        <w:t>Товар используется, согласно прилагаемой инструкции.</w:t>
      </w:r>
    </w:p>
    <w:p w:rsidR="00BD2C3C" w:rsidRPr="00A1211A" w:rsidRDefault="00BD2C3C" w:rsidP="00BD2C3C">
      <w:pPr>
        <w:tabs>
          <w:tab w:val="left" w:pos="-142"/>
        </w:tabs>
        <w:ind w:right="54"/>
        <w:jc w:val="both"/>
        <w:rPr>
          <w:rFonts w:asciiTheme="minorHAnsi" w:hAnsiTheme="minorHAnsi"/>
          <w:sz w:val="22"/>
          <w:szCs w:val="22"/>
          <w:lang w:val="ru-RU"/>
        </w:rPr>
      </w:pPr>
    </w:p>
    <w:p w:rsidR="00BD2C3C" w:rsidRPr="00A1211A" w:rsidRDefault="00BD2C3C" w:rsidP="00BD2C3C">
      <w:pPr>
        <w:ind w:firstLine="680"/>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Гарантия не распространяется на повреждения, вызванные:</w:t>
      </w:r>
    </w:p>
    <w:p w:rsidR="00BD2C3C" w:rsidRPr="00A1211A" w:rsidRDefault="00BD2C3C" w:rsidP="00BD2C3C">
      <w:pPr>
        <w:rPr>
          <w:rFonts w:asciiTheme="minorHAnsi" w:hAnsiTheme="minorHAnsi"/>
          <w:sz w:val="22"/>
          <w:szCs w:val="22"/>
          <w:lang w:val="ru-RU"/>
        </w:rPr>
      </w:pPr>
    </w:p>
    <w:p w:rsidR="00BD2C3C" w:rsidRPr="00A1211A" w:rsidRDefault="00BD2C3C" w:rsidP="00BD2C3C">
      <w:pPr>
        <w:pStyle w:val="Prrafodelista"/>
        <w:numPr>
          <w:ilvl w:val="0"/>
          <w:numId w:val="9"/>
        </w:numPr>
        <w:tabs>
          <w:tab w:val="left" w:pos="0"/>
        </w:tabs>
        <w:spacing w:after="0" w:line="240" w:lineRule="auto"/>
        <w:ind w:left="1020" w:hanging="340"/>
        <w:jc w:val="both"/>
        <w:rPr>
          <w:rFonts w:eastAsia="Times New Roman" w:cs="Times New Roman"/>
          <w:lang w:val="ru-RU"/>
        </w:rPr>
      </w:pPr>
      <w:r w:rsidRPr="00A1211A">
        <w:rPr>
          <w:rFonts w:eastAsia="Times New Roman" w:cstheme="minorHAnsi"/>
          <w:lang w:val="ru-RU"/>
        </w:rPr>
        <w:t>Действие атмосферных факторов, химических веществ и / или неправильного использования товара, отсутствие технического обслуживания, изменения или фальсификации товара, неэффективности и / или несоответсвия канала дымохода и / или других причин напрямую не зависящих от аппарата</w:t>
      </w:r>
      <w:r w:rsidRPr="00A1211A">
        <w:rPr>
          <w:rFonts w:eastAsia="Times New Roman" w:cs="Times New Roman"/>
          <w:lang w:val="ru-RU"/>
        </w:rPr>
        <w:t>.</w:t>
      </w:r>
    </w:p>
    <w:p w:rsidR="00BD2C3C" w:rsidRPr="00A1211A" w:rsidRDefault="00BD2C3C" w:rsidP="00BD2C3C">
      <w:pPr>
        <w:pStyle w:val="Prrafodelista"/>
        <w:numPr>
          <w:ilvl w:val="0"/>
          <w:numId w:val="9"/>
        </w:numPr>
        <w:tabs>
          <w:tab w:val="left" w:pos="0"/>
        </w:tabs>
        <w:spacing w:after="0" w:line="240" w:lineRule="auto"/>
        <w:ind w:left="1020" w:hanging="340"/>
        <w:jc w:val="both"/>
        <w:rPr>
          <w:rFonts w:eastAsia="Times New Roman" w:cs="Times New Roman"/>
          <w:lang w:val="ru-RU"/>
        </w:rPr>
      </w:pPr>
      <w:r w:rsidRPr="00A1211A">
        <w:rPr>
          <w:rFonts w:eastAsia="Times New Roman" w:cs="Times New Roman"/>
          <w:lang w:val="ru-RU"/>
        </w:rPr>
        <w:t>Перегрев печи за счет сжигания материалов, которые не соотверствуют требуемым качествам (пеллетные гранулы), указанных в руководстве, предоставляемом вместе с установкой.</w:t>
      </w:r>
    </w:p>
    <w:p w:rsidR="00BD2C3C" w:rsidRPr="00A1211A" w:rsidRDefault="00BD2C3C" w:rsidP="00BD2C3C">
      <w:pPr>
        <w:pStyle w:val="Prrafodelista"/>
        <w:numPr>
          <w:ilvl w:val="0"/>
          <w:numId w:val="9"/>
        </w:numPr>
        <w:tabs>
          <w:tab w:val="left" w:pos="0"/>
        </w:tabs>
        <w:spacing w:after="0" w:line="240" w:lineRule="auto"/>
        <w:ind w:left="1020" w:hanging="340"/>
        <w:jc w:val="both"/>
        <w:rPr>
          <w:rFonts w:eastAsia="Calibri" w:cs="Calibri"/>
          <w:lang w:val="ru-RU"/>
        </w:rPr>
      </w:pPr>
      <w:r w:rsidRPr="00A1211A">
        <w:rPr>
          <w:rFonts w:eastAsia="Calibri" w:cs="Calibri"/>
          <w:lang w:val="ru-RU"/>
        </w:rPr>
        <w:t>После транспортировки товара и при получении рекомендуется тщательно проверить товар, сообщаяя дилеру о любом ущербе, и отмечая аномалии в накладной доставки, в том числе в копии транспортного агента. Имеется 24 часов, чтобы подать жалобу в письменном виде дилеру и / или транспортному агенту.</w:t>
      </w:r>
    </w:p>
    <w:p w:rsidR="00BD2C3C" w:rsidRPr="00A1211A" w:rsidRDefault="00BD2C3C" w:rsidP="00BD2C3C">
      <w:pPr>
        <w:pStyle w:val="Prrafodelista"/>
        <w:numPr>
          <w:ilvl w:val="0"/>
          <w:numId w:val="9"/>
        </w:numPr>
        <w:tabs>
          <w:tab w:val="left" w:pos="0"/>
        </w:tabs>
        <w:spacing w:after="0" w:line="240" w:lineRule="auto"/>
        <w:ind w:left="1020" w:hanging="340"/>
        <w:jc w:val="both"/>
        <w:rPr>
          <w:rFonts w:eastAsia="Calibri" w:cs="Calibri"/>
          <w:lang w:val="ru-RU"/>
        </w:rPr>
      </w:pPr>
      <w:r w:rsidRPr="00A1211A">
        <w:rPr>
          <w:rFonts w:eastAsia="Calibri" w:cs="Calibri"/>
          <w:lang w:val="ru-RU"/>
        </w:rPr>
        <w:t xml:space="preserve">Будут приняты на возврат только  устанвки, предварительно одобренные письменно компанией </w:t>
      </w:r>
      <w:r w:rsidRPr="00A1211A">
        <w:rPr>
          <w:rFonts w:eastAsia="Calibri" w:cs="Calibri"/>
          <w:b/>
          <w:i/>
          <w:lang w:val="ru-RU"/>
        </w:rPr>
        <w:t>ECOFOREST</w:t>
      </w:r>
      <w:r w:rsidRPr="00A1211A">
        <w:rPr>
          <w:rFonts w:eastAsia="Calibri" w:cs="Calibri"/>
          <w:lang w:val="ru-RU"/>
        </w:rPr>
        <w:t xml:space="preserve">, находящиеся в отличном состоянии, возвращенные в своей оригинальной упаковке и с сопроводительной запиской, разъясняющей возникшие проблемы, а также при наличии, с копией накладной и счета-фактуры, оплаченной доставки и др. </w:t>
      </w:r>
    </w:p>
    <w:p w:rsidR="00BD2C3C" w:rsidRPr="00A1211A" w:rsidRDefault="00BD2C3C" w:rsidP="00BD2C3C">
      <w:pPr>
        <w:tabs>
          <w:tab w:val="left" w:pos="0"/>
        </w:tabs>
        <w:jc w:val="both"/>
        <w:rPr>
          <w:rFonts w:asciiTheme="minorHAnsi" w:eastAsia="Calibri" w:hAnsiTheme="minorHAnsi" w:cs="Calibri"/>
          <w:sz w:val="22"/>
          <w:szCs w:val="22"/>
          <w:lang w:val="ru-RU"/>
        </w:rPr>
      </w:pPr>
    </w:p>
    <w:p w:rsidR="00BD2C3C" w:rsidRPr="00A1211A" w:rsidRDefault="00BD2C3C" w:rsidP="00BD2C3C">
      <w:pPr>
        <w:tabs>
          <w:tab w:val="left" w:pos="0"/>
        </w:tabs>
        <w:jc w:val="both"/>
        <w:rPr>
          <w:rFonts w:asciiTheme="minorHAnsi" w:eastAsia="Calibri" w:hAnsiTheme="minorHAnsi" w:cs="Calibri"/>
          <w:sz w:val="22"/>
          <w:szCs w:val="22"/>
          <w:lang w:val="ru-RU"/>
        </w:rPr>
      </w:pPr>
    </w:p>
    <w:p w:rsidR="00BD2C3C" w:rsidRPr="00A1211A" w:rsidRDefault="00BD2C3C" w:rsidP="00BD2C3C">
      <w:pPr>
        <w:tabs>
          <w:tab w:val="left" w:pos="0"/>
        </w:tabs>
        <w:jc w:val="both"/>
        <w:rPr>
          <w:rFonts w:asciiTheme="minorHAnsi" w:eastAsia="Calibri" w:hAnsiTheme="minorHAnsi" w:cs="Calibri"/>
          <w:sz w:val="22"/>
          <w:szCs w:val="22"/>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Исключены из гарантии:</w:t>
      </w:r>
    </w:p>
    <w:p w:rsidR="00BD2C3C" w:rsidRPr="00A1211A" w:rsidRDefault="00BD2C3C" w:rsidP="00BD2C3C">
      <w:pPr>
        <w:rPr>
          <w:rFonts w:asciiTheme="minorHAnsi" w:hAnsiTheme="minorHAnsi"/>
          <w:sz w:val="22"/>
          <w:szCs w:val="22"/>
          <w:lang w:val="ru-RU"/>
        </w:rPr>
      </w:pP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Все быстроизнашивающиеся детали: дверные прокладки из волокна, керамическая стеклянная дверь, перфорированные корзины, пластины, окрашенные или позолоченные части, катушки зажигания и выхлопная турбина (винт).</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position w:val="1"/>
          <w:sz w:val="22"/>
          <w:szCs w:val="22"/>
          <w:lang w:val="ru-RU"/>
        </w:rPr>
        <w:t>•</w:t>
      </w:r>
      <w:r w:rsidRPr="00A1211A">
        <w:rPr>
          <w:rFonts w:asciiTheme="minorHAnsi" w:eastAsia="Calibri" w:hAnsiTheme="minorHAnsi" w:cs="Calibri"/>
          <w:position w:val="1"/>
          <w:sz w:val="22"/>
          <w:szCs w:val="22"/>
          <w:lang w:val="ru-RU"/>
        </w:rPr>
        <w:tab/>
        <w:t>Хроматические вариации , треск и небольшие различия в размере керамических деталей (если модель печи и / или котла) не являются основанием для жалобы.</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Отделочные и / или сантехнические работы, которые должны быть сделаны для установки печи или котла.</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 xml:space="preserve">Для тех устройств, которые позволяют производство горячей воды (термос или аккумуляторы): детали, связанные с установкой горячая вода не поставляется </w:t>
      </w:r>
      <w:r w:rsidRPr="00A1211A">
        <w:rPr>
          <w:rFonts w:asciiTheme="minorHAnsi" w:hAnsiTheme="minorHAnsi"/>
          <w:b/>
          <w:i/>
          <w:sz w:val="22"/>
          <w:szCs w:val="22"/>
          <w:lang w:val="ru-RU"/>
        </w:rPr>
        <w:t>ECOFOREST</w:t>
      </w:r>
      <w:r w:rsidRPr="00A1211A">
        <w:rPr>
          <w:rFonts w:asciiTheme="minorHAnsi" w:eastAsia="Calibri" w:hAnsiTheme="minorHAnsi" w:cs="Calibri"/>
          <w:sz w:val="22"/>
          <w:szCs w:val="22"/>
          <w:lang w:val="ru-RU"/>
        </w:rPr>
        <w:t>. Кроме того, правила, которые будут внесены в связи с типом топлива или характеристик объекта, исключаются из гарантии.</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Данная гарантия распространяется только на покупателя и не подлежит передаче.</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Гарантия не распространяется на замененные детали.</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position w:val="1"/>
          <w:sz w:val="22"/>
          <w:szCs w:val="22"/>
          <w:lang w:val="ru-RU"/>
        </w:rPr>
        <w:t>•</w:t>
      </w:r>
      <w:r w:rsidRPr="00A1211A">
        <w:rPr>
          <w:rFonts w:asciiTheme="minorHAnsi" w:eastAsia="Calibri" w:hAnsiTheme="minorHAnsi" w:cs="Calibri"/>
          <w:position w:val="1"/>
          <w:sz w:val="22"/>
          <w:szCs w:val="22"/>
          <w:lang w:val="ru-RU"/>
        </w:rPr>
        <w:tab/>
        <w:t>Не будут компенсироваться случаи сбоя в работе устройства, вызванные  по причине неправильного расчета теплоотдачи.</w:t>
      </w:r>
    </w:p>
    <w:p w:rsidR="00BD2C3C" w:rsidRPr="00A1211A" w:rsidRDefault="00BD2C3C" w:rsidP="00BD2C3C">
      <w:pPr>
        <w:tabs>
          <w:tab w:val="left" w:pos="0"/>
        </w:tabs>
        <w:ind w:left="1020" w:hanging="34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t xml:space="preserve">Настоящая гарантия является единственй действительной, и никто больше не обладает достаточными полномочиями для выпуска дополнительных гарантий от лица </w:t>
      </w:r>
      <w:r w:rsidRPr="00A1211A">
        <w:rPr>
          <w:rFonts w:asciiTheme="minorHAnsi" w:hAnsiTheme="minorHAnsi"/>
          <w:b/>
          <w:i/>
          <w:sz w:val="22"/>
          <w:szCs w:val="22"/>
          <w:lang w:val="ru-RU"/>
        </w:rPr>
        <w:t>ECOFOREST</w:t>
      </w:r>
      <w:r w:rsidRPr="00A1211A">
        <w:rPr>
          <w:rFonts w:asciiTheme="minorHAnsi" w:eastAsia="Calibri" w:hAnsiTheme="minorHAnsi" w:cs="Calibri"/>
          <w:sz w:val="22"/>
          <w:szCs w:val="22"/>
          <w:lang w:val="ru-RU"/>
        </w:rPr>
        <w:t xml:space="preserve"> В ТЕЧЕНИЕ ГАРАНТИЙНОГО ПЕРИОДА.</w:t>
      </w:r>
    </w:p>
    <w:p w:rsidR="00BD2C3C" w:rsidRPr="00A1211A" w:rsidRDefault="00BD2C3C" w:rsidP="00BD2C3C">
      <w:pPr>
        <w:tabs>
          <w:tab w:val="left" w:pos="0"/>
        </w:tabs>
        <w:ind w:left="1020" w:hanging="340"/>
        <w:jc w:val="both"/>
        <w:rPr>
          <w:rFonts w:asciiTheme="minorHAnsi" w:eastAsia="Calibri" w:hAnsiTheme="minorHAnsi" w:cs="Calibri"/>
          <w:bCs/>
          <w:sz w:val="22"/>
          <w:szCs w:val="22"/>
          <w:lang w:val="ru-RU"/>
        </w:rPr>
      </w:pPr>
      <w:r w:rsidRPr="00A1211A">
        <w:rPr>
          <w:rFonts w:asciiTheme="minorHAnsi" w:eastAsia="Calibri" w:hAnsiTheme="minorHAnsi" w:cs="Calibri"/>
          <w:sz w:val="22"/>
          <w:szCs w:val="22"/>
          <w:lang w:val="ru-RU"/>
        </w:rPr>
        <w:t>•</w:t>
      </w:r>
      <w:r w:rsidRPr="00A1211A">
        <w:rPr>
          <w:rFonts w:asciiTheme="minorHAnsi" w:eastAsia="Calibri" w:hAnsiTheme="minorHAnsi" w:cs="Calibri"/>
          <w:sz w:val="22"/>
          <w:szCs w:val="22"/>
          <w:lang w:val="ru-RU"/>
        </w:rPr>
        <w:tab/>
      </w:r>
      <w:r w:rsidRPr="00A1211A">
        <w:rPr>
          <w:rFonts w:asciiTheme="minorHAnsi" w:hAnsiTheme="minorHAnsi"/>
          <w:b/>
          <w:i/>
          <w:sz w:val="22"/>
          <w:szCs w:val="22"/>
          <w:lang w:val="ru-RU"/>
        </w:rPr>
        <w:t>ECOFOREST</w:t>
      </w:r>
      <w:r w:rsidRPr="00A1211A">
        <w:rPr>
          <w:rFonts w:asciiTheme="minorHAnsi" w:eastAsia="Calibri" w:hAnsiTheme="minorHAnsi" w:cs="Calibri"/>
          <w:bCs/>
          <w:sz w:val="22"/>
          <w:szCs w:val="22"/>
          <w:lang w:val="ru-RU"/>
        </w:rPr>
        <w:t xml:space="preserve"> не предоставляет никакой компенсации за прямой или косвенный ущерб, вызванный устройством.</w:t>
      </w:r>
    </w:p>
    <w:p w:rsidR="00BD2C3C" w:rsidRPr="00A1211A" w:rsidRDefault="00BD2C3C" w:rsidP="00BD2C3C">
      <w:pPr>
        <w:tabs>
          <w:tab w:val="left" w:pos="0"/>
        </w:tabs>
        <w:jc w:val="both"/>
        <w:rPr>
          <w:rFonts w:asciiTheme="minorHAnsi" w:eastAsia="Calibri" w:hAnsiTheme="minorHAnsi" w:cs="Calibri"/>
          <w:bCs/>
          <w:sz w:val="22"/>
          <w:szCs w:val="22"/>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Заявление и рекламации должны быть направлены в пункт продажи товара.</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hAnsiTheme="minorHAnsi"/>
          <w:b/>
          <w:i/>
          <w:sz w:val="22"/>
          <w:szCs w:val="22"/>
          <w:lang w:val="ru-RU"/>
        </w:rPr>
        <w:t>ECOFOREST</w:t>
      </w:r>
      <w:r w:rsidRPr="00A1211A">
        <w:rPr>
          <w:rFonts w:asciiTheme="minorHAnsi" w:eastAsia="Calibri" w:hAnsiTheme="minorHAnsi" w:cs="Calibri"/>
          <w:sz w:val="22"/>
          <w:szCs w:val="22"/>
          <w:lang w:val="ru-RU"/>
        </w:rPr>
        <w:t xml:space="preserve"> оставляет за собой право внесения изменений в руководство по эксплуатации печи, в гарантии и тарифы без необходимости предварительного оповещения.</w:t>
      </w:r>
    </w:p>
    <w:p w:rsidR="00BD2C3C" w:rsidRPr="00A1211A" w:rsidRDefault="00BD2C3C" w:rsidP="00BD2C3C">
      <w:pPr>
        <w:pStyle w:val="Sinespaciado"/>
        <w:ind w:firstLine="680"/>
        <w:jc w:val="both"/>
        <w:rPr>
          <w:lang w:val="ru-RU"/>
        </w:rPr>
      </w:pPr>
      <w:r w:rsidRPr="00A1211A">
        <w:rPr>
          <w:rFonts w:eastAsia="Calibri" w:cs="Calibri"/>
          <w:position w:val="1"/>
          <w:lang w:val="ru-RU"/>
        </w:rPr>
        <w:t>Любые предложения и / или жалобы должны быть представлены в письменном виде и направлены по адресу</w:t>
      </w:r>
      <w:r w:rsidRPr="00A1211A">
        <w:rPr>
          <w:lang w:val="ru-RU"/>
        </w:rPr>
        <w:t>:</w:t>
      </w:r>
    </w:p>
    <w:p w:rsidR="00BD2C3C" w:rsidRPr="00A1211A" w:rsidRDefault="00BD2C3C" w:rsidP="00BD2C3C">
      <w:pPr>
        <w:pStyle w:val="Sinespaciado"/>
        <w:rPr>
          <w:lang w:val="ru-RU"/>
        </w:rPr>
      </w:pPr>
    </w:p>
    <w:p w:rsidR="00BD2C3C" w:rsidRPr="00A1211A" w:rsidRDefault="00BD2C3C" w:rsidP="00BD2C3C">
      <w:pPr>
        <w:pStyle w:val="Sinespaciado"/>
        <w:ind w:left="680"/>
        <w:jc w:val="both"/>
        <w:rPr>
          <w:lang w:val="ru-RU"/>
        </w:rPr>
      </w:pPr>
      <w:r w:rsidRPr="00A1211A">
        <w:rPr>
          <w:b/>
          <w:i/>
          <w:lang w:val="ru-RU"/>
        </w:rPr>
        <w:t>ECOFOREST</w:t>
      </w:r>
      <w:r w:rsidRPr="00A1211A">
        <w:rPr>
          <w:lang w:val="ru-RU"/>
        </w:rPr>
        <w:t xml:space="preserve"> Биомаса Eco Форесталь де Вильяканьяс. </w:t>
      </w:r>
    </w:p>
    <w:p w:rsidR="00BD2C3C" w:rsidRPr="00A1211A" w:rsidRDefault="00BD2C3C" w:rsidP="00BD2C3C">
      <w:pPr>
        <w:pStyle w:val="Sinespaciado"/>
        <w:ind w:left="680"/>
        <w:jc w:val="both"/>
        <w:rPr>
          <w:lang w:val="ru-RU"/>
        </w:rPr>
      </w:pPr>
      <w:r w:rsidRPr="00A1211A">
        <w:rPr>
          <w:lang w:val="ru-RU"/>
        </w:rPr>
        <w:t>Промышленный полигон А Пасаксе.</w:t>
      </w:r>
    </w:p>
    <w:p w:rsidR="00BD2C3C" w:rsidRPr="00A1211A" w:rsidRDefault="00BD2C3C" w:rsidP="00BD2C3C">
      <w:pPr>
        <w:pStyle w:val="Sinespaciado"/>
        <w:ind w:left="680"/>
        <w:jc w:val="both"/>
        <w:rPr>
          <w:lang w:val="ru-RU"/>
        </w:rPr>
      </w:pPr>
      <w:r w:rsidRPr="00A1211A">
        <w:rPr>
          <w:lang w:val="ru-RU"/>
        </w:rPr>
        <w:t xml:space="preserve">Ул./15 – </w:t>
      </w:r>
      <w:r w:rsidRPr="00A1211A">
        <w:t>N</w:t>
      </w:r>
      <w:r w:rsidRPr="00A1211A">
        <w:rPr>
          <w:lang w:val="ru-RU"/>
        </w:rPr>
        <w:t>° 22 – Участок 139.</w:t>
      </w:r>
    </w:p>
    <w:p w:rsidR="00BD2C3C" w:rsidRPr="00A1211A" w:rsidRDefault="00BD2C3C" w:rsidP="00BD2C3C">
      <w:pPr>
        <w:pStyle w:val="Sinespaciado"/>
        <w:ind w:left="680"/>
        <w:jc w:val="both"/>
        <w:rPr>
          <w:lang w:val="ru-RU"/>
        </w:rPr>
      </w:pPr>
      <w:r w:rsidRPr="00A1211A">
        <w:rPr>
          <w:lang w:val="ru-RU"/>
        </w:rPr>
        <w:t>36316 – Винсиос / Гондомар – Испания.</w:t>
      </w:r>
    </w:p>
    <w:p w:rsidR="00BD2C3C" w:rsidRPr="00A1211A" w:rsidRDefault="00BD2C3C" w:rsidP="00BD2C3C">
      <w:pPr>
        <w:pStyle w:val="Sinespaciado"/>
        <w:ind w:left="680"/>
        <w:jc w:val="both"/>
        <w:rPr>
          <w:lang w:val="ru-RU"/>
        </w:rPr>
      </w:pPr>
      <w:r w:rsidRPr="00A1211A">
        <w:rPr>
          <w:rFonts w:eastAsia="Calibri" w:cs="Calibri"/>
          <w:lang w:val="ru-RU"/>
        </w:rPr>
        <w:t>Факс</w:t>
      </w:r>
      <w:r w:rsidRPr="00A1211A">
        <w:rPr>
          <w:lang w:val="ru-RU"/>
        </w:rPr>
        <w:t>: + 34 986 262 186</w:t>
      </w:r>
    </w:p>
    <w:p w:rsidR="00BD2C3C" w:rsidRPr="00A1211A" w:rsidRDefault="00BD2C3C" w:rsidP="00BD2C3C">
      <w:pPr>
        <w:pStyle w:val="Sinespaciado"/>
        <w:ind w:left="680"/>
        <w:jc w:val="both"/>
        <w:rPr>
          <w:lang w:val="ru-RU"/>
        </w:rPr>
      </w:pPr>
      <w:r w:rsidRPr="00A1211A">
        <w:rPr>
          <w:rFonts w:eastAsia="Calibri" w:cs="Calibri"/>
          <w:lang w:val="ru-RU"/>
        </w:rPr>
        <w:t>Тел</w:t>
      </w:r>
      <w:r w:rsidRPr="00A1211A">
        <w:rPr>
          <w:lang w:val="ru-RU"/>
        </w:rPr>
        <w:t>.: + 34 986 262 184 / 34 986 417 700</w:t>
      </w:r>
    </w:p>
    <w:p w:rsidR="00BD2C3C" w:rsidRPr="00A1211A" w:rsidRDefault="00BD2C3C" w:rsidP="00BD2C3C">
      <w:pPr>
        <w:pStyle w:val="Sinespaciado"/>
        <w:ind w:firstLine="680"/>
        <w:jc w:val="both"/>
        <w:rPr>
          <w:lang w:val="ru-RU"/>
        </w:rPr>
      </w:pPr>
      <w:r w:rsidRPr="00A1211A">
        <w:rPr>
          <w:lang w:val="ru-RU"/>
        </w:rPr>
        <w:t xml:space="preserve">Сайт: </w:t>
      </w:r>
      <w:hyperlink r:id="rId52" w:history="1">
        <w:r w:rsidRPr="00A1211A">
          <w:rPr>
            <w:rStyle w:val="Hipervnculo"/>
            <w:color w:val="auto"/>
            <w:u w:val="none"/>
          </w:rPr>
          <w:t>http</w:t>
        </w:r>
        <w:r w:rsidRPr="00A1211A">
          <w:rPr>
            <w:rStyle w:val="Hipervnculo"/>
            <w:color w:val="auto"/>
            <w:u w:val="none"/>
            <w:lang w:val="ru-RU"/>
          </w:rPr>
          <w:t>://</w:t>
        </w:r>
        <w:r w:rsidRPr="00A1211A">
          <w:rPr>
            <w:rStyle w:val="Hipervnculo"/>
            <w:color w:val="auto"/>
            <w:u w:val="none"/>
          </w:rPr>
          <w:t>www</w:t>
        </w:r>
        <w:r w:rsidRPr="00A1211A">
          <w:rPr>
            <w:rStyle w:val="Hipervnculo"/>
            <w:color w:val="auto"/>
            <w:u w:val="none"/>
            <w:lang w:val="ru-RU"/>
          </w:rPr>
          <w:t>.</w:t>
        </w:r>
        <w:r w:rsidRPr="00A1211A">
          <w:rPr>
            <w:rStyle w:val="Hipervnculo"/>
            <w:color w:val="auto"/>
            <w:u w:val="none"/>
          </w:rPr>
          <w:t>ecoforest</w:t>
        </w:r>
        <w:r w:rsidRPr="00A1211A">
          <w:rPr>
            <w:rStyle w:val="Hipervnculo"/>
            <w:color w:val="auto"/>
            <w:u w:val="none"/>
            <w:lang w:val="ru-RU"/>
          </w:rPr>
          <w:t>.</w:t>
        </w:r>
        <w:r w:rsidRPr="00A1211A">
          <w:rPr>
            <w:rStyle w:val="Hipervnculo"/>
            <w:color w:val="auto"/>
            <w:u w:val="none"/>
          </w:rPr>
          <w:t>es</w:t>
        </w:r>
      </w:hyperlink>
    </w:p>
    <w:p w:rsidR="00BD2C3C" w:rsidRPr="00A1211A" w:rsidRDefault="00BD2C3C" w:rsidP="00BD2C3C">
      <w:pPr>
        <w:pStyle w:val="Sinespaciado"/>
        <w:jc w:val="both"/>
        <w:rPr>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Предложения и/или рекламации должны содержать следующие данные:</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ФИО и адрес поставщика.</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ФИО, адрес и номер телефона установщика.</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ФИО, адрес и номер телефона покупателя.</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Чек или накладная покупки.</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Дата установки и первого запуска.</w:t>
      </w: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Серийный номер и модель печи.</w:t>
      </w:r>
    </w:p>
    <w:p w:rsidR="00BD2C3C" w:rsidRPr="00A1211A" w:rsidRDefault="00BD2C3C" w:rsidP="00BD2C3C">
      <w:pPr>
        <w:pStyle w:val="Sinespaciado"/>
        <w:ind w:firstLine="680"/>
        <w:jc w:val="both"/>
        <w:rPr>
          <w:lang w:val="ru-RU"/>
        </w:rPr>
      </w:pPr>
      <w:r w:rsidRPr="00A1211A">
        <w:rPr>
          <w:rFonts w:eastAsia="Calibri" w:cs="Calibri"/>
          <w:lang w:val="ru-RU"/>
        </w:rPr>
        <w:t>Контроль, ежегодные проверки технического обслуживания за печатью вашего дилера.</w:t>
      </w:r>
    </w:p>
    <w:p w:rsidR="00BD2C3C" w:rsidRPr="00A1211A" w:rsidRDefault="00BD2C3C" w:rsidP="00BD2C3C">
      <w:pPr>
        <w:pStyle w:val="Sinespaciado"/>
        <w:rPr>
          <w:lang w:val="ru-RU"/>
        </w:rPr>
      </w:pPr>
    </w:p>
    <w:p w:rsidR="00BD2C3C" w:rsidRPr="00A1211A" w:rsidRDefault="00BD2C3C" w:rsidP="00BD2C3C">
      <w:pPr>
        <w:ind w:firstLine="680"/>
        <w:jc w:val="both"/>
        <w:rPr>
          <w:rFonts w:asciiTheme="minorHAnsi" w:eastAsia="Calibri" w:hAnsiTheme="minorHAnsi" w:cs="Calibri"/>
          <w:sz w:val="22"/>
          <w:szCs w:val="22"/>
          <w:lang w:val="ru-RU"/>
        </w:rPr>
      </w:pPr>
      <w:r w:rsidRPr="00A1211A">
        <w:rPr>
          <w:rFonts w:asciiTheme="minorHAnsi" w:eastAsia="Calibri" w:hAnsiTheme="minorHAnsi" w:cs="Calibri"/>
          <w:sz w:val="22"/>
          <w:szCs w:val="22"/>
          <w:lang w:val="ru-RU"/>
        </w:rPr>
        <w:t>Четко объяснить причину своего запроса, предоставляя всю информацию, которую считаете необходимой, чтобы избежать неправильного толкования.</w:t>
      </w:r>
    </w:p>
    <w:p w:rsidR="00BD2C3C" w:rsidRPr="00A1211A" w:rsidRDefault="00BD2C3C" w:rsidP="00BD2C3C">
      <w:pPr>
        <w:jc w:val="both"/>
        <w:rPr>
          <w:rFonts w:asciiTheme="minorHAnsi" w:hAnsiTheme="minorHAnsi"/>
          <w:sz w:val="22"/>
          <w:szCs w:val="22"/>
          <w:lang w:val="ru-RU"/>
        </w:rPr>
      </w:pPr>
    </w:p>
    <w:p w:rsidR="00BD2C3C" w:rsidRPr="00A1211A" w:rsidRDefault="00BD2C3C" w:rsidP="00BD2C3C">
      <w:pPr>
        <w:ind w:firstLine="680"/>
        <w:jc w:val="both"/>
        <w:rPr>
          <w:rFonts w:asciiTheme="minorHAnsi" w:hAnsiTheme="minorHAnsi"/>
          <w:sz w:val="22"/>
          <w:szCs w:val="22"/>
          <w:lang w:val="ru-RU"/>
        </w:rPr>
      </w:pPr>
      <w:r w:rsidRPr="00A1211A">
        <w:rPr>
          <w:rFonts w:asciiTheme="minorHAnsi" w:eastAsia="Calibri" w:hAnsiTheme="minorHAnsi" w:cs="Calibri"/>
          <w:sz w:val="22"/>
          <w:szCs w:val="22"/>
          <w:lang w:val="ru-RU"/>
        </w:rPr>
        <w:t>Ремонт устройства в течение гарантийного периода осуществляется на безвозмездной основе так, как это предусмотрено законом.</w:t>
      </w:r>
    </w:p>
    <w:p w:rsidR="00BD2C3C" w:rsidRPr="00A1211A" w:rsidRDefault="00BD2C3C" w:rsidP="00BD2C3C">
      <w:pPr>
        <w:jc w:val="both"/>
        <w:rPr>
          <w:rFonts w:asciiTheme="minorHAnsi" w:eastAsia="Calibri" w:hAnsiTheme="minorHAnsi" w:cs="Calibri"/>
          <w:bCs/>
          <w:sz w:val="22"/>
          <w:szCs w:val="22"/>
          <w:lang w:val="ru-RU"/>
        </w:rPr>
      </w:pPr>
    </w:p>
    <w:p w:rsidR="00BD2C3C" w:rsidRPr="00A1211A" w:rsidRDefault="00BD2C3C" w:rsidP="00BD2C3C">
      <w:pPr>
        <w:ind w:firstLine="680"/>
        <w:jc w:val="both"/>
        <w:rPr>
          <w:rFonts w:asciiTheme="minorHAnsi" w:eastAsia="Calibri" w:hAnsiTheme="minorHAnsi" w:cs="Calibri"/>
          <w:b/>
          <w:bCs/>
          <w:i/>
          <w:sz w:val="22"/>
          <w:szCs w:val="22"/>
          <w:lang w:val="ru-RU"/>
        </w:rPr>
      </w:pPr>
      <w:r w:rsidRPr="00A1211A">
        <w:rPr>
          <w:rFonts w:asciiTheme="minorHAnsi" w:eastAsia="Calibri" w:hAnsiTheme="minorHAnsi" w:cs="Calibri"/>
          <w:b/>
          <w:bCs/>
          <w:i/>
          <w:sz w:val="22"/>
          <w:szCs w:val="22"/>
          <w:lang w:val="ru-RU"/>
        </w:rPr>
        <w:t>ЮРИСДИКЦИЯ:</w:t>
      </w:r>
    </w:p>
    <w:p w:rsidR="00BD2C3C" w:rsidRPr="00A1211A" w:rsidRDefault="00BD2C3C" w:rsidP="00BD2C3C">
      <w:pPr>
        <w:ind w:left="680"/>
        <w:jc w:val="both"/>
        <w:rPr>
          <w:rFonts w:asciiTheme="minorHAnsi" w:eastAsia="Calibri" w:hAnsiTheme="minorHAnsi" w:cs="Calibri"/>
          <w:bCs/>
          <w:sz w:val="22"/>
          <w:szCs w:val="22"/>
          <w:lang w:val="ru-RU"/>
        </w:rPr>
      </w:pPr>
      <w:r w:rsidRPr="00A1211A">
        <w:rPr>
          <w:rFonts w:asciiTheme="minorHAnsi" w:eastAsia="Calibri" w:hAnsiTheme="minorHAnsi" w:cs="Calibri"/>
          <w:bCs/>
          <w:sz w:val="22"/>
          <w:szCs w:val="22"/>
          <w:lang w:val="ru-RU"/>
        </w:rPr>
        <w:t>Обе стороны подлежат юрисдикции судов Виго и отказываются потому от любой другой юрисдикции, как других испанских регионов, так и других стран, которая могла бы применяться.</w:t>
      </w:r>
    </w:p>
    <w:p w:rsidR="004A3511" w:rsidRPr="00AF26D3" w:rsidRDefault="004A3511" w:rsidP="004A3511">
      <w:pPr>
        <w:pStyle w:val="Prrafodelista"/>
        <w:widowControl/>
        <w:numPr>
          <w:ilvl w:val="0"/>
          <w:numId w:val="14"/>
        </w:numPr>
        <w:spacing w:after="0" w:line="240" w:lineRule="auto"/>
        <w:ind w:left="680" w:hanging="680"/>
        <w:jc w:val="both"/>
        <w:rPr>
          <w:b/>
          <w:bCs/>
          <w:iCs/>
          <w:sz w:val="28"/>
          <w:szCs w:val="28"/>
        </w:rPr>
      </w:pPr>
      <w:bookmarkStart w:id="13" w:name="TODOS10"/>
      <w:r w:rsidRPr="004A3511">
        <w:rPr>
          <w:b/>
          <w:bCs/>
          <w:iCs/>
          <w:color w:val="FF0000"/>
          <w:sz w:val="28"/>
          <w:szCs w:val="28"/>
        </w:rPr>
        <w:lastRenderedPageBreak/>
        <w:t>DESPIECE DE LA CALDERA</w:t>
      </w:r>
      <w:r w:rsidRPr="00AF26D3">
        <w:rPr>
          <w:rFonts w:cs="Arial"/>
          <w:b/>
          <w:sz w:val="28"/>
          <w:lang w:val="pt-PT"/>
        </w:rPr>
        <w:t xml:space="preserve"> </w:t>
      </w:r>
      <w:r w:rsidRPr="005F5EF1">
        <w:rPr>
          <w:rFonts w:eastAsia="TTE1FEE400t00" w:cs="TTE1FEE400t00"/>
          <w:b/>
          <w:sz w:val="28"/>
          <w:szCs w:val="28"/>
          <w:lang w:val="pt-PT"/>
        </w:rPr>
        <w:t>HIDROCOPPER SUPER INSERT (SI 2011).</w:t>
      </w:r>
    </w:p>
    <w:bookmarkEnd w:id="13"/>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r w:rsidRPr="00AF26D3">
        <w:rPr>
          <w:rFonts w:asciiTheme="minorHAnsi" w:hAnsiTheme="minorHAnsi"/>
          <w:bCs/>
          <w:iCs/>
          <w:noProof/>
          <w:sz w:val="22"/>
          <w:szCs w:val="22"/>
        </w:rPr>
        <w:drawing>
          <wp:anchor distT="0" distB="0" distL="114300" distR="114300" simplePos="0" relativeHeight="251735040" behindDoc="0" locked="0" layoutInCell="1" allowOverlap="1">
            <wp:simplePos x="0" y="0"/>
            <wp:positionH relativeFrom="page">
              <wp:posOffset>-723900</wp:posOffset>
            </wp:positionH>
            <wp:positionV relativeFrom="page">
              <wp:posOffset>2314575</wp:posOffset>
            </wp:positionV>
            <wp:extent cx="9020175" cy="6346825"/>
            <wp:effectExtent l="0" t="1333500" r="0" b="1330325"/>
            <wp:wrapNone/>
            <wp:docPr id="843" name="842 Imagen" descr="Explosión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SI.wmf"/>
                    <pic:cNvPicPr/>
                  </pic:nvPicPr>
                  <pic:blipFill>
                    <a:blip r:embed="rId53" cstate="print"/>
                    <a:stretch>
                      <a:fillRect/>
                    </a:stretch>
                  </pic:blipFill>
                  <pic:spPr>
                    <a:xfrm rot="5400000">
                      <a:off x="0" y="0"/>
                      <a:ext cx="9020175" cy="6346825"/>
                    </a:xfrm>
                    <a:prstGeom prst="rect">
                      <a:avLst/>
                    </a:prstGeom>
                  </pic:spPr>
                </pic:pic>
              </a:graphicData>
            </a:graphic>
          </wp:anchor>
        </w:drawing>
      </w: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4A3511" w:rsidRPr="00AF26D3" w:rsidRDefault="004A3511" w:rsidP="004A3511">
      <w:pPr>
        <w:jc w:val="both"/>
        <w:rPr>
          <w:rFonts w:asciiTheme="minorHAnsi" w:hAnsiTheme="minorHAnsi"/>
          <w:bCs/>
          <w:iCs/>
          <w:sz w:val="22"/>
          <w:szCs w:val="22"/>
          <w:lang w:val="en-US"/>
        </w:rPr>
      </w:pPr>
    </w:p>
    <w:p w:rsidR="00BD2C3C" w:rsidRPr="00A1211A" w:rsidRDefault="00BD2C3C" w:rsidP="00BD2C3C">
      <w:pPr>
        <w:tabs>
          <w:tab w:val="left" w:pos="0"/>
        </w:tabs>
        <w:jc w:val="both"/>
        <w:rPr>
          <w:rFonts w:asciiTheme="minorHAnsi" w:eastAsia="Calibri" w:hAnsiTheme="minorHAnsi" w:cs="Calibri"/>
          <w:sz w:val="22"/>
          <w:szCs w:val="22"/>
          <w:lang w:val="ru-RU"/>
        </w:rPr>
      </w:pPr>
    </w:p>
    <w:p w:rsidR="00BD2C3C" w:rsidRPr="00BD2C3C" w:rsidRDefault="00BD2C3C" w:rsidP="00BD2C3C">
      <w:pPr>
        <w:jc w:val="both"/>
        <w:rPr>
          <w:rFonts w:asciiTheme="minorHAnsi" w:hAnsiTheme="minorHAnsi"/>
          <w:sz w:val="22"/>
          <w:szCs w:val="22"/>
          <w:lang w:val="ru-RU"/>
        </w:rPr>
      </w:pPr>
    </w:p>
    <w:p w:rsidR="004A3511" w:rsidRPr="00AF26D3" w:rsidRDefault="004A3511" w:rsidP="004A3511">
      <w:pPr>
        <w:pStyle w:val="Textoindependiente3"/>
        <w:numPr>
          <w:ilvl w:val="0"/>
          <w:numId w:val="14"/>
        </w:numPr>
        <w:ind w:left="680" w:hanging="680"/>
        <w:rPr>
          <w:rFonts w:asciiTheme="minorHAnsi" w:hAnsiTheme="minorHAnsi"/>
          <w:b/>
          <w:sz w:val="28"/>
          <w:szCs w:val="28"/>
        </w:rPr>
      </w:pPr>
      <w:bookmarkStart w:id="14" w:name="ES11"/>
      <w:r w:rsidRPr="004A3511">
        <w:rPr>
          <w:rFonts w:asciiTheme="minorHAnsi" w:hAnsiTheme="minorHAnsi"/>
          <w:b/>
          <w:noProof/>
          <w:color w:val="FF0000"/>
          <w:sz w:val="28"/>
          <w:szCs w:val="28"/>
          <w:lang w:val="es-ES"/>
        </w:rPr>
        <w:lastRenderedPageBreak/>
        <w:drawing>
          <wp:anchor distT="0" distB="0" distL="114300" distR="114300" simplePos="0" relativeHeight="251737088" behindDoc="1" locked="0" layoutInCell="1" allowOverlap="1">
            <wp:simplePos x="0" y="0"/>
            <wp:positionH relativeFrom="page">
              <wp:align>center</wp:align>
            </wp:positionH>
            <wp:positionV relativeFrom="page">
              <wp:align>center</wp:align>
            </wp:positionV>
            <wp:extent cx="7555519" cy="10687048"/>
            <wp:effectExtent l="0" t="0" r="7331" b="0"/>
            <wp:wrapNone/>
            <wp:docPr id="1058" name="771 Imagen" descr="ES X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X5.wmf"/>
                    <pic:cNvPicPr/>
                  </pic:nvPicPr>
                  <pic:blipFill>
                    <a:blip r:embed="rId54" cstate="print"/>
                    <a:stretch>
                      <a:fillRect/>
                    </a:stretch>
                  </pic:blipFill>
                  <pic:spPr>
                    <a:xfrm>
                      <a:off x="0" y="0"/>
                      <a:ext cx="7555519" cy="10687048"/>
                    </a:xfrm>
                    <a:prstGeom prst="rect">
                      <a:avLst/>
                    </a:prstGeom>
                  </pic:spPr>
                </pic:pic>
              </a:graphicData>
            </a:graphic>
          </wp:anchor>
        </w:drawing>
      </w:r>
      <w:r w:rsidRPr="004A3511">
        <w:rPr>
          <w:rFonts w:asciiTheme="minorHAnsi" w:hAnsiTheme="minorHAnsi"/>
          <w:b/>
          <w:color w:val="FF0000"/>
          <w:sz w:val="28"/>
          <w:szCs w:val="28"/>
        </w:rPr>
        <w:t>PARTES DE LA CALDERA</w:t>
      </w:r>
      <w:r w:rsidRPr="00AF26D3">
        <w:rPr>
          <w:rFonts w:asciiTheme="minorHAnsi" w:hAnsiTheme="minorHAnsi"/>
          <w:b/>
          <w:sz w:val="28"/>
          <w:szCs w:val="28"/>
        </w:rPr>
        <w:t xml:space="preserve"> HIDROCOPPER SUPER INSERT</w:t>
      </w:r>
      <w:r>
        <w:rPr>
          <w:rFonts w:asciiTheme="minorHAnsi" w:hAnsiTheme="minorHAnsi"/>
          <w:b/>
          <w:sz w:val="28"/>
          <w:szCs w:val="28"/>
        </w:rPr>
        <w:t xml:space="preserve"> (SI 2011)</w:t>
      </w:r>
      <w:r w:rsidRPr="00AF26D3">
        <w:rPr>
          <w:rFonts w:asciiTheme="minorHAnsi" w:hAnsiTheme="minorHAnsi"/>
          <w:b/>
          <w:sz w:val="28"/>
          <w:szCs w:val="28"/>
        </w:rPr>
        <w:t>.</w:t>
      </w:r>
    </w:p>
    <w:bookmarkEnd w:id="14"/>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Ttulo"/>
              <w:keepNext/>
              <w:rPr>
                <w:rFonts w:asciiTheme="minorHAnsi" w:hAnsiTheme="minorHAnsi"/>
                <w:b w:val="0"/>
                <w:sz w:val="16"/>
                <w:szCs w:val="16"/>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w:t>
            </w:r>
          </w:p>
        </w:tc>
        <w:tc>
          <w:tcPr>
            <w:tcW w:w="920" w:type="dxa"/>
            <w:vAlign w:val="bottom"/>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60300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Motor reductor.</w:t>
            </w:r>
          </w:p>
        </w:tc>
        <w:tc>
          <w:tcPr>
            <w:tcW w:w="575" w:type="dxa"/>
          </w:tcPr>
          <w:p w:rsidR="004A3511" w:rsidRPr="005B6E90" w:rsidRDefault="004A3511" w:rsidP="003D3913">
            <w:pPr>
              <w:ind w:left="510" w:hanging="510"/>
              <w:rPr>
                <w:rFonts w:asciiTheme="minorHAnsi" w:hAnsiTheme="minorHAnsi"/>
                <w:sz w:val="16"/>
                <w:szCs w:val="16"/>
              </w:rPr>
            </w:pPr>
            <w:r w:rsidRPr="005B6E90">
              <w:rPr>
                <w:rFonts w:asciiTheme="minorHAnsi" w:hAnsiTheme="minorHAnsi"/>
                <w:sz w:val="16"/>
                <w:szCs w:val="16"/>
              </w:rPr>
              <w:t>27A</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67731</w:t>
            </w:r>
          </w:p>
        </w:tc>
        <w:tc>
          <w:tcPr>
            <w:tcW w:w="3739" w:type="dxa"/>
            <w:vAlign w:val="center"/>
          </w:tcPr>
          <w:p w:rsidR="004A3511" w:rsidRPr="004A3511" w:rsidRDefault="004A3511" w:rsidP="004A3511">
            <w:pPr>
              <w:jc w:val="both"/>
              <w:rPr>
                <w:rFonts w:asciiTheme="minorHAnsi" w:hAnsiTheme="minorHAnsi" w:cs="Arial"/>
                <w:color w:val="FF0000"/>
                <w:sz w:val="16"/>
                <w:szCs w:val="16"/>
              </w:rPr>
            </w:pPr>
            <w:r w:rsidRPr="004A3511">
              <w:rPr>
                <w:rFonts w:asciiTheme="minorHAnsi" w:hAnsiTheme="minorHAnsi" w:cs="Arial"/>
                <w:color w:val="FF0000"/>
                <w:sz w:val="16"/>
                <w:szCs w:val="16"/>
              </w:rPr>
              <w:t>Placa central del hogar.</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1A.</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67705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Tornillo sin-fin.</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27H.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67732</w:t>
            </w:r>
          </w:p>
        </w:tc>
        <w:tc>
          <w:tcPr>
            <w:tcW w:w="3739" w:type="dxa"/>
            <w:vAlign w:val="center"/>
          </w:tcPr>
          <w:p w:rsidR="004A3511" w:rsidRPr="004A3511" w:rsidRDefault="004A3511" w:rsidP="004A3511">
            <w:pPr>
              <w:jc w:val="both"/>
              <w:rPr>
                <w:rFonts w:asciiTheme="minorHAnsi" w:hAnsiTheme="minorHAnsi" w:cs="Arial"/>
                <w:color w:val="FF0000"/>
                <w:sz w:val="16"/>
                <w:szCs w:val="16"/>
              </w:rPr>
            </w:pPr>
            <w:r w:rsidRPr="004A3511">
              <w:rPr>
                <w:rFonts w:asciiTheme="minorHAnsi" w:hAnsiTheme="minorHAnsi" w:cs="Arial"/>
                <w:color w:val="FF0000"/>
                <w:sz w:val="16"/>
                <w:szCs w:val="16"/>
              </w:rPr>
              <w:t>Chapa sujeción embellecedor hogar (2 piezas).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1C.</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lang w:val="es-ES_tradnl"/>
              </w:rPr>
              <w:t>60303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Soporte motor reductor con casquillo.</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28.</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Cestillo perforado completo.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1D.</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lang w:val="es-ES_tradnl"/>
              </w:rPr>
              <w:t>60302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Casquillo bronce ejes del sin fin (unidad).</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28B.</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Rejilla de seguridad del hogar.</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1E.</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lang w:val="es-ES_tradnl"/>
              </w:rPr>
              <w:t>60304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Acoplamiento ejes sin fin.</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28F.</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Cestillo perforado sin base.</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1F.</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lang w:val="es-ES_tradnl"/>
              </w:rPr>
              <w:t>60313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de tornillos del sin-fin (4 unidades).</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28G.</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de fibra del cestillo.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1G.</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67227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Tope de goma motor reductor (unidad).</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28H.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Base intercambiable del cestillo.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67706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Tubo del sin fin.</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28I.</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tornillos montaje base cestillo.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1I.</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67707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Tapa del tubo del sin fin.</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29E.</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tapa frontal limpieza del intercambiador.</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62897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Extractor completo.</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29F.</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de tornillería para tapa frontal limpieza.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2A.</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62895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Carcasa aluminio del extractor Ø100mm.</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67739</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Tapa frontal limpieza del intercambiador.</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2B.</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62896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Motor del extractor.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29E’.</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tapa superior limpieza del intercambiador.</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2C.</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60310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del motor.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29F’.</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de tornillería para tapa superior limpieza.</w:t>
            </w:r>
          </w:p>
        </w:tc>
      </w:tr>
      <w:tr w:rsidR="004A3511" w:rsidRPr="005B6E90" w:rsidTr="00B36917">
        <w:trPr>
          <w:jc w:val="center"/>
        </w:trPr>
        <w:tc>
          <w:tcPr>
            <w:tcW w:w="574" w:type="dxa"/>
            <w:vAlign w:val="center"/>
          </w:tcPr>
          <w:p w:rsidR="004A3511" w:rsidRPr="005B6E90" w:rsidRDefault="004A3511" w:rsidP="003D3913">
            <w:pPr>
              <w:pStyle w:val="Piedepgina"/>
              <w:rPr>
                <w:rFonts w:asciiTheme="minorHAnsi" w:hAnsiTheme="minorHAnsi"/>
                <w:sz w:val="16"/>
                <w:szCs w:val="16"/>
                <w:lang w:val="es-ES_tradnl"/>
              </w:rPr>
            </w:pPr>
            <w:r w:rsidRPr="005B6E90">
              <w:rPr>
                <w:rFonts w:asciiTheme="minorHAnsi" w:hAnsiTheme="minorHAnsi"/>
                <w:sz w:val="16"/>
                <w:szCs w:val="16"/>
                <w:lang w:val="es-ES_tradnl"/>
              </w:rPr>
              <w:t>2E.</w:t>
            </w:r>
          </w:p>
        </w:tc>
        <w:tc>
          <w:tcPr>
            <w:tcW w:w="920" w:type="dxa"/>
            <w:vAlign w:val="center"/>
          </w:tcPr>
          <w:p w:rsidR="004A3511" w:rsidRPr="005B6E90" w:rsidRDefault="004A3511" w:rsidP="003D3913">
            <w:pPr>
              <w:pStyle w:val="Piedepgina"/>
              <w:jc w:val="center"/>
              <w:rPr>
                <w:rFonts w:asciiTheme="minorHAnsi" w:hAnsiTheme="minorHAnsi"/>
                <w:sz w:val="16"/>
                <w:szCs w:val="16"/>
              </w:rPr>
            </w:pPr>
            <w:r w:rsidRPr="005B6E90">
              <w:rPr>
                <w:rFonts w:asciiTheme="minorHAnsi" w:hAnsiTheme="minorHAnsi"/>
                <w:sz w:val="16"/>
                <w:szCs w:val="16"/>
              </w:rPr>
              <w:t>62899</w:t>
            </w:r>
          </w:p>
        </w:tc>
        <w:tc>
          <w:tcPr>
            <w:tcW w:w="3739" w:type="dxa"/>
            <w:vAlign w:val="center"/>
          </w:tcPr>
          <w:p w:rsidR="004A3511" w:rsidRPr="004A3511" w:rsidRDefault="004A3511" w:rsidP="004A3511">
            <w:pPr>
              <w:pStyle w:val="Piedepgina"/>
              <w:jc w:val="both"/>
              <w:rPr>
                <w:rFonts w:asciiTheme="minorHAnsi" w:hAnsiTheme="minorHAnsi"/>
                <w:color w:val="FF0000"/>
                <w:sz w:val="16"/>
                <w:szCs w:val="16"/>
                <w:lang w:val="es-ES_tradnl"/>
              </w:rPr>
            </w:pPr>
            <w:r w:rsidRPr="004A3511">
              <w:rPr>
                <w:rFonts w:asciiTheme="minorHAnsi" w:hAnsiTheme="minorHAnsi"/>
                <w:color w:val="FF0000"/>
                <w:sz w:val="16"/>
                <w:szCs w:val="16"/>
                <w:lang w:val="es-ES_tradnl"/>
              </w:rPr>
              <w:t>Junta de la brida del extractor.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29H’.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Tapa superior limpieza del intercambiador.</w:t>
            </w:r>
          </w:p>
        </w:tc>
      </w:tr>
      <w:tr w:rsidR="004A3511" w:rsidRPr="005B6E90" w:rsidTr="00B36917">
        <w:trPr>
          <w:trHeight w:val="50"/>
          <w:jc w:val="center"/>
        </w:trPr>
        <w:tc>
          <w:tcPr>
            <w:tcW w:w="574" w:type="dxa"/>
            <w:vAlign w:val="center"/>
          </w:tcPr>
          <w:p w:rsidR="004A3511" w:rsidRPr="005B6E90" w:rsidRDefault="004A3511" w:rsidP="003D3913">
            <w:pPr>
              <w:pStyle w:val="Piedepgina"/>
              <w:rPr>
                <w:rFonts w:asciiTheme="minorHAnsi" w:hAnsiTheme="minorHAnsi"/>
                <w:sz w:val="16"/>
                <w:szCs w:val="16"/>
                <w:lang w:val="es-ES_tradnl"/>
              </w:rPr>
            </w:pPr>
            <w:r w:rsidRPr="005B6E90">
              <w:rPr>
                <w:rFonts w:asciiTheme="minorHAnsi" w:hAnsiTheme="minorHAnsi"/>
                <w:sz w:val="16"/>
                <w:szCs w:val="16"/>
                <w:lang w:val="es-ES_tradnl"/>
              </w:rPr>
              <w:t>2F.</w:t>
            </w:r>
          </w:p>
        </w:tc>
        <w:tc>
          <w:tcPr>
            <w:tcW w:w="920" w:type="dxa"/>
            <w:vAlign w:val="center"/>
          </w:tcPr>
          <w:p w:rsidR="004A3511" w:rsidRPr="005B6E90" w:rsidRDefault="004A3511" w:rsidP="003D3913">
            <w:pPr>
              <w:pStyle w:val="Piedepgina"/>
              <w:jc w:val="center"/>
              <w:rPr>
                <w:rFonts w:asciiTheme="minorHAnsi" w:hAnsiTheme="minorHAnsi"/>
                <w:sz w:val="16"/>
                <w:szCs w:val="16"/>
              </w:rPr>
            </w:pPr>
            <w:r w:rsidRPr="005B6E90">
              <w:rPr>
                <w:rFonts w:asciiTheme="minorHAnsi" w:hAnsiTheme="minorHAnsi"/>
                <w:sz w:val="16"/>
                <w:szCs w:val="16"/>
              </w:rPr>
              <w:t>62938</w:t>
            </w:r>
          </w:p>
        </w:tc>
        <w:tc>
          <w:tcPr>
            <w:tcW w:w="3739" w:type="dxa"/>
            <w:vAlign w:val="center"/>
          </w:tcPr>
          <w:p w:rsidR="004A3511" w:rsidRPr="004A3511" w:rsidRDefault="004A3511" w:rsidP="004A3511">
            <w:pPr>
              <w:pStyle w:val="Piedepgina"/>
              <w:jc w:val="both"/>
              <w:rPr>
                <w:rFonts w:asciiTheme="minorHAnsi" w:hAnsiTheme="minorHAnsi"/>
                <w:color w:val="FF0000"/>
                <w:sz w:val="16"/>
                <w:szCs w:val="16"/>
                <w:lang w:val="es-ES_tradnl"/>
              </w:rPr>
            </w:pPr>
            <w:r w:rsidRPr="004A3511">
              <w:rPr>
                <w:rFonts w:asciiTheme="minorHAnsi" w:hAnsiTheme="minorHAnsi"/>
                <w:color w:val="FF0000"/>
                <w:sz w:val="16"/>
                <w:szCs w:val="16"/>
                <w:lang w:val="es-ES_tradnl"/>
              </w:rPr>
              <w:t>Juego de tornillos del extractor.</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29G.</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rPr>
              <w:t>-----------</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Registro de limpieza con muelle (unidad).</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3C.</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77199.1</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Bomba de agua con racores.</w:t>
            </w:r>
          </w:p>
        </w:tc>
        <w:tc>
          <w:tcPr>
            <w:tcW w:w="575" w:type="dxa"/>
          </w:tcPr>
          <w:p w:rsidR="004A3511" w:rsidRPr="005B6E90" w:rsidRDefault="004A3511" w:rsidP="003D3913">
            <w:pPr>
              <w:rPr>
                <w:rFonts w:asciiTheme="minorHAnsi" w:hAnsiTheme="minorHAnsi"/>
                <w:sz w:val="16"/>
                <w:szCs w:val="16"/>
              </w:rPr>
            </w:pPr>
            <w:r w:rsidRPr="005B6E90">
              <w:rPr>
                <w:rFonts w:asciiTheme="minorHAnsi" w:hAnsiTheme="minorHAnsi"/>
                <w:sz w:val="16"/>
                <w:szCs w:val="16"/>
              </w:rPr>
              <w:t>29I.</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rPr>
              <w:t>-----------</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Registro de limpieza con muelle (unidad).</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3D.</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77199</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Bomba de agua sin racores.</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34R.</w:t>
            </w:r>
          </w:p>
        </w:tc>
        <w:tc>
          <w:tcPr>
            <w:tcW w:w="920" w:type="dxa"/>
            <w:vAlign w:val="center"/>
          </w:tcPr>
          <w:p w:rsidR="004A3511" w:rsidRPr="005B6E90" w:rsidRDefault="004A3511" w:rsidP="003D3913">
            <w:pPr>
              <w:pStyle w:val="Ttulo"/>
              <w:keepNext/>
              <w:rPr>
                <w:rFonts w:asciiTheme="minorHAnsi" w:hAnsiTheme="minorHAnsi"/>
                <w:b w:val="0"/>
                <w:sz w:val="16"/>
                <w:szCs w:val="16"/>
              </w:rPr>
            </w:pPr>
            <w:r>
              <w:rPr>
                <w:rFonts w:asciiTheme="minorHAnsi" w:hAnsiTheme="minorHAnsi"/>
                <w:b w:val="0"/>
                <w:sz w:val="16"/>
                <w:szCs w:val="16"/>
              </w:rPr>
              <w:t>67696</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Latiguillo de acero extensible de 100mm.</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3E.</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76583</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Racor de bomba 1” x 3/4 (unidad).</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w:t>
            </w:r>
          </w:p>
        </w:tc>
        <w:tc>
          <w:tcPr>
            <w:tcW w:w="920" w:type="dxa"/>
            <w:vAlign w:val="center"/>
          </w:tcPr>
          <w:p w:rsidR="004A3511" w:rsidRPr="005B6E90" w:rsidRDefault="004A3511" w:rsidP="003D3913">
            <w:pPr>
              <w:jc w:val="center"/>
              <w:rPr>
                <w:rFonts w:asciiTheme="minorHAnsi" w:hAnsiTheme="minorHAnsi"/>
                <w:sz w:val="16"/>
                <w:szCs w:val="16"/>
              </w:rPr>
            </w:pPr>
            <w:r w:rsidRPr="005B6E90">
              <w:rPr>
                <w:rFonts w:asciiTheme="minorHAnsi" w:hAnsiTheme="minorHAnsi" w:cs="Arial"/>
                <w:sz w:val="16"/>
                <w:szCs w:val="16"/>
              </w:rPr>
              <w:t>67745</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Conjunto completo del sistema de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3F.</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81825</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Junta del racor 3/4.</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36A.</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Pr>
                <w:rFonts w:asciiTheme="minorHAnsi" w:hAnsiTheme="minorHAnsi"/>
                <w:sz w:val="16"/>
                <w:szCs w:val="16"/>
              </w:rPr>
              <w:t>67531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Motor del sistema de limpieza automático.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4.</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60325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Resistencia de encendido.</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36A’.</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de tornillos sujeción motor de limpieza.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4A.</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60427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Tubo soporte con guía de la resistencia.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36B.</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67747</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Cadena de transmisión.</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4B.</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60326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Resistencia encendido con tubo soporte.</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36C.</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Corona dentada (25 dientes).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4C.</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60327.1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Tornillo tope de la resistencia</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36D.</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67749</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Guía fin de carrera.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5.</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60321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Cable de alimentación.</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36E.</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Casquillo guía fin de carrera.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5D.</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67102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Filtro antiparasitario EMI de entrada.</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36F.</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67751</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rPr>
              <w:t>Espárrago fin de carrera.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6.</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61360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Placa electrónica C.P.U.</w:t>
            </w:r>
          </w:p>
        </w:tc>
        <w:tc>
          <w:tcPr>
            <w:tcW w:w="575"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36G.</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 xml:space="preserve">Arandela de seguridad </w:t>
            </w:r>
            <w:r w:rsidRPr="004A3511">
              <w:rPr>
                <w:rFonts w:asciiTheme="minorHAnsi" w:hAnsiTheme="minorHAnsi"/>
                <w:color w:val="FF0000"/>
                <w:sz w:val="16"/>
                <w:szCs w:val="16"/>
              </w:rPr>
              <w:t>(unidad).</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6A.</w:t>
            </w:r>
          </w:p>
        </w:tc>
        <w:tc>
          <w:tcPr>
            <w:tcW w:w="920" w:type="dxa"/>
            <w:vAlign w:val="center"/>
          </w:tcPr>
          <w:p w:rsidR="004A3511" w:rsidRPr="005B6E90" w:rsidRDefault="004A3511" w:rsidP="003D3913">
            <w:pPr>
              <w:jc w:val="center"/>
              <w:rPr>
                <w:rFonts w:asciiTheme="minorHAnsi" w:hAnsiTheme="minorHAnsi"/>
                <w:sz w:val="16"/>
                <w:szCs w:val="16"/>
              </w:rPr>
            </w:pPr>
            <w:r w:rsidRPr="005B6E90">
              <w:rPr>
                <w:rFonts w:asciiTheme="minorHAnsi" w:hAnsiTheme="minorHAnsi" w:cs="Arial"/>
                <w:sz w:val="16"/>
                <w:szCs w:val="16"/>
              </w:rPr>
              <w:t>67708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Chapa soporte C.P.U.</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Corona dentada (10 dientes).</w:t>
            </w:r>
          </w:p>
        </w:tc>
      </w:tr>
      <w:tr w:rsidR="004A3511" w:rsidRPr="005B6E90" w:rsidTr="00B36917">
        <w:trPr>
          <w:jc w:val="center"/>
        </w:trPr>
        <w:tc>
          <w:tcPr>
            <w:tcW w:w="574" w:type="dxa"/>
            <w:vAlign w:val="center"/>
          </w:tcPr>
          <w:p w:rsidR="004A3511" w:rsidRPr="005B6E90" w:rsidRDefault="004A3511" w:rsidP="003D3913">
            <w:pPr>
              <w:pStyle w:val="Piedepgina"/>
              <w:rPr>
                <w:rFonts w:asciiTheme="minorHAnsi" w:hAnsiTheme="minorHAnsi"/>
                <w:sz w:val="16"/>
                <w:szCs w:val="16"/>
                <w:lang w:val="es-ES_tradnl"/>
              </w:rPr>
            </w:pPr>
            <w:r w:rsidRPr="005B6E90">
              <w:rPr>
                <w:rFonts w:asciiTheme="minorHAnsi" w:hAnsiTheme="minorHAnsi"/>
                <w:sz w:val="16"/>
                <w:szCs w:val="16"/>
                <w:lang w:val="es-ES_tradnl"/>
              </w:rPr>
              <w:t>6B.</w:t>
            </w:r>
          </w:p>
        </w:tc>
        <w:tc>
          <w:tcPr>
            <w:tcW w:w="920" w:type="dxa"/>
            <w:vAlign w:val="center"/>
          </w:tcPr>
          <w:p w:rsidR="004A3511" w:rsidRPr="005B6E90" w:rsidRDefault="004A3511" w:rsidP="003D3913">
            <w:pPr>
              <w:pStyle w:val="Piedepgina"/>
              <w:jc w:val="center"/>
              <w:rPr>
                <w:rFonts w:asciiTheme="minorHAnsi" w:hAnsiTheme="minorHAnsi"/>
                <w:sz w:val="16"/>
                <w:szCs w:val="16"/>
              </w:rPr>
            </w:pPr>
            <w:r w:rsidRPr="005B6E90">
              <w:rPr>
                <w:rFonts w:asciiTheme="minorHAnsi" w:hAnsiTheme="minorHAnsi"/>
                <w:sz w:val="16"/>
                <w:szCs w:val="16"/>
              </w:rPr>
              <w:t>60363</w:t>
            </w:r>
          </w:p>
        </w:tc>
        <w:tc>
          <w:tcPr>
            <w:tcW w:w="3739" w:type="dxa"/>
            <w:vAlign w:val="center"/>
          </w:tcPr>
          <w:p w:rsidR="004A3511" w:rsidRPr="004A3511" w:rsidRDefault="004A3511" w:rsidP="004A3511">
            <w:pPr>
              <w:pStyle w:val="Piedepgina"/>
              <w:jc w:val="both"/>
              <w:rPr>
                <w:rFonts w:asciiTheme="minorHAnsi" w:hAnsiTheme="minorHAnsi"/>
                <w:color w:val="FF0000"/>
                <w:sz w:val="16"/>
                <w:szCs w:val="16"/>
                <w:lang w:val="es-ES_tradnl"/>
              </w:rPr>
            </w:pPr>
            <w:r w:rsidRPr="004A3511">
              <w:rPr>
                <w:rFonts w:asciiTheme="minorHAnsi" w:hAnsiTheme="minorHAnsi"/>
                <w:color w:val="FF0000"/>
                <w:sz w:val="16"/>
                <w:szCs w:val="16"/>
                <w:lang w:val="es-ES_tradnl"/>
              </w:rPr>
              <w:t>Fusible de la C.P.U. (5x20-3,15A).</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Tornillo sujeción de corona dentada.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6D.</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67546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Regleta de identificación modelo Super Insert.</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36I.</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 xml:space="preserve">Grapa circular </w:t>
            </w:r>
            <w:r w:rsidRPr="004A3511">
              <w:rPr>
                <w:rFonts w:asciiTheme="minorHAnsi" w:hAnsiTheme="minorHAnsi"/>
                <w:color w:val="FF0000"/>
                <w:sz w:val="16"/>
                <w:szCs w:val="16"/>
              </w:rPr>
              <w:t>(unidad).</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6F.</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62360.2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Tubo de silicona para lectura de aire.</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36J.</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rPr>
              <w:t>Rodamiento.</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6H.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Conjunto sistema de limpieza y soporte.</w:t>
            </w:r>
          </w:p>
        </w:tc>
        <w:tc>
          <w:tcPr>
            <w:tcW w:w="575"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36K.</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Eje del rastrillo automático.</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6I.</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Caja de relés para limpieza automática.</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36L.</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Tuerca eje lado derecho.</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6J.</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Carril DIN con tornillos montaje caja relés.</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36M.</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Soporte del motor de limpieza automática.</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6K.</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Soporte carril DIN y caja relés.</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36M’.</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67759</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 xml:space="preserve">Tornillos del </w:t>
            </w:r>
            <w:r w:rsidRPr="004A3511">
              <w:rPr>
                <w:rFonts w:asciiTheme="minorHAnsi" w:hAnsiTheme="minorHAnsi"/>
                <w:color w:val="FF0000"/>
                <w:sz w:val="16"/>
                <w:szCs w:val="16"/>
              </w:rPr>
              <w:t>soporte del motor de limpieza.</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7A.</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60667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Termostato 5 metros.</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36N.</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Condensador de arranque de 5µF.</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7B.*</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60668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Termostato 7 metros.</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36N’.</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Soporte del condensador de arranque.</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7C.</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61366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Mando a distancia.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rPr>
              <w:t>36O.</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Interruptor fin de carrera (unidad).</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7D.*</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62651</w:t>
            </w:r>
          </w:p>
        </w:tc>
        <w:tc>
          <w:tcPr>
            <w:tcW w:w="3739" w:type="dxa"/>
            <w:vAlign w:val="center"/>
          </w:tcPr>
          <w:p w:rsidR="004A3511" w:rsidRPr="004A3511" w:rsidRDefault="004A3511" w:rsidP="004A3511">
            <w:pPr>
              <w:pStyle w:val="Piedepgina"/>
              <w:jc w:val="both"/>
              <w:rPr>
                <w:rFonts w:asciiTheme="minorHAnsi" w:hAnsiTheme="minorHAnsi"/>
                <w:color w:val="FF0000"/>
                <w:sz w:val="16"/>
                <w:szCs w:val="16"/>
                <w:lang w:val="es-ES_tradnl"/>
              </w:rPr>
            </w:pPr>
            <w:r w:rsidRPr="004A3511">
              <w:rPr>
                <w:rFonts w:asciiTheme="minorHAnsi" w:hAnsiTheme="minorHAnsi"/>
                <w:color w:val="FF0000"/>
                <w:sz w:val="16"/>
                <w:szCs w:val="16"/>
                <w:lang w:val="es-ES_tradnl"/>
              </w:rPr>
              <w:t>Adaptador para conexión externa.</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36O’.</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Juego de tornillos sujeción fin de carrera.</w:t>
            </w:r>
          </w:p>
        </w:tc>
      </w:tr>
      <w:tr w:rsidR="004A3511" w:rsidRPr="005B6E90" w:rsidTr="00B36917">
        <w:trPr>
          <w:jc w:val="center"/>
        </w:trPr>
        <w:tc>
          <w:tcPr>
            <w:tcW w:w="574" w:type="dxa"/>
            <w:vAlign w:val="center"/>
          </w:tcPr>
          <w:p w:rsidR="004A3511" w:rsidRPr="005B6E90" w:rsidRDefault="004A3511" w:rsidP="003D3913">
            <w:pPr>
              <w:pStyle w:val="Piedepgina"/>
              <w:rPr>
                <w:rFonts w:asciiTheme="minorHAnsi" w:hAnsiTheme="minorHAnsi"/>
                <w:sz w:val="16"/>
                <w:szCs w:val="16"/>
              </w:rPr>
            </w:pPr>
            <w:r w:rsidRPr="005B6E90">
              <w:rPr>
                <w:rFonts w:asciiTheme="minorHAnsi" w:hAnsiTheme="minorHAnsi"/>
                <w:sz w:val="16"/>
                <w:szCs w:val="16"/>
              </w:rPr>
              <w:t>7E.*</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67376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 xml:space="preserve">Termostato inalámbrico </w:t>
            </w:r>
            <w:r w:rsidRPr="004A3511">
              <w:rPr>
                <w:rFonts w:asciiTheme="minorHAnsi" w:hAnsiTheme="minorHAnsi"/>
                <w:i/>
                <w:color w:val="FF0000"/>
                <w:sz w:val="16"/>
                <w:szCs w:val="16"/>
              </w:rPr>
              <w:t>ECOFOREST</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lang w:val="pt-PT"/>
              </w:rPr>
              <w:t>36P.</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67764</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Junta de separación de los fines de carrera.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rPr>
              <w:t>7I.*</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62894</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Puerto optoacoplado</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lang w:val="pt-PT"/>
              </w:rPr>
              <w:t>36Q.</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 xml:space="preserve">Tapa </w:t>
            </w:r>
            <w:r w:rsidRPr="004A3511">
              <w:rPr>
                <w:rFonts w:asciiTheme="minorHAnsi" w:hAnsiTheme="minorHAnsi"/>
                <w:color w:val="FF0000"/>
                <w:sz w:val="16"/>
                <w:szCs w:val="16"/>
              </w:rPr>
              <w:t>soporte del motor de limpieza automática.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7M.*</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67403</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Sistema de alimentación ininterrumpida.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rPr>
              <w:t>36R.</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67766</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rPr>
              <w:t>Tuerca eje lado izquierdo.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8.</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61341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Sensor de temperatura de salida de gases.</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rPr>
              <w:t>36R’.</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Tornillo de la tuerca lado izquierdo.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9.</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61343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Sensor de temperatura del convector.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lang w:val="es-ES"/>
              </w:rPr>
              <w:t>36S.</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Casquillo deslizante eje.</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10.</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61361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Teclado completo.</w:t>
            </w:r>
          </w:p>
        </w:tc>
        <w:tc>
          <w:tcPr>
            <w:tcW w:w="575"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rPr>
              <w:t>36T.</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67769</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Tirantes de los rastrillos (unidad).</w:t>
            </w:r>
          </w:p>
        </w:tc>
      </w:tr>
      <w:tr w:rsidR="004A3511" w:rsidRPr="005B6E90" w:rsidTr="00B36917">
        <w:trPr>
          <w:jc w:val="center"/>
        </w:trPr>
        <w:tc>
          <w:tcPr>
            <w:tcW w:w="574"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10A.</w:t>
            </w:r>
          </w:p>
        </w:tc>
        <w:tc>
          <w:tcPr>
            <w:tcW w:w="920" w:type="dxa"/>
            <w:vAlign w:val="center"/>
          </w:tcPr>
          <w:p w:rsidR="004A3511" w:rsidRPr="005B6E90" w:rsidRDefault="004A3511" w:rsidP="003D3913">
            <w:pPr>
              <w:jc w:val="center"/>
              <w:rPr>
                <w:rFonts w:asciiTheme="minorHAnsi" w:hAnsiTheme="minorHAnsi"/>
                <w:sz w:val="16"/>
                <w:szCs w:val="16"/>
              </w:rPr>
            </w:pPr>
            <w:r w:rsidRPr="005B6E90">
              <w:rPr>
                <w:rFonts w:asciiTheme="minorHAnsi" w:hAnsiTheme="minorHAnsi" w:cs="Arial"/>
                <w:sz w:val="16"/>
                <w:szCs w:val="16"/>
              </w:rPr>
              <w:t>67714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Soporte del teclado</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36T’.</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67770</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 xml:space="preserve">Tuerca de los </w:t>
            </w:r>
            <w:r w:rsidRPr="004A3511">
              <w:rPr>
                <w:rFonts w:asciiTheme="minorHAnsi" w:hAnsiTheme="minorHAnsi"/>
                <w:color w:val="FF0000"/>
                <w:sz w:val="16"/>
                <w:szCs w:val="16"/>
              </w:rPr>
              <w:t>tirantes de los rastrillos (unidad).</w:t>
            </w:r>
          </w:p>
        </w:tc>
      </w:tr>
      <w:tr w:rsidR="004A3511" w:rsidRPr="005B6E90" w:rsidTr="00B36917">
        <w:trPr>
          <w:jc w:val="center"/>
        </w:trPr>
        <w:tc>
          <w:tcPr>
            <w:tcW w:w="574" w:type="dxa"/>
            <w:vAlign w:val="center"/>
          </w:tcPr>
          <w:p w:rsidR="004A3511" w:rsidRPr="005B6E90" w:rsidRDefault="004A3511" w:rsidP="003D3913">
            <w:pPr>
              <w:pStyle w:val="Piedepgina"/>
              <w:rPr>
                <w:rFonts w:asciiTheme="minorHAnsi" w:hAnsiTheme="minorHAnsi"/>
                <w:sz w:val="16"/>
                <w:szCs w:val="16"/>
                <w:lang w:val="es-ES_tradnl"/>
              </w:rPr>
            </w:pPr>
            <w:r w:rsidRPr="005B6E90">
              <w:rPr>
                <w:rFonts w:asciiTheme="minorHAnsi" w:hAnsiTheme="minorHAnsi"/>
                <w:sz w:val="16"/>
                <w:szCs w:val="16"/>
                <w:lang w:val="es-ES_tradnl"/>
              </w:rPr>
              <w:t>10C.</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61364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Cinta de conexión del teclado.</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36U.</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Tubo guía del eje.</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11.</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Rejilla de seguridad.</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36V.</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67772</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Cierre placa limpieza.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11C.</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Conjunto tapas para conexión de la tolva externa.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36V’.</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Remache inox Ø4x8mm cierre placa limpieza.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11H.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67717</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Tolva.</w:t>
            </w:r>
          </w:p>
        </w:tc>
        <w:tc>
          <w:tcPr>
            <w:tcW w:w="575" w:type="dxa"/>
            <w:vAlign w:val="center"/>
          </w:tcPr>
          <w:p w:rsidR="004A3511" w:rsidRPr="005B6E90" w:rsidRDefault="004A3511" w:rsidP="003D3913">
            <w:pPr>
              <w:pStyle w:val="Textoindependiente3"/>
              <w:rPr>
                <w:rFonts w:asciiTheme="minorHAnsi" w:hAnsiTheme="minorHAnsi"/>
                <w:sz w:val="16"/>
                <w:szCs w:val="16"/>
                <w:lang w:val="es-ES"/>
              </w:rPr>
            </w:pPr>
            <w:r w:rsidRPr="005B6E90">
              <w:rPr>
                <w:rFonts w:asciiTheme="minorHAnsi" w:hAnsiTheme="minorHAnsi"/>
                <w:sz w:val="16"/>
                <w:szCs w:val="16"/>
                <w:lang w:val="es-ES"/>
              </w:rPr>
              <w:t>36W.</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Eje guía izquierdo de los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15.</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67718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Cableado interno de fuerza.</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36W’.</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67775</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rPr>
              <w:t>Eje guía derecho de los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16.</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61324</w:t>
            </w:r>
          </w:p>
        </w:tc>
        <w:tc>
          <w:tcPr>
            <w:tcW w:w="3739" w:type="dxa"/>
            <w:vAlign w:val="center"/>
          </w:tcPr>
          <w:p w:rsidR="004A3511" w:rsidRPr="004A3511" w:rsidRDefault="004A3511" w:rsidP="004A3511">
            <w:pPr>
              <w:pStyle w:val="Piedepgina"/>
              <w:jc w:val="both"/>
              <w:rPr>
                <w:rFonts w:asciiTheme="minorHAnsi" w:hAnsiTheme="minorHAnsi"/>
                <w:color w:val="FF0000"/>
                <w:sz w:val="16"/>
                <w:szCs w:val="16"/>
                <w:lang w:val="es-ES_tradnl"/>
              </w:rPr>
            </w:pPr>
            <w:r w:rsidRPr="004A3511">
              <w:rPr>
                <w:rFonts w:asciiTheme="minorHAnsi" w:hAnsiTheme="minorHAnsi"/>
                <w:color w:val="FF0000"/>
                <w:sz w:val="16"/>
                <w:szCs w:val="16"/>
                <w:lang w:val="es-ES_tradnl"/>
              </w:rPr>
              <w:t>Cableado interno de maniobra.</w:t>
            </w:r>
          </w:p>
        </w:tc>
        <w:tc>
          <w:tcPr>
            <w:tcW w:w="575" w:type="dxa"/>
            <w:vAlign w:val="center"/>
          </w:tcPr>
          <w:p w:rsidR="004A3511" w:rsidRPr="005B6E90" w:rsidRDefault="004A3511" w:rsidP="003D3913">
            <w:pPr>
              <w:pStyle w:val="Textoindependiente3"/>
              <w:rPr>
                <w:rFonts w:asciiTheme="minorHAnsi" w:hAnsiTheme="minorHAnsi"/>
                <w:sz w:val="16"/>
                <w:szCs w:val="16"/>
                <w:lang w:val="es-ES"/>
              </w:rPr>
            </w:pPr>
            <w:r w:rsidRPr="005B6E90">
              <w:rPr>
                <w:rFonts w:asciiTheme="minorHAnsi" w:hAnsiTheme="minorHAnsi"/>
                <w:sz w:val="16"/>
                <w:szCs w:val="16"/>
                <w:lang w:val="es-ES"/>
              </w:rPr>
              <w:t>36X.</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Guía de los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16C.</w:t>
            </w:r>
          </w:p>
        </w:tc>
        <w:tc>
          <w:tcPr>
            <w:tcW w:w="920" w:type="dxa"/>
            <w:vAlign w:val="center"/>
          </w:tcPr>
          <w:p w:rsidR="004A3511" w:rsidRPr="005B6E90" w:rsidRDefault="004A3511" w:rsidP="003D3913">
            <w:pPr>
              <w:jc w:val="center"/>
              <w:rPr>
                <w:rFonts w:asciiTheme="minorHAnsi" w:hAnsiTheme="minorHAnsi"/>
                <w:sz w:val="16"/>
                <w:szCs w:val="16"/>
              </w:rPr>
            </w:pPr>
            <w:r w:rsidRPr="005B6E90">
              <w:rPr>
                <w:rFonts w:asciiTheme="minorHAnsi" w:hAnsiTheme="minorHAnsi" w:cs="Arial"/>
                <w:sz w:val="16"/>
                <w:szCs w:val="16"/>
              </w:rPr>
              <w:t>67719</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Cableado maniobra rastrillos de limpieza.</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36Y.</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67777</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Protección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16D.</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Piloto aviso limpieza atascada.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36Y’.</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67778</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Tornillos sujeción de la protección rastrillos.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76910</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Termostato de seguridad y rearme 90-110 °C.</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41T.</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67779</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Bandeja de carga de pellets.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17A.</w:t>
            </w:r>
          </w:p>
        </w:tc>
        <w:tc>
          <w:tcPr>
            <w:tcW w:w="920" w:type="dxa"/>
            <w:vAlign w:val="center"/>
          </w:tcPr>
          <w:p w:rsidR="004A3511" w:rsidRPr="005B6E90" w:rsidRDefault="004A3511" w:rsidP="003D3913">
            <w:pPr>
              <w:pStyle w:val="Piedepgina"/>
              <w:jc w:val="center"/>
              <w:rPr>
                <w:rFonts w:asciiTheme="minorHAnsi" w:hAnsiTheme="minorHAnsi"/>
                <w:sz w:val="16"/>
                <w:szCs w:val="16"/>
              </w:rPr>
            </w:pPr>
            <w:r w:rsidRPr="005B6E90">
              <w:rPr>
                <w:rFonts w:asciiTheme="minorHAnsi" w:hAnsiTheme="minorHAnsi"/>
                <w:sz w:val="16"/>
                <w:szCs w:val="16"/>
              </w:rPr>
              <w:t>60344</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Termostato de seguridad de la tolva.</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41T’.</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67780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Tapa de la bandeja de carga de pellets.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17C.</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77500.1</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Medidor de presión electrónico.</w:t>
            </w:r>
          </w:p>
        </w:tc>
        <w:tc>
          <w:tcPr>
            <w:tcW w:w="575" w:type="dxa"/>
            <w:vAlign w:val="center"/>
          </w:tcPr>
          <w:p w:rsidR="004A3511" w:rsidRPr="005B6E90" w:rsidRDefault="004A3511" w:rsidP="003D3913">
            <w:pPr>
              <w:pStyle w:val="Textoindependiente3"/>
              <w:rPr>
                <w:rFonts w:asciiTheme="minorHAnsi" w:hAnsiTheme="minorHAnsi"/>
                <w:sz w:val="16"/>
                <w:szCs w:val="16"/>
                <w:lang w:val="pt-PT"/>
              </w:rPr>
            </w:pPr>
            <w:r w:rsidRPr="005B6E90">
              <w:rPr>
                <w:rFonts w:asciiTheme="minorHAnsi" w:hAnsiTheme="minorHAnsi"/>
                <w:sz w:val="16"/>
                <w:szCs w:val="16"/>
                <w:lang w:val="pt-PT"/>
              </w:rPr>
              <w:t>48E.</w:t>
            </w:r>
          </w:p>
        </w:tc>
        <w:tc>
          <w:tcPr>
            <w:tcW w:w="920" w:type="dxa"/>
            <w:vAlign w:val="center"/>
          </w:tcPr>
          <w:p w:rsidR="004A3511" w:rsidRPr="005B6E90" w:rsidRDefault="004A3511" w:rsidP="003D3913">
            <w:pPr>
              <w:pStyle w:val="Textoindependiente3"/>
              <w:jc w:val="center"/>
              <w:rPr>
                <w:rFonts w:asciiTheme="minorHAnsi" w:hAnsiTheme="minorHAnsi"/>
                <w:sz w:val="16"/>
                <w:szCs w:val="16"/>
              </w:rPr>
            </w:pPr>
            <w:r w:rsidRPr="005B6E90">
              <w:rPr>
                <w:rFonts w:asciiTheme="minorHAnsi" w:hAnsiTheme="minorHAnsi"/>
                <w:sz w:val="16"/>
                <w:szCs w:val="16"/>
              </w:rPr>
              <w:t>67457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lang w:val="es-ES"/>
              </w:rPr>
              <w:t>Rueda giratoria con freno.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17D.</w:t>
            </w:r>
          </w:p>
        </w:tc>
        <w:tc>
          <w:tcPr>
            <w:tcW w:w="920" w:type="dxa"/>
            <w:vAlign w:val="center"/>
          </w:tcPr>
          <w:p w:rsidR="004A3511" w:rsidRPr="005B6E90" w:rsidRDefault="004A3511" w:rsidP="003D3913">
            <w:pPr>
              <w:pStyle w:val="Piedepgina"/>
              <w:keepNext/>
              <w:jc w:val="center"/>
              <w:rPr>
                <w:rFonts w:asciiTheme="minorHAnsi" w:hAnsiTheme="minorHAnsi"/>
                <w:sz w:val="16"/>
                <w:szCs w:val="16"/>
              </w:rPr>
            </w:pPr>
            <w:r w:rsidRPr="005B6E90">
              <w:rPr>
                <w:rFonts w:asciiTheme="minorHAnsi" w:hAnsiTheme="minorHAnsi"/>
                <w:sz w:val="16"/>
                <w:szCs w:val="16"/>
              </w:rPr>
              <w:t>76962</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Vaso de expansión 8 litros.</w:t>
            </w:r>
          </w:p>
        </w:tc>
        <w:tc>
          <w:tcPr>
            <w:tcW w:w="575" w:type="dxa"/>
            <w:vAlign w:val="center"/>
          </w:tcPr>
          <w:p w:rsidR="004A3511" w:rsidRPr="005B6E90" w:rsidRDefault="004A3511" w:rsidP="003D3913">
            <w:pPr>
              <w:pStyle w:val="Textoindependiente3"/>
              <w:rPr>
                <w:rFonts w:asciiTheme="minorHAnsi" w:hAnsiTheme="minorHAnsi"/>
                <w:sz w:val="16"/>
                <w:szCs w:val="16"/>
              </w:rPr>
            </w:pPr>
            <w:r w:rsidRPr="005B6E90">
              <w:rPr>
                <w:rFonts w:asciiTheme="minorHAnsi" w:hAnsiTheme="minorHAnsi"/>
                <w:sz w:val="16"/>
                <w:szCs w:val="16"/>
              </w:rPr>
              <w:t>48F.</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67458</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Rueda giratoria sin freno.</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17E.</w:t>
            </w:r>
          </w:p>
        </w:tc>
        <w:tc>
          <w:tcPr>
            <w:tcW w:w="920" w:type="dxa"/>
            <w:vAlign w:val="center"/>
          </w:tcPr>
          <w:p w:rsidR="004A3511" w:rsidRPr="005B6E90" w:rsidRDefault="004A3511" w:rsidP="003D3913">
            <w:pPr>
              <w:pStyle w:val="Piedepgina"/>
              <w:keepNext/>
              <w:jc w:val="center"/>
              <w:rPr>
                <w:rFonts w:asciiTheme="minorHAnsi" w:hAnsiTheme="minorHAnsi"/>
                <w:sz w:val="16"/>
                <w:szCs w:val="16"/>
              </w:rPr>
            </w:pPr>
            <w:r w:rsidRPr="005B6E90">
              <w:rPr>
                <w:rFonts w:asciiTheme="minorHAnsi" w:hAnsiTheme="minorHAnsi"/>
                <w:sz w:val="16"/>
                <w:szCs w:val="16"/>
              </w:rPr>
              <w:t>48104</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Válvula de seguridad.</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48P.</w:t>
            </w:r>
          </w:p>
        </w:tc>
        <w:tc>
          <w:tcPr>
            <w:tcW w:w="920" w:type="dxa"/>
            <w:vAlign w:val="center"/>
          </w:tcPr>
          <w:p w:rsidR="004A3511" w:rsidRPr="005B6E90" w:rsidRDefault="004A3511" w:rsidP="003D3913">
            <w:pPr>
              <w:jc w:val="center"/>
              <w:rPr>
                <w:rFonts w:asciiTheme="minorHAnsi" w:hAnsiTheme="minorHAnsi"/>
                <w:sz w:val="16"/>
                <w:szCs w:val="16"/>
                <w:lang w:val="es-ES_tradnl"/>
              </w:rPr>
            </w:pPr>
            <w:r w:rsidRPr="005B6E90">
              <w:rPr>
                <w:rFonts w:asciiTheme="minorHAnsi" w:hAnsiTheme="minorHAnsi" w:cs="Arial"/>
                <w:sz w:val="16"/>
                <w:szCs w:val="16"/>
              </w:rPr>
              <w:t>67781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 xml:space="preserve">Base del encastrable. </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17F.</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35601</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Purgador.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50.</w:t>
            </w: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r w:rsidRPr="005B6E90">
              <w:rPr>
                <w:rFonts w:asciiTheme="minorHAnsi" w:hAnsiTheme="minorHAnsi"/>
                <w:sz w:val="16"/>
                <w:szCs w:val="16"/>
                <w:lang w:val="es-ES_tradnl"/>
              </w:rPr>
              <w:t>20180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Escobilla de limpieza.</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17I.</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22620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Muelle de fricción.</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51.*</w:t>
            </w: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r w:rsidRPr="005B6E90">
              <w:rPr>
                <w:rFonts w:asciiTheme="minorHAnsi" w:hAnsiTheme="minorHAnsi"/>
                <w:sz w:val="16"/>
                <w:szCs w:val="16"/>
                <w:lang w:val="es-ES_tradnl"/>
              </w:rPr>
              <w:t>60389.1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Silicona de alta temperatura para juntas.</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17J.</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67720</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Tubo para purgador.</w:t>
            </w:r>
          </w:p>
        </w:tc>
        <w:tc>
          <w:tcPr>
            <w:tcW w:w="575" w:type="dxa"/>
            <w:vAlign w:val="center"/>
          </w:tcPr>
          <w:p w:rsidR="004A3511" w:rsidRPr="005B6E90" w:rsidRDefault="004A3511" w:rsidP="003D3913">
            <w:pPr>
              <w:pStyle w:val="Textoindependiente3"/>
              <w:jc w:val="left"/>
              <w:rPr>
                <w:rFonts w:asciiTheme="minorHAnsi" w:hAnsiTheme="minorHAnsi"/>
                <w:sz w:val="16"/>
                <w:szCs w:val="16"/>
                <w:lang w:val="es-ES"/>
              </w:rPr>
            </w:pPr>
            <w:r w:rsidRPr="005B6E90">
              <w:rPr>
                <w:rFonts w:asciiTheme="minorHAnsi" w:hAnsiTheme="minorHAnsi"/>
                <w:sz w:val="16"/>
                <w:szCs w:val="16"/>
                <w:lang w:val="es-ES"/>
              </w:rPr>
              <w:t>52.*</w:t>
            </w:r>
          </w:p>
        </w:tc>
        <w:tc>
          <w:tcPr>
            <w:tcW w:w="920" w:type="dxa"/>
            <w:vAlign w:val="center"/>
          </w:tcPr>
          <w:p w:rsidR="004A3511" w:rsidRPr="005B6E90" w:rsidRDefault="004A3511" w:rsidP="003D3913">
            <w:pPr>
              <w:pStyle w:val="Ttulo"/>
              <w:keepNext/>
              <w:rPr>
                <w:rFonts w:asciiTheme="minorHAnsi" w:hAnsiTheme="minorHAnsi"/>
                <w:b w:val="0"/>
                <w:sz w:val="16"/>
                <w:szCs w:val="16"/>
              </w:rPr>
            </w:pPr>
            <w:r w:rsidRPr="005B6E90">
              <w:rPr>
                <w:rFonts w:asciiTheme="minorHAnsi" w:hAnsiTheme="minorHAnsi"/>
                <w:b w:val="0"/>
                <w:sz w:val="16"/>
                <w:szCs w:val="16"/>
              </w:rPr>
              <w:t>21271</w:t>
            </w:r>
          </w:p>
        </w:tc>
        <w:tc>
          <w:tcPr>
            <w:tcW w:w="3739" w:type="dxa"/>
            <w:vAlign w:val="center"/>
          </w:tcPr>
          <w:p w:rsidR="004A3511" w:rsidRPr="004A3511" w:rsidRDefault="004A3511" w:rsidP="004A3511">
            <w:pPr>
              <w:pStyle w:val="Textoindependiente3"/>
              <w:rPr>
                <w:rFonts w:asciiTheme="minorHAnsi" w:hAnsiTheme="minorHAnsi"/>
                <w:color w:val="FF0000"/>
                <w:sz w:val="16"/>
                <w:szCs w:val="16"/>
                <w:lang w:val="es-ES"/>
              </w:rPr>
            </w:pPr>
            <w:r w:rsidRPr="004A3511">
              <w:rPr>
                <w:rFonts w:asciiTheme="minorHAnsi" w:hAnsiTheme="minorHAnsi"/>
                <w:color w:val="FF0000"/>
                <w:sz w:val="16"/>
                <w:szCs w:val="16"/>
                <w:lang w:val="es-ES"/>
              </w:rPr>
              <w:t>Limpiacristales Ecoforest.</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24U.</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67721</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Canaleta del cableado.</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53.*</w:t>
            </w: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r w:rsidRPr="005B6E90">
              <w:rPr>
                <w:rFonts w:asciiTheme="minorHAnsi" w:hAnsiTheme="minorHAnsi"/>
                <w:sz w:val="16"/>
                <w:szCs w:val="16"/>
                <w:lang w:val="es-ES_tradnl"/>
              </w:rPr>
              <w:t>67243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Limpia intercambiadores Ecoforest.</w:t>
            </w: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67722</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Puerta completa con cristal.</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25A.</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67723</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Marco puerta del hogar.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Ttulo"/>
              <w:keepNext/>
              <w:rPr>
                <w:rFonts w:asciiTheme="minorHAnsi" w:hAnsiTheme="minorHAnsi"/>
                <w:b w:val="0"/>
                <w:sz w:val="16"/>
                <w:szCs w:val="16"/>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25E.</w:t>
            </w: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r w:rsidRPr="005B6E90">
              <w:rPr>
                <w:rFonts w:asciiTheme="minorHAnsi" w:hAnsiTheme="minorHAnsi"/>
                <w:sz w:val="16"/>
                <w:szCs w:val="16"/>
              </w:rPr>
              <w:t>-----------</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Cristal vitrocerámico.</w:t>
            </w:r>
          </w:p>
        </w:tc>
        <w:tc>
          <w:tcPr>
            <w:tcW w:w="575" w:type="dxa"/>
          </w:tcPr>
          <w:p w:rsidR="004A3511" w:rsidRPr="005B6E90" w:rsidRDefault="004A3511" w:rsidP="003D3913">
            <w:pPr>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25G.</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67724</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adhesiva del cristal.</w:t>
            </w:r>
          </w:p>
        </w:tc>
        <w:tc>
          <w:tcPr>
            <w:tcW w:w="575" w:type="dxa"/>
          </w:tcPr>
          <w:p w:rsidR="004A3511" w:rsidRPr="005B6E90" w:rsidRDefault="004A3511" w:rsidP="003D3913">
            <w:pPr>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25H.</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67725</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Junta de fibra de la puerta.</w:t>
            </w:r>
          </w:p>
        </w:tc>
        <w:tc>
          <w:tcPr>
            <w:tcW w:w="575" w:type="dxa"/>
          </w:tcPr>
          <w:p w:rsidR="004A3511" w:rsidRPr="005B6E90" w:rsidRDefault="004A3511" w:rsidP="003D3913">
            <w:pPr>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25I.</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67726</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Junquillo sujeción del cristal (4 piezas).</w:t>
            </w:r>
          </w:p>
        </w:tc>
        <w:tc>
          <w:tcPr>
            <w:tcW w:w="575" w:type="dxa"/>
          </w:tcPr>
          <w:p w:rsidR="004A3511" w:rsidRPr="005B6E90" w:rsidRDefault="004A3511" w:rsidP="003D3913">
            <w:pPr>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25J.</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67727</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Sistema de cierre de la puerta.</w:t>
            </w:r>
          </w:p>
        </w:tc>
        <w:tc>
          <w:tcPr>
            <w:tcW w:w="575" w:type="dxa"/>
          </w:tcPr>
          <w:p w:rsidR="004A3511" w:rsidRPr="005B6E90" w:rsidRDefault="004A3511" w:rsidP="003D3913">
            <w:pPr>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25M.</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67729</w:t>
            </w: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r w:rsidRPr="004A3511">
              <w:rPr>
                <w:rFonts w:asciiTheme="minorHAnsi" w:hAnsiTheme="minorHAnsi"/>
                <w:color w:val="FF0000"/>
                <w:sz w:val="16"/>
                <w:szCs w:val="16"/>
              </w:rPr>
              <w:t>Bisagra puerta del hogar.</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r w:rsidRPr="005B6E90">
              <w:rPr>
                <w:rFonts w:asciiTheme="minorHAnsi" w:hAnsiTheme="minorHAnsi"/>
                <w:sz w:val="16"/>
                <w:szCs w:val="16"/>
              </w:rPr>
              <w:t>26A</w:t>
            </w:r>
          </w:p>
        </w:tc>
        <w:tc>
          <w:tcPr>
            <w:tcW w:w="920" w:type="dxa"/>
            <w:vAlign w:val="center"/>
          </w:tcPr>
          <w:p w:rsidR="004A3511" w:rsidRPr="005B6E90" w:rsidRDefault="004A3511" w:rsidP="003D3913">
            <w:pPr>
              <w:jc w:val="center"/>
              <w:rPr>
                <w:rFonts w:asciiTheme="minorHAnsi" w:hAnsiTheme="minorHAnsi" w:cs="Arial"/>
                <w:sz w:val="16"/>
                <w:szCs w:val="16"/>
              </w:rPr>
            </w:pPr>
            <w:r w:rsidRPr="005B6E90">
              <w:rPr>
                <w:rFonts w:asciiTheme="minorHAnsi" w:hAnsiTheme="minorHAnsi" w:cs="Arial"/>
                <w:sz w:val="16"/>
                <w:szCs w:val="16"/>
              </w:rPr>
              <w:t>67730</w:t>
            </w:r>
          </w:p>
        </w:tc>
        <w:tc>
          <w:tcPr>
            <w:tcW w:w="3739" w:type="dxa"/>
            <w:vAlign w:val="center"/>
          </w:tcPr>
          <w:p w:rsidR="004A3511" w:rsidRPr="004A3511" w:rsidRDefault="004A3511" w:rsidP="004A3511">
            <w:pPr>
              <w:jc w:val="both"/>
              <w:rPr>
                <w:rFonts w:asciiTheme="minorHAnsi" w:hAnsiTheme="minorHAnsi" w:cs="Arial"/>
                <w:color w:val="FF0000"/>
                <w:sz w:val="16"/>
                <w:szCs w:val="16"/>
              </w:rPr>
            </w:pPr>
            <w:r w:rsidRPr="004A3511">
              <w:rPr>
                <w:rFonts w:asciiTheme="minorHAnsi" w:hAnsiTheme="minorHAnsi" w:cs="Arial"/>
                <w:color w:val="FF0000"/>
                <w:sz w:val="16"/>
                <w:szCs w:val="16"/>
              </w:rPr>
              <w:t>Cajón cenicero.</w:t>
            </w: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Ttulo"/>
              <w:keepNext/>
              <w:rPr>
                <w:rFonts w:asciiTheme="minorHAnsi" w:hAnsiTheme="minorHAnsi"/>
                <w:b w:val="0"/>
                <w:sz w:val="16"/>
                <w:szCs w:val="16"/>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574"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keepNext/>
              <w:jc w:val="center"/>
              <w:rPr>
                <w:rFonts w:asciiTheme="minorHAnsi" w:hAnsiTheme="minorHAnsi"/>
                <w:sz w:val="16"/>
                <w:szCs w:val="16"/>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c>
          <w:tcPr>
            <w:tcW w:w="575" w:type="dxa"/>
            <w:vAlign w:val="center"/>
          </w:tcPr>
          <w:p w:rsidR="004A3511" w:rsidRPr="005B6E90" w:rsidRDefault="004A3511" w:rsidP="003D3913">
            <w:pPr>
              <w:pStyle w:val="Textoindependiente3"/>
              <w:jc w:val="left"/>
              <w:rPr>
                <w:rFonts w:asciiTheme="minorHAnsi" w:hAnsiTheme="minorHAnsi"/>
                <w:sz w:val="16"/>
                <w:szCs w:val="16"/>
              </w:rPr>
            </w:pPr>
          </w:p>
        </w:tc>
        <w:tc>
          <w:tcPr>
            <w:tcW w:w="920" w:type="dxa"/>
            <w:vAlign w:val="center"/>
          </w:tcPr>
          <w:p w:rsidR="004A3511" w:rsidRPr="005B6E90" w:rsidRDefault="004A3511" w:rsidP="003D3913">
            <w:pPr>
              <w:pStyle w:val="Piedepgina"/>
              <w:jc w:val="center"/>
              <w:rPr>
                <w:rFonts w:asciiTheme="minorHAnsi" w:hAnsiTheme="minorHAnsi"/>
                <w:sz w:val="16"/>
                <w:szCs w:val="16"/>
                <w:lang w:val="es-ES_tradnl"/>
              </w:rPr>
            </w:pPr>
          </w:p>
        </w:tc>
        <w:tc>
          <w:tcPr>
            <w:tcW w:w="3739" w:type="dxa"/>
            <w:vAlign w:val="center"/>
          </w:tcPr>
          <w:p w:rsidR="004A3511" w:rsidRPr="004A3511" w:rsidRDefault="004A3511" w:rsidP="004A3511">
            <w:pPr>
              <w:pStyle w:val="Textoindependiente3"/>
              <w:rPr>
                <w:rFonts w:asciiTheme="minorHAnsi" w:hAnsiTheme="minorHAnsi"/>
                <w:color w:val="FF0000"/>
                <w:sz w:val="16"/>
                <w:szCs w:val="16"/>
              </w:rPr>
            </w:pPr>
          </w:p>
        </w:tc>
      </w:tr>
      <w:tr w:rsidR="004A3511" w:rsidRPr="005B6E90" w:rsidTr="00B36917">
        <w:trPr>
          <w:jc w:val="center"/>
        </w:trPr>
        <w:tc>
          <w:tcPr>
            <w:tcW w:w="10467" w:type="dxa"/>
            <w:gridSpan w:val="6"/>
            <w:vAlign w:val="center"/>
          </w:tcPr>
          <w:p w:rsidR="004A3511" w:rsidRPr="004A3511" w:rsidRDefault="004A3511" w:rsidP="004A3511">
            <w:pPr>
              <w:pStyle w:val="Textoindependiente3"/>
              <w:rPr>
                <w:rFonts w:asciiTheme="minorHAnsi" w:hAnsiTheme="minorHAnsi"/>
                <w:i/>
                <w:color w:val="FF0000"/>
                <w:sz w:val="16"/>
                <w:szCs w:val="16"/>
              </w:rPr>
            </w:pPr>
            <w:r w:rsidRPr="004A3511">
              <w:rPr>
                <w:rFonts w:asciiTheme="minorHAnsi" w:hAnsiTheme="minorHAnsi"/>
                <w:i/>
                <w:color w:val="FF0000"/>
                <w:sz w:val="16"/>
                <w:szCs w:val="16"/>
              </w:rPr>
              <w:t>*OPCIONAL</w:t>
            </w:r>
          </w:p>
        </w:tc>
      </w:tr>
    </w:tbl>
    <w:p w:rsidR="00B36917" w:rsidRPr="00B36917" w:rsidRDefault="00B36917" w:rsidP="00B36917">
      <w:pPr>
        <w:pStyle w:val="Prrafodelista"/>
        <w:widowControl/>
        <w:numPr>
          <w:ilvl w:val="0"/>
          <w:numId w:val="14"/>
        </w:numPr>
        <w:spacing w:after="0" w:line="240" w:lineRule="auto"/>
        <w:ind w:left="680" w:hanging="680"/>
        <w:jc w:val="both"/>
        <w:rPr>
          <w:bCs/>
          <w:iCs/>
          <w:sz w:val="28"/>
          <w:szCs w:val="28"/>
          <w:lang w:val="es-ES"/>
        </w:rPr>
      </w:pPr>
      <w:bookmarkStart w:id="15" w:name="TODOS12"/>
      <w:r w:rsidRPr="00B36917">
        <w:rPr>
          <w:b/>
          <w:color w:val="FF0000"/>
          <w:sz w:val="28"/>
          <w:szCs w:val="28"/>
          <w:lang w:val="es-ES"/>
        </w:rPr>
        <w:lastRenderedPageBreak/>
        <w:t>DESPIECE Y PARTES DEL FORRO DE LA CALDERA</w:t>
      </w:r>
      <w:r w:rsidRPr="00B36917">
        <w:rPr>
          <w:b/>
          <w:sz w:val="28"/>
          <w:szCs w:val="24"/>
          <w:lang w:val="es-ES"/>
        </w:rPr>
        <w:t xml:space="preserve"> </w:t>
      </w:r>
      <w:r w:rsidRPr="00B36917">
        <w:rPr>
          <w:rFonts w:eastAsia="TTE1FEE400t00" w:cs="TTE1FEE400t00"/>
          <w:b/>
          <w:sz w:val="28"/>
          <w:szCs w:val="28"/>
          <w:lang w:val="es-ES"/>
        </w:rPr>
        <w:t>HIDROCOPPER SUPER INSERT (SI 2011).</w:t>
      </w:r>
    </w:p>
    <w:bookmarkEnd w:id="15"/>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r w:rsidRPr="00AF26D3">
        <w:rPr>
          <w:rFonts w:asciiTheme="minorHAnsi" w:hAnsiTheme="minorHAnsi"/>
          <w:bCs/>
          <w:iCs/>
          <w:noProof/>
          <w:sz w:val="22"/>
          <w:szCs w:val="22"/>
        </w:rPr>
        <w:drawing>
          <wp:anchor distT="0" distB="0" distL="114300" distR="114300" simplePos="0" relativeHeight="251740160" behindDoc="0" locked="0" layoutInCell="1" allowOverlap="1">
            <wp:simplePos x="0" y="0"/>
            <wp:positionH relativeFrom="column">
              <wp:align>center</wp:align>
            </wp:positionH>
            <wp:positionV relativeFrom="page">
              <wp:align>center</wp:align>
            </wp:positionV>
            <wp:extent cx="8025678" cy="6576298"/>
            <wp:effectExtent l="0" t="723900" r="0" b="719852"/>
            <wp:wrapNone/>
            <wp:docPr id="829" name="828 Imagen" descr="Despiece panel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iece paneles.wmf"/>
                    <pic:cNvPicPr/>
                  </pic:nvPicPr>
                  <pic:blipFill>
                    <a:blip r:embed="rId55" cstate="print"/>
                    <a:stretch>
                      <a:fillRect/>
                    </a:stretch>
                  </pic:blipFill>
                  <pic:spPr>
                    <a:xfrm rot="5400000">
                      <a:off x="0" y="0"/>
                      <a:ext cx="8024860" cy="6575628"/>
                    </a:xfrm>
                    <a:prstGeom prst="rect">
                      <a:avLst/>
                    </a:prstGeom>
                  </pic:spPr>
                </pic:pic>
              </a:graphicData>
            </a:graphic>
          </wp:anchor>
        </w:drawing>
      </w: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Default="00B36917" w:rsidP="00B36917">
      <w:pPr>
        <w:jc w:val="both"/>
        <w:rPr>
          <w:rFonts w:asciiTheme="minorHAnsi" w:hAnsiTheme="minorHAnsi"/>
          <w:bCs/>
          <w:iCs/>
          <w:sz w:val="22"/>
          <w:szCs w:val="22"/>
        </w:rPr>
      </w:pPr>
    </w:p>
    <w:p w:rsidR="00B36917" w:rsidRDefault="00B36917" w:rsidP="00B36917">
      <w:pPr>
        <w:jc w:val="both"/>
        <w:rPr>
          <w:rFonts w:asciiTheme="minorHAnsi" w:hAnsiTheme="minorHAnsi"/>
          <w:bCs/>
          <w:iCs/>
          <w:sz w:val="22"/>
          <w:szCs w:val="22"/>
        </w:rPr>
      </w:pPr>
    </w:p>
    <w:p w:rsidR="00B36917" w:rsidRDefault="00B36917" w:rsidP="00B36917">
      <w:pPr>
        <w:jc w:val="both"/>
        <w:rPr>
          <w:rFonts w:asciiTheme="minorHAnsi" w:hAnsiTheme="minorHAnsi"/>
          <w:bCs/>
          <w:iCs/>
          <w:sz w:val="22"/>
          <w:szCs w:val="22"/>
        </w:rPr>
      </w:pPr>
    </w:p>
    <w:p w:rsidR="00B36917" w:rsidRDefault="00B36917" w:rsidP="00B36917">
      <w:pPr>
        <w:jc w:val="both"/>
        <w:rPr>
          <w:rFonts w:asciiTheme="minorHAnsi" w:hAnsiTheme="minorHAnsi"/>
          <w:bCs/>
          <w:iCs/>
          <w:sz w:val="22"/>
          <w:szCs w:val="22"/>
        </w:rPr>
      </w:pPr>
    </w:p>
    <w:p w:rsidR="00B36917" w:rsidRPr="00B36917" w:rsidRDefault="00B36917" w:rsidP="00B36917">
      <w:pPr>
        <w:jc w:val="both"/>
        <w:rPr>
          <w:rFonts w:asciiTheme="minorHAnsi" w:hAnsiTheme="minorHAnsi"/>
          <w:bCs/>
          <w:iCs/>
          <w:sz w:val="22"/>
          <w:szCs w:val="22"/>
        </w:rPr>
      </w:pPr>
    </w:p>
    <w:p w:rsidR="00B36917" w:rsidRPr="00B36917" w:rsidRDefault="00B36917" w:rsidP="00BD2C3C">
      <w:pPr>
        <w:jc w:val="both"/>
        <w:rPr>
          <w:rFonts w:asciiTheme="minorHAnsi" w:hAnsiTheme="minorHAnsi"/>
          <w:sz w:val="22"/>
          <w:szCs w:val="22"/>
        </w:rPr>
      </w:pPr>
    </w:p>
    <w:p w:rsidR="00BD2C3C" w:rsidRPr="00BD2C3C" w:rsidRDefault="00BD2C3C" w:rsidP="00BD2C3C">
      <w:pPr>
        <w:jc w:val="both"/>
        <w:rPr>
          <w:rFonts w:asciiTheme="minorHAnsi" w:hAnsiTheme="minorHAnsi"/>
          <w:sz w:val="22"/>
          <w:szCs w:val="22"/>
          <w:lang w:val="ru-RU"/>
        </w:rPr>
      </w:pPr>
    </w:p>
    <w:tbl>
      <w:tblPr>
        <w:tblStyle w:val="Tablaconcuadrcula"/>
        <w:tblW w:w="10467" w:type="dxa"/>
        <w:jc w:val="center"/>
        <w:tblLook w:val="04A0"/>
      </w:tblPr>
      <w:tblGrid>
        <w:gridCol w:w="785"/>
        <w:gridCol w:w="1146"/>
        <w:gridCol w:w="3317"/>
        <w:gridCol w:w="780"/>
        <w:gridCol w:w="1128"/>
        <w:gridCol w:w="3311"/>
      </w:tblGrid>
      <w:tr w:rsidR="00B36917" w:rsidRPr="000A7723" w:rsidTr="00B36917">
        <w:trPr>
          <w:trHeight w:val="113"/>
          <w:jc w:val="center"/>
        </w:trPr>
        <w:tc>
          <w:tcPr>
            <w:tcW w:w="5248" w:type="dxa"/>
            <w:gridSpan w:val="3"/>
            <w:tcBorders>
              <w:top w:val="nil"/>
              <w:left w:val="nil"/>
              <w:bottom w:val="single" w:sz="12" w:space="0" w:color="808080" w:themeColor="background1" w:themeShade="80"/>
              <w:right w:val="nil"/>
            </w:tcBorders>
            <w:vAlign w:val="center"/>
          </w:tcPr>
          <w:p w:rsidR="00B36917" w:rsidRPr="00C7541B" w:rsidRDefault="00B36917" w:rsidP="003D3913">
            <w:pPr>
              <w:jc w:val="center"/>
              <w:rPr>
                <w:rFonts w:asciiTheme="minorHAnsi" w:hAnsiTheme="minorHAnsi"/>
                <w:b/>
                <w:bCs/>
                <w:i/>
                <w:iCs/>
                <w:sz w:val="10"/>
                <w:szCs w:val="10"/>
                <w:lang w:val="es-ES"/>
              </w:rPr>
            </w:pPr>
          </w:p>
        </w:tc>
        <w:tc>
          <w:tcPr>
            <w:tcW w:w="5219" w:type="dxa"/>
            <w:gridSpan w:val="3"/>
            <w:tcBorders>
              <w:top w:val="nil"/>
              <w:left w:val="nil"/>
              <w:bottom w:val="single" w:sz="12" w:space="0" w:color="808080" w:themeColor="background1" w:themeShade="80"/>
              <w:right w:val="nil"/>
            </w:tcBorders>
            <w:vAlign w:val="center"/>
          </w:tcPr>
          <w:p w:rsidR="00B36917" w:rsidRPr="00C7541B" w:rsidRDefault="00B36917" w:rsidP="003D3913">
            <w:pPr>
              <w:jc w:val="center"/>
              <w:rPr>
                <w:rFonts w:asciiTheme="minorHAnsi" w:hAnsiTheme="minorHAnsi"/>
                <w:b/>
                <w:bCs/>
                <w:i/>
                <w:iCs/>
                <w:sz w:val="10"/>
                <w:szCs w:val="10"/>
                <w:lang w:val="es-ES"/>
              </w:rPr>
            </w:pPr>
          </w:p>
        </w:tc>
      </w:tr>
      <w:tr w:rsidR="00B36917" w:rsidRPr="00B36917" w:rsidTr="00B36917">
        <w:trPr>
          <w:trHeight w:hRule="exact" w:val="215"/>
          <w:jc w:val="center"/>
        </w:trPr>
        <w:tc>
          <w:tcPr>
            <w:tcW w:w="5248" w:type="dxa"/>
            <w:gridSpan w:val="3"/>
            <w:tcBorders>
              <w:top w:val="single" w:sz="12" w:space="0" w:color="808080" w:themeColor="background1" w:themeShade="80"/>
              <w:left w:val="nil"/>
              <w:bottom w:val="single" w:sz="12" w:space="0" w:color="808080" w:themeColor="background1" w:themeShade="80"/>
              <w:right w:val="nil"/>
            </w:tcBorders>
            <w:vAlign w:val="center"/>
          </w:tcPr>
          <w:p w:rsidR="00B36917" w:rsidRPr="00B36917" w:rsidRDefault="00B36917" w:rsidP="003D3913">
            <w:pPr>
              <w:spacing w:line="204" w:lineRule="auto"/>
              <w:jc w:val="center"/>
              <w:rPr>
                <w:rFonts w:asciiTheme="minorHAnsi" w:hAnsiTheme="minorHAnsi"/>
                <w:b/>
                <w:bCs/>
                <w:i/>
                <w:iCs/>
                <w:color w:val="FF0000"/>
                <w:sz w:val="19"/>
                <w:szCs w:val="19"/>
              </w:rPr>
            </w:pPr>
            <w:r w:rsidRPr="00B36917">
              <w:rPr>
                <w:rFonts w:asciiTheme="minorHAnsi" w:hAnsiTheme="minorHAnsi"/>
                <w:b/>
                <w:bCs/>
                <w:i/>
                <w:iCs/>
                <w:color w:val="FF0000"/>
                <w:sz w:val="19"/>
                <w:szCs w:val="19"/>
              </w:rPr>
              <w:lastRenderedPageBreak/>
              <w:t>Partes de la estructura de montafe del forro</w:t>
            </w:r>
          </w:p>
        </w:tc>
        <w:tc>
          <w:tcPr>
            <w:tcW w:w="5219" w:type="dxa"/>
            <w:gridSpan w:val="3"/>
            <w:tcBorders>
              <w:top w:val="single" w:sz="12" w:space="0" w:color="808080" w:themeColor="background1" w:themeShade="80"/>
              <w:left w:val="nil"/>
              <w:bottom w:val="single" w:sz="12" w:space="0" w:color="808080" w:themeColor="background1" w:themeShade="80"/>
              <w:right w:val="nil"/>
            </w:tcBorders>
            <w:vAlign w:val="center"/>
          </w:tcPr>
          <w:p w:rsidR="00B36917" w:rsidRPr="00B36917" w:rsidRDefault="00B36917" w:rsidP="003D3913">
            <w:pPr>
              <w:spacing w:line="204" w:lineRule="auto"/>
              <w:jc w:val="center"/>
              <w:rPr>
                <w:rFonts w:asciiTheme="minorHAnsi" w:hAnsiTheme="minorHAnsi"/>
                <w:b/>
                <w:bCs/>
                <w:i/>
                <w:iCs/>
                <w:color w:val="FF0000"/>
                <w:sz w:val="19"/>
                <w:szCs w:val="19"/>
              </w:rPr>
            </w:pPr>
            <w:r w:rsidRPr="00B36917">
              <w:rPr>
                <w:rFonts w:asciiTheme="minorHAnsi" w:hAnsiTheme="minorHAnsi"/>
                <w:b/>
                <w:bCs/>
                <w:i/>
                <w:iCs/>
                <w:color w:val="FF0000"/>
                <w:sz w:val="19"/>
                <w:szCs w:val="19"/>
              </w:rPr>
              <w:t>Partes del forro</w:t>
            </w:r>
          </w:p>
        </w:tc>
      </w:tr>
      <w:tr w:rsidR="00B36917" w:rsidRPr="00B36917" w:rsidTr="00B36917">
        <w:trPr>
          <w:trHeight w:hRule="exact" w:val="215"/>
          <w:jc w:val="center"/>
        </w:trPr>
        <w:tc>
          <w:tcPr>
            <w:tcW w:w="785"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center"/>
              <w:rPr>
                <w:rFonts w:asciiTheme="minorHAnsi" w:hAnsiTheme="minorHAnsi"/>
                <w:bCs/>
                <w:iCs/>
                <w:color w:val="FF0000"/>
                <w:sz w:val="19"/>
                <w:szCs w:val="19"/>
              </w:rPr>
            </w:pPr>
            <w:r w:rsidRPr="00B36917">
              <w:rPr>
                <w:rFonts w:asciiTheme="minorHAnsi" w:hAnsiTheme="minorHAnsi"/>
                <w:bCs/>
                <w:iCs/>
                <w:color w:val="FF0000"/>
                <w:sz w:val="19"/>
                <w:szCs w:val="19"/>
              </w:rPr>
              <w:t>00.</w:t>
            </w:r>
          </w:p>
        </w:tc>
        <w:tc>
          <w:tcPr>
            <w:tcW w:w="1146"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center"/>
              <w:rPr>
                <w:rFonts w:asciiTheme="minorHAnsi" w:hAnsiTheme="minorHAnsi"/>
                <w:bCs/>
                <w:iCs/>
                <w:color w:val="FF0000"/>
                <w:sz w:val="19"/>
                <w:szCs w:val="19"/>
              </w:rPr>
            </w:pPr>
            <w:r w:rsidRPr="00B36917">
              <w:rPr>
                <w:rFonts w:asciiTheme="minorHAnsi" w:hAnsiTheme="minorHAnsi"/>
                <w:bCs/>
                <w:iCs/>
                <w:color w:val="FF0000"/>
                <w:sz w:val="19"/>
                <w:szCs w:val="19"/>
              </w:rPr>
              <w:t>------------</w:t>
            </w:r>
          </w:p>
        </w:tc>
        <w:tc>
          <w:tcPr>
            <w:tcW w:w="3317"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both"/>
              <w:rPr>
                <w:rFonts w:asciiTheme="minorHAnsi" w:hAnsiTheme="minorHAnsi"/>
                <w:bCs/>
                <w:iCs/>
                <w:color w:val="FF0000"/>
                <w:sz w:val="19"/>
                <w:szCs w:val="19"/>
              </w:rPr>
            </w:pPr>
            <w:r w:rsidRPr="00B36917">
              <w:rPr>
                <w:rFonts w:asciiTheme="minorHAnsi" w:hAnsiTheme="minorHAnsi"/>
                <w:bCs/>
                <w:iCs/>
                <w:color w:val="FF0000"/>
                <w:sz w:val="19"/>
                <w:szCs w:val="19"/>
              </w:rPr>
              <w:t>Cuerpo completo de la Super Insert</w:t>
            </w:r>
          </w:p>
        </w:tc>
        <w:tc>
          <w:tcPr>
            <w:tcW w:w="780"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center"/>
              <w:rPr>
                <w:rFonts w:asciiTheme="minorHAnsi" w:hAnsiTheme="minorHAnsi"/>
                <w:bCs/>
                <w:iCs/>
                <w:color w:val="FF0000"/>
                <w:sz w:val="19"/>
                <w:szCs w:val="19"/>
              </w:rPr>
            </w:pPr>
            <w:r w:rsidRPr="00B36917">
              <w:rPr>
                <w:rFonts w:asciiTheme="minorHAnsi" w:hAnsiTheme="minorHAnsi"/>
                <w:bCs/>
                <w:iCs/>
                <w:color w:val="FF0000"/>
                <w:sz w:val="19"/>
                <w:szCs w:val="19"/>
              </w:rPr>
              <w:t>24S.</w:t>
            </w:r>
          </w:p>
        </w:tc>
        <w:tc>
          <w:tcPr>
            <w:tcW w:w="1128"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center"/>
              <w:rPr>
                <w:rFonts w:asciiTheme="minorHAnsi" w:hAnsiTheme="minorHAnsi"/>
                <w:bCs/>
                <w:iCs/>
                <w:color w:val="FF0000"/>
                <w:sz w:val="19"/>
                <w:szCs w:val="19"/>
              </w:rPr>
            </w:pPr>
            <w:r w:rsidRPr="00B36917">
              <w:rPr>
                <w:rFonts w:asciiTheme="minorHAnsi" w:hAnsiTheme="minorHAnsi"/>
                <w:bCs/>
                <w:iCs/>
                <w:color w:val="FF0000"/>
                <w:sz w:val="19"/>
                <w:szCs w:val="19"/>
              </w:rPr>
              <w:t>67802</w:t>
            </w:r>
          </w:p>
        </w:tc>
        <w:tc>
          <w:tcPr>
            <w:tcW w:w="3311" w:type="dxa"/>
            <w:tcBorders>
              <w:top w:val="single" w:sz="12" w:space="0" w:color="808080" w:themeColor="background1" w:themeShade="80"/>
              <w:left w:val="nil"/>
              <w:bottom w:val="nil"/>
              <w:right w:val="nil"/>
            </w:tcBorders>
            <w:vAlign w:val="center"/>
          </w:tcPr>
          <w:p w:rsidR="00B36917" w:rsidRPr="00B36917" w:rsidRDefault="00B36917" w:rsidP="003D3913">
            <w:pPr>
              <w:spacing w:line="192" w:lineRule="auto"/>
              <w:jc w:val="both"/>
              <w:rPr>
                <w:rFonts w:asciiTheme="minorHAnsi" w:hAnsiTheme="minorHAnsi"/>
                <w:bCs/>
                <w:iCs/>
                <w:color w:val="FF0000"/>
                <w:sz w:val="19"/>
                <w:szCs w:val="19"/>
              </w:rPr>
            </w:pPr>
            <w:r w:rsidRPr="00B36917">
              <w:rPr>
                <w:rFonts w:asciiTheme="minorHAnsi" w:hAnsiTheme="minorHAnsi"/>
                <w:bCs/>
                <w:iCs/>
                <w:color w:val="FF0000"/>
                <w:sz w:val="19"/>
                <w:szCs w:val="19"/>
              </w:rPr>
              <w:t>Embellecedor inferior negro.</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67789</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Forro completo negro.</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24S.</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67801</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Embellecedor inferior nácar.</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67788</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Forro completo nácar.</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40J.</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67800</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Columna lateral derecha negra.</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41C.</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67787</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Soporte derecho.</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40J.</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67799</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Columna lateral derecha nácar.</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40R.</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67786</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Tirante soporte derecho.</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40H.</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67798</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Embellecedor superior negro.</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41D.</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67785</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Soporte izquierdo.</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40H.</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67797</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Embellecedor superior nácar.</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40U.</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67784</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Refuerzo superior central.</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40I.</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67796</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Panel puerta izquierda negra.</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41X.</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67783</w:t>
            </w:r>
          </w:p>
        </w:tc>
        <w:tc>
          <w:tcPr>
            <w:tcW w:w="3317" w:type="dxa"/>
            <w:tcBorders>
              <w:top w:val="nil"/>
              <w:left w:val="nil"/>
              <w:bottom w:val="nil"/>
              <w:right w:val="nil"/>
            </w:tcBorders>
            <w:vAlign w:val="center"/>
          </w:tcPr>
          <w:p w:rsidR="00B36917" w:rsidRPr="00B36917" w:rsidRDefault="00B36917" w:rsidP="003D3913">
            <w:pPr>
              <w:tabs>
                <w:tab w:val="left" w:pos="2265"/>
              </w:tabs>
              <w:jc w:val="both"/>
              <w:rPr>
                <w:rFonts w:asciiTheme="minorHAnsi" w:hAnsiTheme="minorHAnsi"/>
                <w:bCs/>
                <w:iCs/>
                <w:color w:val="FF0000"/>
                <w:sz w:val="19"/>
                <w:szCs w:val="19"/>
              </w:rPr>
            </w:pPr>
            <w:r w:rsidRPr="00B36917">
              <w:rPr>
                <w:rFonts w:asciiTheme="minorHAnsi" w:hAnsiTheme="minorHAnsi"/>
                <w:bCs/>
                <w:iCs/>
                <w:color w:val="FF0000"/>
                <w:sz w:val="19"/>
                <w:szCs w:val="19"/>
              </w:rPr>
              <w:t>Travesaño superior.</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40A.</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67795</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Puerta superior derecha negra.</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41X’.</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67782</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Refuerzo travesaño superior.</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40A.</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67794</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Puerta superior derecha nácar.</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18.</w:t>
            </w: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60575</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Imán del embellecedor y puertas.</w:t>
            </w: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40P.</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67793</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Puerta superior izquierda negra.</w:t>
            </w:r>
          </w:p>
        </w:tc>
      </w:tr>
      <w:tr w:rsidR="00B36917" w:rsidRPr="00B36917" w:rsidTr="00B36917">
        <w:trPr>
          <w:trHeight w:hRule="exact" w:val="215"/>
          <w:jc w:val="center"/>
        </w:trPr>
        <w:tc>
          <w:tcPr>
            <w:tcW w:w="785"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p>
        </w:tc>
        <w:tc>
          <w:tcPr>
            <w:tcW w:w="1146"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w:t>
            </w:r>
          </w:p>
        </w:tc>
        <w:tc>
          <w:tcPr>
            <w:tcW w:w="3317"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p>
        </w:tc>
        <w:tc>
          <w:tcPr>
            <w:tcW w:w="780"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40P.</w:t>
            </w:r>
          </w:p>
        </w:tc>
        <w:tc>
          <w:tcPr>
            <w:tcW w:w="1128" w:type="dxa"/>
            <w:tcBorders>
              <w:top w:val="nil"/>
              <w:left w:val="nil"/>
              <w:bottom w:val="nil"/>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67792</w:t>
            </w:r>
          </w:p>
        </w:tc>
        <w:tc>
          <w:tcPr>
            <w:tcW w:w="3311" w:type="dxa"/>
            <w:tcBorders>
              <w:top w:val="nil"/>
              <w:left w:val="nil"/>
              <w:bottom w:val="nil"/>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Puerta superior izquierda nácar.</w:t>
            </w:r>
          </w:p>
        </w:tc>
      </w:tr>
      <w:tr w:rsidR="00B36917" w:rsidRPr="00B36917" w:rsidTr="00B36917">
        <w:trPr>
          <w:trHeight w:hRule="exact" w:val="215"/>
          <w:jc w:val="center"/>
        </w:trPr>
        <w:tc>
          <w:tcPr>
            <w:tcW w:w="785" w:type="dxa"/>
            <w:tcBorders>
              <w:top w:val="nil"/>
              <w:left w:val="nil"/>
              <w:bottom w:val="single" w:sz="12" w:space="0" w:color="808080" w:themeColor="background1" w:themeShade="80"/>
              <w:right w:val="nil"/>
            </w:tcBorders>
            <w:vAlign w:val="center"/>
          </w:tcPr>
          <w:p w:rsidR="00B36917" w:rsidRPr="00B36917" w:rsidRDefault="00B36917" w:rsidP="003D3913">
            <w:pPr>
              <w:jc w:val="both"/>
              <w:rPr>
                <w:rFonts w:asciiTheme="minorHAnsi" w:hAnsiTheme="minorHAnsi"/>
                <w:bCs/>
                <w:iCs/>
                <w:color w:val="FF0000"/>
                <w:sz w:val="19"/>
                <w:szCs w:val="19"/>
              </w:rPr>
            </w:pPr>
          </w:p>
        </w:tc>
        <w:tc>
          <w:tcPr>
            <w:tcW w:w="1146" w:type="dxa"/>
            <w:tcBorders>
              <w:top w:val="nil"/>
              <w:left w:val="nil"/>
              <w:bottom w:val="single" w:sz="12" w:space="0" w:color="808080" w:themeColor="background1" w:themeShade="80"/>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w:t>
            </w:r>
          </w:p>
        </w:tc>
        <w:tc>
          <w:tcPr>
            <w:tcW w:w="3317" w:type="dxa"/>
            <w:tcBorders>
              <w:top w:val="nil"/>
              <w:left w:val="nil"/>
              <w:bottom w:val="single" w:sz="12" w:space="0" w:color="808080" w:themeColor="background1" w:themeShade="80"/>
              <w:right w:val="nil"/>
            </w:tcBorders>
            <w:vAlign w:val="center"/>
          </w:tcPr>
          <w:p w:rsidR="00B36917" w:rsidRPr="00B36917" w:rsidRDefault="00B36917" w:rsidP="003D3913">
            <w:pPr>
              <w:jc w:val="both"/>
              <w:rPr>
                <w:rFonts w:asciiTheme="minorHAnsi" w:hAnsiTheme="minorHAnsi"/>
                <w:bCs/>
                <w:iCs/>
                <w:color w:val="FF0000"/>
                <w:sz w:val="19"/>
                <w:szCs w:val="19"/>
              </w:rPr>
            </w:pPr>
          </w:p>
        </w:tc>
        <w:tc>
          <w:tcPr>
            <w:tcW w:w="780" w:type="dxa"/>
            <w:tcBorders>
              <w:top w:val="nil"/>
              <w:left w:val="nil"/>
              <w:bottom w:val="single" w:sz="12" w:space="0" w:color="808080" w:themeColor="background1" w:themeShade="80"/>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40E.</w:t>
            </w:r>
          </w:p>
        </w:tc>
        <w:tc>
          <w:tcPr>
            <w:tcW w:w="1128" w:type="dxa"/>
            <w:tcBorders>
              <w:top w:val="nil"/>
              <w:left w:val="nil"/>
              <w:bottom w:val="single" w:sz="12" w:space="0" w:color="808080" w:themeColor="background1" w:themeShade="80"/>
              <w:right w:val="nil"/>
            </w:tcBorders>
            <w:vAlign w:val="center"/>
          </w:tcPr>
          <w:p w:rsidR="00B36917" w:rsidRPr="00B36917" w:rsidRDefault="00B36917" w:rsidP="003D3913">
            <w:pPr>
              <w:jc w:val="center"/>
              <w:rPr>
                <w:rFonts w:asciiTheme="minorHAnsi" w:hAnsiTheme="minorHAnsi"/>
                <w:bCs/>
                <w:iCs/>
                <w:color w:val="FF0000"/>
                <w:sz w:val="19"/>
                <w:szCs w:val="19"/>
              </w:rPr>
            </w:pPr>
            <w:r w:rsidRPr="00B36917">
              <w:rPr>
                <w:rFonts w:asciiTheme="minorHAnsi" w:hAnsiTheme="minorHAnsi"/>
                <w:bCs/>
                <w:iCs/>
                <w:color w:val="FF0000"/>
                <w:sz w:val="19"/>
                <w:szCs w:val="19"/>
              </w:rPr>
              <w:t>67791</w:t>
            </w:r>
          </w:p>
        </w:tc>
        <w:tc>
          <w:tcPr>
            <w:tcW w:w="3311" w:type="dxa"/>
            <w:tcBorders>
              <w:top w:val="nil"/>
              <w:left w:val="nil"/>
              <w:bottom w:val="single" w:sz="12" w:space="0" w:color="808080" w:themeColor="background1" w:themeShade="80"/>
              <w:right w:val="nil"/>
            </w:tcBorders>
            <w:vAlign w:val="center"/>
          </w:tcPr>
          <w:p w:rsidR="00B36917" w:rsidRPr="00B36917" w:rsidRDefault="00B36917" w:rsidP="003D3913">
            <w:pPr>
              <w:jc w:val="both"/>
              <w:rPr>
                <w:rFonts w:asciiTheme="minorHAnsi" w:hAnsiTheme="minorHAnsi"/>
                <w:bCs/>
                <w:iCs/>
                <w:color w:val="FF0000"/>
                <w:sz w:val="19"/>
                <w:szCs w:val="19"/>
              </w:rPr>
            </w:pPr>
            <w:r w:rsidRPr="00B36917">
              <w:rPr>
                <w:rFonts w:asciiTheme="minorHAnsi" w:hAnsiTheme="minorHAnsi"/>
                <w:bCs/>
                <w:iCs/>
                <w:color w:val="FF0000"/>
                <w:sz w:val="19"/>
                <w:szCs w:val="19"/>
              </w:rPr>
              <w:t>Zócalo negro.</w:t>
            </w:r>
          </w:p>
        </w:tc>
      </w:tr>
    </w:tbl>
    <w:p w:rsidR="00BD2C3C" w:rsidRPr="00BD2C3C" w:rsidRDefault="00BD2C3C" w:rsidP="00BD2C3C">
      <w:pPr>
        <w:jc w:val="both"/>
        <w:rPr>
          <w:rFonts w:asciiTheme="minorHAnsi" w:hAnsiTheme="minorHAnsi"/>
          <w:sz w:val="22"/>
          <w:szCs w:val="22"/>
          <w:lang w:val="ru-RU"/>
        </w:rPr>
      </w:pPr>
    </w:p>
    <w:p w:rsidR="00BD2C3C" w:rsidRPr="00BD2C3C" w:rsidRDefault="00BD2C3C"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Default="001A053B"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D90B57" w:rsidRPr="00D90B57" w:rsidRDefault="00D90B57" w:rsidP="00D90B57">
      <w:pPr>
        <w:pStyle w:val="Prrafodelista"/>
        <w:widowControl/>
        <w:numPr>
          <w:ilvl w:val="0"/>
          <w:numId w:val="14"/>
        </w:numPr>
        <w:spacing w:after="0" w:line="240" w:lineRule="auto"/>
        <w:ind w:left="680" w:hanging="680"/>
        <w:jc w:val="both"/>
        <w:rPr>
          <w:bCs/>
          <w:iCs/>
          <w:sz w:val="28"/>
          <w:szCs w:val="28"/>
        </w:rPr>
      </w:pPr>
      <w:bookmarkStart w:id="16" w:name="TODOS14"/>
      <w:r w:rsidRPr="00D90B57">
        <w:rPr>
          <w:b/>
          <w:bCs/>
          <w:iCs/>
          <w:color w:val="FF0000"/>
          <w:sz w:val="28"/>
          <w:szCs w:val="28"/>
        </w:rPr>
        <w:lastRenderedPageBreak/>
        <w:t>DESPIECE DE LA CALDERA</w:t>
      </w:r>
      <w:r w:rsidRPr="00D90B57">
        <w:rPr>
          <w:rFonts w:cs="Arial"/>
          <w:b/>
          <w:sz w:val="28"/>
          <w:szCs w:val="28"/>
          <w:lang w:val="pt-PT"/>
        </w:rPr>
        <w:t xml:space="preserve"> </w:t>
      </w:r>
      <w:r w:rsidRPr="00D90B57">
        <w:rPr>
          <w:rFonts w:eastAsia="TTE1FEE400t00" w:cs="TTE1FEE400t00"/>
          <w:b/>
          <w:sz w:val="28"/>
          <w:szCs w:val="28"/>
          <w:lang w:val="pt-PT"/>
        </w:rPr>
        <w:t xml:space="preserve">HIDROCOPPER </w:t>
      </w:r>
      <w:r w:rsidRPr="00D90B57">
        <w:rPr>
          <w:b/>
          <w:sz w:val="28"/>
          <w:szCs w:val="28"/>
          <w:lang w:val="pt-PT"/>
        </w:rPr>
        <w:t>CANTINA SUPER (CS 2011).</w:t>
      </w:r>
    </w:p>
    <w:bookmarkEnd w:id="16"/>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r w:rsidRPr="00AF26D3">
        <w:rPr>
          <w:rFonts w:asciiTheme="minorHAnsi" w:hAnsiTheme="minorHAnsi"/>
          <w:bCs/>
          <w:iCs/>
          <w:noProof/>
          <w:sz w:val="22"/>
          <w:szCs w:val="22"/>
        </w:rPr>
        <w:drawing>
          <wp:anchor distT="0" distB="0" distL="114300" distR="114300" simplePos="0" relativeHeight="251742208" behindDoc="0" locked="0" layoutInCell="1" allowOverlap="1">
            <wp:simplePos x="0" y="0"/>
            <wp:positionH relativeFrom="page">
              <wp:align>center</wp:align>
            </wp:positionH>
            <wp:positionV relativeFrom="page">
              <wp:align>center</wp:align>
            </wp:positionV>
            <wp:extent cx="8915400" cy="6303010"/>
            <wp:effectExtent l="0" t="1314450" r="0" b="1297940"/>
            <wp:wrapNone/>
            <wp:docPr id="844" name="39 Imagen" descr="Explosión CS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CS 2011.wmf"/>
                    <pic:cNvPicPr/>
                  </pic:nvPicPr>
                  <pic:blipFill>
                    <a:blip r:embed="rId56" cstate="print"/>
                    <a:stretch>
                      <a:fillRect/>
                    </a:stretch>
                  </pic:blipFill>
                  <pic:spPr>
                    <a:xfrm rot="5400000">
                      <a:off x="0" y="0"/>
                      <a:ext cx="8915400" cy="6303010"/>
                    </a:xfrm>
                    <a:prstGeom prst="rect">
                      <a:avLst/>
                    </a:prstGeom>
                  </pic:spPr>
                </pic:pic>
              </a:graphicData>
            </a:graphic>
          </wp:anchor>
        </w:drawing>
      </w: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Pr="00AF26D3" w:rsidRDefault="00D90B57" w:rsidP="00D90B57">
      <w:pPr>
        <w:jc w:val="both"/>
        <w:rPr>
          <w:rFonts w:asciiTheme="minorHAnsi" w:hAnsiTheme="minorHAnsi"/>
          <w:bCs/>
          <w:iCs/>
          <w:sz w:val="22"/>
          <w:szCs w:val="22"/>
          <w:lang w:val="en-US"/>
        </w:rPr>
      </w:pPr>
    </w:p>
    <w:p w:rsidR="00D90B57" w:rsidRDefault="00D90B57" w:rsidP="00BD2C3C">
      <w:pPr>
        <w:jc w:val="both"/>
        <w:rPr>
          <w:rFonts w:asciiTheme="minorHAnsi" w:hAnsiTheme="minorHAnsi"/>
          <w:sz w:val="22"/>
          <w:szCs w:val="22"/>
        </w:rPr>
      </w:pPr>
    </w:p>
    <w:p w:rsidR="00D90B57" w:rsidRDefault="00D90B57" w:rsidP="00BD2C3C">
      <w:pPr>
        <w:jc w:val="both"/>
        <w:rPr>
          <w:rFonts w:asciiTheme="minorHAnsi" w:hAnsiTheme="minorHAnsi"/>
          <w:sz w:val="22"/>
          <w:szCs w:val="22"/>
        </w:rPr>
      </w:pPr>
    </w:p>
    <w:p w:rsidR="009D6223" w:rsidRPr="00AF26D3" w:rsidRDefault="009D6223" w:rsidP="009D6223">
      <w:pPr>
        <w:pStyle w:val="Textoindependiente3"/>
        <w:numPr>
          <w:ilvl w:val="0"/>
          <w:numId w:val="14"/>
        </w:numPr>
        <w:ind w:left="680" w:hanging="680"/>
        <w:rPr>
          <w:rFonts w:asciiTheme="minorHAnsi" w:hAnsiTheme="minorHAnsi"/>
          <w:b/>
          <w:sz w:val="28"/>
          <w:szCs w:val="24"/>
        </w:rPr>
      </w:pPr>
      <w:bookmarkStart w:id="17" w:name="ES15"/>
      <w:r w:rsidRPr="009C2036">
        <w:rPr>
          <w:rFonts w:asciiTheme="minorHAnsi" w:hAnsiTheme="minorHAnsi"/>
          <w:b/>
          <w:color w:val="FF0000"/>
          <w:sz w:val="28"/>
          <w:szCs w:val="24"/>
        </w:rPr>
        <w:lastRenderedPageBreak/>
        <w:t xml:space="preserve">PARTES </w:t>
      </w:r>
      <w:r w:rsidRPr="009C2036">
        <w:rPr>
          <w:rFonts w:asciiTheme="minorHAnsi" w:hAnsiTheme="minorHAnsi"/>
          <w:b/>
          <w:color w:val="FF0000"/>
          <w:sz w:val="28"/>
          <w:szCs w:val="28"/>
        </w:rPr>
        <w:t>DE LA CALDERA</w:t>
      </w:r>
      <w:r w:rsidRPr="00AF26D3">
        <w:rPr>
          <w:rFonts w:asciiTheme="minorHAnsi" w:hAnsiTheme="minorHAnsi"/>
          <w:b/>
          <w:sz w:val="28"/>
          <w:szCs w:val="28"/>
        </w:rPr>
        <w:t xml:space="preserve"> CANTINA SUPER</w:t>
      </w:r>
      <w:r>
        <w:rPr>
          <w:rFonts w:asciiTheme="minorHAnsi" w:hAnsiTheme="minorHAnsi"/>
          <w:b/>
          <w:sz w:val="28"/>
          <w:szCs w:val="28"/>
        </w:rPr>
        <w:t xml:space="preserve"> </w:t>
      </w:r>
      <w:r w:rsidRPr="00AF26D3">
        <w:rPr>
          <w:rFonts w:asciiTheme="minorHAnsi" w:hAnsiTheme="minorHAnsi"/>
          <w:b/>
          <w:sz w:val="28"/>
        </w:rPr>
        <w:t>(CS 2011)</w:t>
      </w:r>
      <w:r w:rsidRPr="00AF26D3">
        <w:rPr>
          <w:rFonts w:asciiTheme="minorHAnsi" w:hAnsiTheme="minorHAnsi"/>
          <w:b/>
          <w:sz w:val="28"/>
          <w:szCs w:val="28"/>
        </w:rPr>
        <w:t>.</w:t>
      </w:r>
    </w:p>
    <w:bookmarkEnd w:id="17"/>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Ttulo"/>
              <w:keepNext/>
              <w:rPr>
                <w:rFonts w:asciiTheme="minorHAnsi" w:hAnsiTheme="minorHAnsi"/>
                <w:b w:val="0"/>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60300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Motor reductor.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23D</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Soporte fijación top.</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1A.</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63022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Tornillo sin-fin.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63056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Puerta lateral izquierda antracita.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1B.</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62953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Suplemento del motor reductor.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24B.</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63055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Puerta lateral derecha antracita.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1C.</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62954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Soporte motor reductor con casquillo.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24D.</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61628.1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Rejilla trasera.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1D.</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61302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Casquillo bronce ejes del sin fin.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24D’.</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Cubierta del motor reductor.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60304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Acoplamiento ejes sin fin.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61330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Tapa de la tolva.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1F.</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62939</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Juego de tornillos del sin-fin.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60433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Asa de la tapa de la tolva.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1G.</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67227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Tope de goma motor reductor.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24F.</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63067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Tapa superior “top”.</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62897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Extractor completo Ø100mm.</w:t>
            </w:r>
          </w:p>
        </w:tc>
        <w:tc>
          <w:tcPr>
            <w:tcW w:w="575" w:type="dxa"/>
            <w:noWrap/>
          </w:tcPr>
          <w:p w:rsidR="009D6223" w:rsidRPr="00AF26D3" w:rsidRDefault="009D6223" w:rsidP="003D3913">
            <w:pPr>
              <w:rPr>
                <w:rFonts w:asciiTheme="minorHAnsi" w:hAnsiTheme="minorHAnsi"/>
                <w:sz w:val="16"/>
                <w:szCs w:val="16"/>
              </w:rPr>
            </w:pPr>
            <w:r w:rsidRPr="00AF26D3">
              <w:rPr>
                <w:rFonts w:asciiTheme="minorHAnsi" w:hAnsiTheme="minorHAnsi"/>
                <w:sz w:val="16"/>
                <w:szCs w:val="16"/>
              </w:rPr>
              <w:t>24G.</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63054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Embellecedor frontal</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2A.</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62895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Carcasa aluminio del extractor.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24O.</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63058</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Columna embellecedora antracita izquierda.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2B.</w:t>
            </w:r>
          </w:p>
        </w:tc>
        <w:tc>
          <w:tcPr>
            <w:tcW w:w="920" w:type="dxa"/>
            <w:noWrap/>
            <w:vAlign w:val="center"/>
          </w:tcPr>
          <w:p w:rsidR="009D6223" w:rsidRPr="00AF26D3" w:rsidRDefault="009D6223" w:rsidP="003D3913">
            <w:pPr>
              <w:jc w:val="center"/>
              <w:rPr>
                <w:rFonts w:asciiTheme="minorHAnsi" w:hAnsiTheme="minorHAnsi"/>
                <w:sz w:val="16"/>
                <w:szCs w:val="16"/>
              </w:rPr>
            </w:pPr>
            <w:r>
              <w:rPr>
                <w:rFonts w:asciiTheme="minorHAnsi" w:hAnsiTheme="minorHAnsi" w:cs="Arial"/>
                <w:sz w:val="16"/>
                <w:szCs w:val="16"/>
              </w:rPr>
              <w:t>67824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Motor del extractor con turbina.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24P.</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63057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Columna embellecedora antracita derecha.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62898</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Junta del motor.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24U.</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62952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Canaleta de protección de cinta teclado.</w:t>
            </w:r>
          </w:p>
        </w:tc>
      </w:tr>
      <w:tr w:rsidR="009D6223" w:rsidRPr="00AF26D3" w:rsidTr="009C2036">
        <w:trPr>
          <w:jc w:val="center"/>
        </w:trPr>
        <w:tc>
          <w:tcPr>
            <w:tcW w:w="574" w:type="dxa"/>
            <w:noWrap/>
            <w:vAlign w:val="center"/>
          </w:tcPr>
          <w:p w:rsidR="009D6223" w:rsidRPr="00AF26D3" w:rsidRDefault="009D6223" w:rsidP="003D3913">
            <w:pPr>
              <w:pStyle w:val="Piedepgina"/>
              <w:rPr>
                <w:rFonts w:asciiTheme="minorHAnsi" w:hAnsiTheme="minorHAnsi"/>
                <w:sz w:val="16"/>
                <w:szCs w:val="16"/>
                <w:lang w:val="es-ES_tradnl"/>
              </w:rPr>
            </w:pPr>
            <w:r w:rsidRPr="00AF26D3">
              <w:rPr>
                <w:rFonts w:asciiTheme="minorHAnsi" w:hAnsiTheme="minorHAnsi"/>
                <w:sz w:val="16"/>
                <w:szCs w:val="16"/>
                <w:lang w:val="es-ES_tradnl"/>
              </w:rPr>
              <w:t>2E.</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62899</w:t>
            </w:r>
          </w:p>
        </w:tc>
        <w:tc>
          <w:tcPr>
            <w:tcW w:w="3739" w:type="dxa"/>
            <w:noWrap/>
            <w:vAlign w:val="center"/>
          </w:tcPr>
          <w:p w:rsidR="009D6223" w:rsidRPr="009D6223" w:rsidRDefault="009D6223" w:rsidP="003D3913">
            <w:pPr>
              <w:pStyle w:val="Piedepgina"/>
              <w:rPr>
                <w:rFonts w:asciiTheme="minorHAnsi" w:hAnsiTheme="minorHAnsi"/>
                <w:color w:val="FF0000"/>
                <w:sz w:val="16"/>
                <w:szCs w:val="16"/>
              </w:rPr>
            </w:pPr>
            <w:r w:rsidRPr="009D6223">
              <w:rPr>
                <w:rFonts w:asciiTheme="minorHAnsi" w:hAnsiTheme="minorHAnsi"/>
                <w:color w:val="FF0000"/>
                <w:sz w:val="16"/>
                <w:szCs w:val="16"/>
              </w:rPr>
              <w:t>Junta de la brida del extractor.</w:t>
            </w:r>
          </w:p>
        </w:tc>
        <w:tc>
          <w:tcPr>
            <w:tcW w:w="575" w:type="dxa"/>
            <w:noWrap/>
          </w:tcPr>
          <w:p w:rsidR="009D6223" w:rsidRPr="00AF26D3" w:rsidRDefault="009D6223" w:rsidP="003D3913">
            <w:pPr>
              <w:jc w:val="both"/>
              <w:rPr>
                <w:rFonts w:asciiTheme="minorHAnsi" w:hAnsiTheme="minorHAnsi"/>
                <w:sz w:val="16"/>
                <w:szCs w:val="16"/>
              </w:rPr>
            </w:pPr>
            <w:r w:rsidRPr="00AF26D3">
              <w:rPr>
                <w:rFonts w:asciiTheme="minorHAnsi" w:hAnsiTheme="minorHAnsi"/>
                <w:sz w:val="16"/>
                <w:szCs w:val="16"/>
              </w:rPr>
              <w:t>24Z.</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lang w:val="es-ES_tradnl"/>
              </w:rPr>
              <w:t>63053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Tapa del intercambiador.</w:t>
            </w:r>
          </w:p>
        </w:tc>
      </w:tr>
      <w:tr w:rsidR="009D6223" w:rsidRPr="00AF26D3" w:rsidTr="009C2036">
        <w:trPr>
          <w:jc w:val="center"/>
        </w:trPr>
        <w:tc>
          <w:tcPr>
            <w:tcW w:w="574" w:type="dxa"/>
            <w:noWrap/>
            <w:vAlign w:val="center"/>
          </w:tcPr>
          <w:p w:rsidR="009D6223" w:rsidRPr="00AF26D3" w:rsidRDefault="009D6223" w:rsidP="003D3913">
            <w:pPr>
              <w:pStyle w:val="Piedepgina"/>
              <w:rPr>
                <w:rFonts w:asciiTheme="minorHAnsi" w:hAnsiTheme="minorHAnsi"/>
                <w:sz w:val="16"/>
                <w:szCs w:val="16"/>
                <w:lang w:val="es-ES_tradnl"/>
              </w:rPr>
            </w:pPr>
            <w:r w:rsidRPr="00AF26D3">
              <w:rPr>
                <w:rFonts w:asciiTheme="minorHAnsi" w:hAnsiTheme="minorHAnsi"/>
                <w:sz w:val="16"/>
                <w:szCs w:val="16"/>
                <w:lang w:val="es-ES_tradnl"/>
              </w:rPr>
              <w:t>2F.</w:t>
            </w:r>
          </w:p>
        </w:tc>
        <w:tc>
          <w:tcPr>
            <w:tcW w:w="920" w:type="dxa"/>
            <w:noWrap/>
            <w:vAlign w:val="center"/>
          </w:tcPr>
          <w:p w:rsidR="009D6223" w:rsidRPr="00AF26D3" w:rsidRDefault="009D6223" w:rsidP="003D3913">
            <w:pPr>
              <w:jc w:val="center"/>
              <w:rPr>
                <w:rFonts w:asciiTheme="minorHAnsi" w:hAnsiTheme="minorHAnsi"/>
                <w:sz w:val="16"/>
                <w:szCs w:val="16"/>
              </w:rPr>
            </w:pPr>
            <w:r w:rsidRPr="00AF26D3">
              <w:rPr>
                <w:rFonts w:asciiTheme="minorHAnsi" w:hAnsiTheme="minorHAnsi" w:cs="Arial"/>
                <w:sz w:val="16"/>
                <w:szCs w:val="16"/>
              </w:rPr>
              <w:t>60312</w:t>
            </w:r>
          </w:p>
        </w:tc>
        <w:tc>
          <w:tcPr>
            <w:tcW w:w="3739" w:type="dxa"/>
            <w:noWrap/>
            <w:vAlign w:val="center"/>
          </w:tcPr>
          <w:p w:rsidR="009D6223" w:rsidRPr="009D6223" w:rsidRDefault="009D6223" w:rsidP="003D3913">
            <w:pPr>
              <w:pStyle w:val="Piedepgina"/>
              <w:rPr>
                <w:rFonts w:asciiTheme="minorHAnsi" w:hAnsiTheme="minorHAnsi"/>
                <w:color w:val="FF0000"/>
                <w:sz w:val="16"/>
                <w:szCs w:val="16"/>
              </w:rPr>
            </w:pPr>
            <w:r w:rsidRPr="009D6223">
              <w:rPr>
                <w:rFonts w:asciiTheme="minorHAnsi" w:hAnsiTheme="minorHAnsi"/>
                <w:color w:val="FF0000"/>
                <w:sz w:val="16"/>
                <w:szCs w:val="16"/>
              </w:rPr>
              <w:t>Juego de tornillos del extractor.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w:t>
            </w:r>
          </w:p>
        </w:tc>
        <w:tc>
          <w:tcPr>
            <w:tcW w:w="920" w:type="dxa"/>
            <w:noWrap/>
            <w:vAlign w:val="center"/>
          </w:tcPr>
          <w:p w:rsidR="009D6223" w:rsidRPr="00AF26D3" w:rsidRDefault="009D6223" w:rsidP="003D3913">
            <w:pPr>
              <w:jc w:val="center"/>
              <w:rPr>
                <w:rFonts w:asciiTheme="minorHAnsi" w:hAnsiTheme="minorHAnsi" w:cs="Arial"/>
                <w:sz w:val="16"/>
                <w:szCs w:val="16"/>
              </w:rPr>
            </w:pPr>
            <w:r w:rsidRPr="00AF26D3">
              <w:rPr>
                <w:rFonts w:asciiTheme="minorHAnsi" w:hAnsiTheme="minorHAnsi" w:cs="Arial"/>
                <w:sz w:val="16"/>
                <w:szCs w:val="16"/>
              </w:rPr>
              <w:t>67097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Puerta completa con cristal.</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3C.</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77199.1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Bomba de agua con racores.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25A.</w:t>
            </w:r>
          </w:p>
        </w:tc>
        <w:tc>
          <w:tcPr>
            <w:tcW w:w="920" w:type="dxa"/>
            <w:noWrap/>
            <w:vAlign w:val="center"/>
          </w:tcPr>
          <w:p w:rsidR="009D6223" w:rsidRPr="00AF26D3" w:rsidRDefault="009D6223" w:rsidP="003D3913">
            <w:pPr>
              <w:jc w:val="center"/>
              <w:rPr>
                <w:rFonts w:asciiTheme="minorHAnsi" w:hAnsiTheme="minorHAnsi" w:cs="Arial"/>
                <w:sz w:val="16"/>
                <w:szCs w:val="16"/>
              </w:rPr>
            </w:pPr>
            <w:r w:rsidRPr="00AF26D3">
              <w:rPr>
                <w:rFonts w:asciiTheme="minorHAnsi" w:hAnsiTheme="minorHAnsi" w:cs="Arial"/>
                <w:sz w:val="16"/>
                <w:szCs w:val="16"/>
              </w:rPr>
              <w:t>67096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Marco puerta del hogar.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3D.</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77199</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Bomba de agua sin racores.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67098</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Cristal vitrocerámico.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3E.</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76583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Racor de bomba 1” x 3/4 (unidad).</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25G.</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67099</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Junta adhesiva del cristal.</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3F.</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81825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Junta del racor 3/4.</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25H.</w:t>
            </w:r>
          </w:p>
        </w:tc>
        <w:tc>
          <w:tcPr>
            <w:tcW w:w="920" w:type="dxa"/>
            <w:noWrap/>
            <w:vAlign w:val="center"/>
          </w:tcPr>
          <w:p w:rsidR="009D6223" w:rsidRPr="00AF26D3" w:rsidRDefault="009D6223" w:rsidP="003D3913">
            <w:pPr>
              <w:jc w:val="center"/>
              <w:rPr>
                <w:rFonts w:asciiTheme="minorHAnsi" w:hAnsiTheme="minorHAnsi"/>
                <w:sz w:val="16"/>
                <w:szCs w:val="16"/>
                <w:lang w:val="es-ES_tradnl"/>
              </w:rPr>
            </w:pPr>
            <w:r w:rsidRPr="00AF26D3">
              <w:rPr>
                <w:rFonts w:asciiTheme="minorHAnsi" w:hAnsiTheme="minorHAnsi" w:cs="Arial"/>
                <w:sz w:val="16"/>
                <w:szCs w:val="16"/>
              </w:rPr>
              <w:t>61687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Junta de fibra de la puerta.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3K.</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frontal superior.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25I.</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67100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Junquillo sujeción del cristal (4 piezas).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3L.</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roofErr w:type="gramStart"/>
            <w:r w:rsidRPr="009D6223">
              <w:rPr>
                <w:rFonts w:asciiTheme="minorHAnsi" w:hAnsiTheme="minorHAnsi"/>
                <w:color w:val="FF0000"/>
                <w:sz w:val="16"/>
                <w:szCs w:val="16"/>
              </w:rPr>
              <w:t>Tubo</w:t>
            </w:r>
            <w:proofErr w:type="gramEnd"/>
            <w:r w:rsidRPr="009D6223">
              <w:rPr>
                <w:rFonts w:asciiTheme="minorHAnsi" w:hAnsiTheme="minorHAnsi"/>
                <w:color w:val="FF0000"/>
                <w:sz w:val="16"/>
                <w:szCs w:val="16"/>
              </w:rPr>
              <w:t xml:space="preserve"> acodado unión bomba.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25J.</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62640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Sistema de cierre.</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3M.</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Sujeción trasera a chasis de tubo bomba.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25M.</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Bisagra de la puerta (2 piezas)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3N.</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Sujeción superior a chasis de tubo bomba.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26A.</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62672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Cajón cenicero.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3O.</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superior izquierdo.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27A.</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62695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Placa central del hogar.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3P</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inferior izquierdo.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27G.</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67823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Puerta del intercambiador con junta.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3Q</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frontal inferior.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27G’</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 xml:space="preserve">Bisagra de la puerta </w:t>
            </w:r>
            <w:r w:rsidRPr="009D6223">
              <w:rPr>
                <w:rFonts w:asciiTheme="minorHAnsi" w:hAnsiTheme="minorHAnsi"/>
                <w:color w:val="FF0000"/>
                <w:sz w:val="16"/>
                <w:szCs w:val="16"/>
                <w:lang w:val="es-ES"/>
              </w:rPr>
              <w:t>del intercambiador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3R</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superior derecho.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28.</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63013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Cestillo perforado.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3S</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Aislamiento térmico frontal medio.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29.</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62341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Registro de limpieza redondo.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3T</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Fijación para el aislamiento térmico.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29E.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Junta tapa frontal limpieza del intercambiador.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3Z</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Juego de aislamiento (5 pzs. y fijaciones).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29F.</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Juego de tornillería para tapa frontal limpieza.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4.</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60325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Resistencia de encendido.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29H</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Tapa frontal limpieza del intercambiador.</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4A.</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60427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Tubo soporte con guía de la resistencia.</w:t>
            </w:r>
          </w:p>
        </w:tc>
        <w:tc>
          <w:tcPr>
            <w:tcW w:w="575" w:type="dxa"/>
            <w:noWrap/>
          </w:tcPr>
          <w:p w:rsidR="009D6223" w:rsidRPr="00AF26D3" w:rsidRDefault="009D6223" w:rsidP="003D3913">
            <w:pPr>
              <w:rPr>
                <w:rFonts w:asciiTheme="minorHAnsi" w:hAnsiTheme="minorHAnsi"/>
                <w:sz w:val="16"/>
                <w:szCs w:val="16"/>
              </w:rPr>
            </w:pPr>
            <w:r w:rsidRPr="00AF26D3">
              <w:rPr>
                <w:rFonts w:asciiTheme="minorHAnsi" w:hAnsiTheme="minorHAnsi"/>
                <w:sz w:val="16"/>
                <w:szCs w:val="16"/>
              </w:rPr>
              <w:t>30B.</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Sistema de varillas de limpieza.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4B.</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60326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Resistencia encendido con tubo soporte.</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30C.</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Tuerca de cierre (x1 unidad).</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4C.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60327.1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Tornillo tope resistencia.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30D.</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Empuñadura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60321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Cable de alimentación.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30E.</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Chapa unión empuñadura/varilla (x1 unidad).</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5D.</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67102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Filtro antiparasitario EMI de entrada.</w:t>
            </w:r>
          </w:p>
        </w:tc>
        <w:tc>
          <w:tcPr>
            <w:tcW w:w="575" w:type="dxa"/>
            <w:noWrap/>
          </w:tcPr>
          <w:p w:rsidR="009D6223" w:rsidRPr="00AF26D3" w:rsidRDefault="009D6223" w:rsidP="003D3913">
            <w:pPr>
              <w:jc w:val="both"/>
              <w:rPr>
                <w:rFonts w:asciiTheme="minorHAnsi" w:hAnsiTheme="minorHAnsi"/>
                <w:sz w:val="16"/>
                <w:szCs w:val="16"/>
              </w:rPr>
            </w:pPr>
            <w:r w:rsidRPr="00AF26D3">
              <w:rPr>
                <w:rFonts w:asciiTheme="minorHAnsi" w:hAnsiTheme="minorHAnsi"/>
                <w:sz w:val="16"/>
                <w:szCs w:val="16"/>
              </w:rPr>
              <w:t>30F.</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Varilla de limpieza Ø12mm</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6.</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61360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Placa electrónica C.P.U.</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30G.</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Casquillo guía de la varilla.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6A.</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61360.1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Chapa soporte C.P.U.</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30H.</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Tuerca cúbica sujeción varilla.</w:t>
            </w:r>
          </w:p>
        </w:tc>
      </w:tr>
      <w:tr w:rsidR="009D6223" w:rsidRPr="00AF26D3" w:rsidTr="009C2036">
        <w:trPr>
          <w:jc w:val="center"/>
        </w:trPr>
        <w:tc>
          <w:tcPr>
            <w:tcW w:w="574" w:type="dxa"/>
            <w:noWrap/>
            <w:vAlign w:val="center"/>
          </w:tcPr>
          <w:p w:rsidR="009D6223" w:rsidRPr="00AF26D3" w:rsidRDefault="009D6223" w:rsidP="003D3913">
            <w:pPr>
              <w:pStyle w:val="Piedepgina"/>
              <w:rPr>
                <w:rFonts w:asciiTheme="minorHAnsi" w:hAnsiTheme="minorHAnsi"/>
                <w:sz w:val="16"/>
                <w:szCs w:val="16"/>
                <w:lang w:val="es-ES_tradnl"/>
              </w:rPr>
            </w:pPr>
            <w:r w:rsidRPr="00AF26D3">
              <w:rPr>
                <w:rFonts w:asciiTheme="minorHAnsi" w:hAnsiTheme="minorHAnsi"/>
                <w:sz w:val="16"/>
                <w:szCs w:val="16"/>
                <w:lang w:val="es-ES_tradnl"/>
              </w:rPr>
              <w:t>6B.</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60363</w:t>
            </w:r>
          </w:p>
        </w:tc>
        <w:tc>
          <w:tcPr>
            <w:tcW w:w="3739" w:type="dxa"/>
            <w:noWrap/>
            <w:vAlign w:val="center"/>
          </w:tcPr>
          <w:p w:rsidR="009D6223" w:rsidRPr="009D6223" w:rsidRDefault="009D6223" w:rsidP="003D3913">
            <w:pPr>
              <w:pStyle w:val="Piedepgina"/>
              <w:rPr>
                <w:rFonts w:asciiTheme="minorHAnsi" w:hAnsiTheme="minorHAnsi"/>
                <w:color w:val="FF0000"/>
                <w:sz w:val="16"/>
                <w:szCs w:val="16"/>
                <w:lang w:val="es-ES_tradnl"/>
              </w:rPr>
            </w:pPr>
            <w:r w:rsidRPr="009D6223">
              <w:rPr>
                <w:rFonts w:asciiTheme="minorHAnsi" w:hAnsiTheme="minorHAnsi"/>
                <w:color w:val="FF0000"/>
                <w:sz w:val="16"/>
                <w:szCs w:val="16"/>
                <w:lang w:val="es-ES_tradnl"/>
              </w:rPr>
              <w:t>Fusible super rápido de la C.P.U. (5x20-3,15A).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30I.</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Chapa tope sujeción varilla.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6D.</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67113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Regleta de identificación modelo Hidrocopper Super.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30J.</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Tapón cierre varilla.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6F.</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62360.2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Tubo de silicona para lectura de aire.</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62610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Conjunto completo para A.C.S.</w:t>
            </w:r>
          </w:p>
        </w:tc>
      </w:tr>
      <w:tr w:rsidR="009D6223" w:rsidRPr="00AF26D3" w:rsidTr="009C2036">
        <w:trPr>
          <w:jc w:val="center"/>
        </w:trPr>
        <w:tc>
          <w:tcPr>
            <w:tcW w:w="574" w:type="dxa"/>
            <w:noWrap/>
            <w:vAlign w:val="center"/>
          </w:tcPr>
          <w:p w:rsidR="009D6223" w:rsidRPr="00AF26D3" w:rsidRDefault="009D6223" w:rsidP="003D3913">
            <w:pPr>
              <w:pStyle w:val="Textoindependiente3"/>
              <w:rPr>
                <w:rFonts w:asciiTheme="minorHAnsi" w:hAnsiTheme="minorHAnsi"/>
                <w:sz w:val="16"/>
                <w:szCs w:val="16"/>
              </w:rPr>
            </w:pPr>
            <w:r w:rsidRPr="00AF26D3">
              <w:rPr>
                <w:rFonts w:asciiTheme="minorHAnsi" w:hAnsiTheme="minorHAnsi"/>
                <w:sz w:val="16"/>
                <w:szCs w:val="16"/>
              </w:rPr>
              <w:t>7A.</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60667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Termostato 5 metros.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34A*.</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62611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Intercambiador placas A.C.S.</w:t>
            </w:r>
          </w:p>
        </w:tc>
      </w:tr>
      <w:tr w:rsidR="009D6223" w:rsidRPr="00AF26D3" w:rsidTr="009C2036">
        <w:trPr>
          <w:jc w:val="center"/>
        </w:trPr>
        <w:tc>
          <w:tcPr>
            <w:tcW w:w="574" w:type="dxa"/>
            <w:noWrap/>
            <w:vAlign w:val="center"/>
          </w:tcPr>
          <w:p w:rsidR="009D6223" w:rsidRPr="00AF26D3" w:rsidRDefault="009D6223" w:rsidP="003D3913">
            <w:pPr>
              <w:pStyle w:val="Textoindependiente3"/>
              <w:rPr>
                <w:rFonts w:asciiTheme="minorHAnsi" w:hAnsiTheme="minorHAnsi"/>
                <w:sz w:val="16"/>
                <w:szCs w:val="16"/>
              </w:rPr>
            </w:pPr>
            <w:r w:rsidRPr="00AF26D3">
              <w:rPr>
                <w:rFonts w:asciiTheme="minorHAnsi" w:hAnsiTheme="minorHAnsi"/>
                <w:sz w:val="16"/>
                <w:szCs w:val="16"/>
              </w:rPr>
              <w:t>7B.*</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60668</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Termostato 7 metros.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34B*.</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Soporte intercambiado de placas</w:t>
            </w:r>
          </w:p>
        </w:tc>
      </w:tr>
      <w:tr w:rsidR="009D6223" w:rsidRPr="00AF26D3" w:rsidTr="009C2036">
        <w:trPr>
          <w:jc w:val="center"/>
        </w:trPr>
        <w:tc>
          <w:tcPr>
            <w:tcW w:w="574" w:type="dxa"/>
            <w:noWrap/>
            <w:vAlign w:val="center"/>
          </w:tcPr>
          <w:p w:rsidR="009D6223" w:rsidRPr="00AF26D3" w:rsidRDefault="009D6223" w:rsidP="003D3913">
            <w:pPr>
              <w:pStyle w:val="Textoindependiente3"/>
              <w:rPr>
                <w:rFonts w:asciiTheme="minorHAnsi" w:hAnsiTheme="minorHAnsi"/>
                <w:sz w:val="16"/>
                <w:szCs w:val="16"/>
              </w:rPr>
            </w:pPr>
            <w:r w:rsidRPr="00AF26D3">
              <w:rPr>
                <w:rFonts w:asciiTheme="minorHAnsi" w:hAnsiTheme="minorHAnsi"/>
                <w:sz w:val="16"/>
                <w:szCs w:val="16"/>
              </w:rPr>
              <w:t>7C.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61366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Mando a distancia.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34C*.</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62612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Placa electrónica act. intercambiador ACS</w:t>
            </w:r>
          </w:p>
        </w:tc>
      </w:tr>
      <w:tr w:rsidR="009D6223" w:rsidRPr="00AF26D3" w:rsidTr="009C2036">
        <w:trPr>
          <w:jc w:val="center"/>
        </w:trPr>
        <w:tc>
          <w:tcPr>
            <w:tcW w:w="574" w:type="dxa"/>
            <w:noWrap/>
            <w:vAlign w:val="center"/>
          </w:tcPr>
          <w:p w:rsidR="009D6223" w:rsidRPr="00AF26D3" w:rsidRDefault="009D6223" w:rsidP="003D3913">
            <w:pPr>
              <w:pStyle w:val="Textoindependiente3"/>
              <w:rPr>
                <w:rFonts w:asciiTheme="minorHAnsi" w:hAnsiTheme="minorHAnsi"/>
                <w:sz w:val="16"/>
                <w:szCs w:val="16"/>
              </w:rPr>
            </w:pPr>
            <w:r w:rsidRPr="00AF26D3">
              <w:rPr>
                <w:rFonts w:asciiTheme="minorHAnsi" w:hAnsiTheme="minorHAnsi"/>
                <w:sz w:val="16"/>
                <w:szCs w:val="16"/>
              </w:rPr>
              <w:t>7D.*</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62651</w:t>
            </w:r>
          </w:p>
        </w:tc>
        <w:tc>
          <w:tcPr>
            <w:tcW w:w="3739" w:type="dxa"/>
            <w:noWrap/>
            <w:vAlign w:val="center"/>
          </w:tcPr>
          <w:p w:rsidR="009D6223" w:rsidRPr="009D6223" w:rsidRDefault="009D6223" w:rsidP="003D3913">
            <w:pPr>
              <w:pStyle w:val="Piedepgina"/>
              <w:rPr>
                <w:rFonts w:asciiTheme="minorHAnsi" w:hAnsiTheme="minorHAnsi"/>
                <w:color w:val="FF0000"/>
                <w:sz w:val="16"/>
                <w:szCs w:val="16"/>
                <w:lang w:val="es-ES_tradnl"/>
              </w:rPr>
            </w:pPr>
            <w:r w:rsidRPr="009D6223">
              <w:rPr>
                <w:rFonts w:asciiTheme="minorHAnsi" w:hAnsiTheme="minorHAnsi"/>
                <w:color w:val="FF0000"/>
                <w:sz w:val="16"/>
                <w:szCs w:val="16"/>
                <w:lang w:val="es-ES_tradnl"/>
              </w:rPr>
              <w:t>Adaptador para conexión externa.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34D*.</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62937</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Soporte placa electrónica activación A.C.S</w:t>
            </w:r>
          </w:p>
        </w:tc>
      </w:tr>
      <w:tr w:rsidR="009D6223" w:rsidRPr="00AF26D3" w:rsidTr="009C2036">
        <w:trPr>
          <w:jc w:val="center"/>
        </w:trPr>
        <w:tc>
          <w:tcPr>
            <w:tcW w:w="574" w:type="dxa"/>
            <w:noWrap/>
            <w:vAlign w:val="center"/>
          </w:tcPr>
          <w:p w:rsidR="009D6223" w:rsidRPr="00AF26D3" w:rsidRDefault="009D6223" w:rsidP="003D3913">
            <w:pPr>
              <w:pStyle w:val="Piedepgina"/>
              <w:rPr>
                <w:rFonts w:asciiTheme="minorHAnsi" w:hAnsiTheme="minorHAnsi"/>
                <w:sz w:val="16"/>
                <w:szCs w:val="16"/>
              </w:rPr>
            </w:pPr>
            <w:r w:rsidRPr="00AF26D3">
              <w:rPr>
                <w:rFonts w:asciiTheme="minorHAnsi" w:hAnsiTheme="minorHAnsi"/>
                <w:sz w:val="16"/>
                <w:szCs w:val="16"/>
              </w:rPr>
              <w:t>7E.*</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67376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 xml:space="preserve">Termostato inalámbrico </w:t>
            </w:r>
            <w:r w:rsidRPr="009D6223">
              <w:rPr>
                <w:rFonts w:asciiTheme="minorHAnsi" w:hAnsiTheme="minorHAnsi"/>
                <w:i/>
                <w:color w:val="FF0000"/>
                <w:sz w:val="16"/>
                <w:szCs w:val="16"/>
              </w:rPr>
              <w:t>ECOFOREST.</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34E*.</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62613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Kit cable conexión intercambiador</w:t>
            </w:r>
          </w:p>
        </w:tc>
      </w:tr>
      <w:tr w:rsidR="009D6223" w:rsidRPr="00C7541B"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rPr>
              <w:t>7I.*</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62894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Puerto optoacoplado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34F*.</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45905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pt-PT"/>
              </w:rPr>
            </w:pPr>
            <w:r w:rsidRPr="009D6223">
              <w:rPr>
                <w:rFonts w:asciiTheme="minorHAnsi" w:hAnsiTheme="minorHAnsi"/>
                <w:color w:val="FF0000"/>
                <w:sz w:val="16"/>
                <w:szCs w:val="16"/>
                <w:lang w:val="pt-PT"/>
              </w:rPr>
              <w:t>Codo latón 3/4 H-H (x2 unidades)</w:t>
            </w:r>
          </w:p>
        </w:tc>
      </w:tr>
      <w:tr w:rsidR="009D6223" w:rsidRPr="00C7541B"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7M.*</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67403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Sistema de alimentación ininterrumpida.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34G*.</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45904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pt-PT"/>
              </w:rPr>
            </w:pPr>
            <w:r w:rsidRPr="009D6223">
              <w:rPr>
                <w:rFonts w:asciiTheme="minorHAnsi" w:hAnsiTheme="minorHAnsi"/>
                <w:color w:val="FF0000"/>
                <w:sz w:val="16"/>
                <w:szCs w:val="16"/>
                <w:lang w:val="pt-PT"/>
              </w:rPr>
              <w:t>Codo latón 1/2 H-H (x2 unidades)</w:t>
            </w:r>
          </w:p>
        </w:tc>
      </w:tr>
      <w:tr w:rsidR="009D6223" w:rsidRPr="00C7541B"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8.</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61341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Sensor de temperatura de salida de gases.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34H*.</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45015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pt-PT"/>
              </w:rPr>
            </w:pPr>
            <w:r w:rsidRPr="009D6223">
              <w:rPr>
                <w:rFonts w:asciiTheme="minorHAnsi" w:hAnsiTheme="minorHAnsi"/>
                <w:color w:val="FF0000"/>
                <w:sz w:val="16"/>
                <w:szCs w:val="16"/>
                <w:lang w:val="pt-PT"/>
              </w:rPr>
              <w:t>Alargadera 3/4 x 50 M-H (x2 unidades)</w:t>
            </w:r>
          </w:p>
        </w:tc>
      </w:tr>
      <w:tr w:rsidR="009D6223" w:rsidRPr="00C7541B"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9.</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61343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Sensor de temperatura del agua.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34I*.</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45010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pt-PT"/>
              </w:rPr>
            </w:pPr>
            <w:r w:rsidRPr="009D6223">
              <w:rPr>
                <w:rFonts w:asciiTheme="minorHAnsi" w:hAnsiTheme="minorHAnsi"/>
                <w:color w:val="FF0000"/>
                <w:sz w:val="16"/>
                <w:szCs w:val="16"/>
                <w:lang w:val="pt-PT"/>
              </w:rPr>
              <w:t>Alargadera 1/2 x 50 M-H (x2 unidades)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10.</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61361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Teclado completo.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34K*.</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62616</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Codo M-H reducido 1” x 3/4 (x2 unidades)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10A.</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61363.1</w:t>
            </w:r>
          </w:p>
        </w:tc>
        <w:tc>
          <w:tcPr>
            <w:tcW w:w="3739" w:type="dxa"/>
            <w:noWrap/>
            <w:vAlign w:val="center"/>
          </w:tcPr>
          <w:p w:rsidR="009D6223" w:rsidRPr="009D6223" w:rsidRDefault="009D6223" w:rsidP="003D3913">
            <w:pPr>
              <w:pStyle w:val="Piedepgina"/>
              <w:rPr>
                <w:rFonts w:asciiTheme="minorHAnsi" w:hAnsiTheme="minorHAnsi"/>
                <w:color w:val="FF0000"/>
                <w:sz w:val="16"/>
                <w:szCs w:val="16"/>
                <w:lang w:val="es-ES_tradnl"/>
              </w:rPr>
            </w:pPr>
            <w:r w:rsidRPr="009D6223">
              <w:rPr>
                <w:rFonts w:asciiTheme="minorHAnsi" w:hAnsiTheme="minorHAnsi"/>
                <w:color w:val="FF0000"/>
                <w:sz w:val="16"/>
                <w:szCs w:val="16"/>
                <w:lang w:val="es-ES_tradnl"/>
              </w:rPr>
              <w:t>Soporte del teclado.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34L*.</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40905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Válvula esfera M-H con racor 3/4 (x2/u)</w:t>
            </w:r>
          </w:p>
        </w:tc>
      </w:tr>
      <w:tr w:rsidR="009D6223" w:rsidRPr="00AF26D3" w:rsidTr="009C2036">
        <w:trPr>
          <w:jc w:val="center"/>
        </w:trPr>
        <w:tc>
          <w:tcPr>
            <w:tcW w:w="574" w:type="dxa"/>
            <w:noWrap/>
            <w:vAlign w:val="center"/>
          </w:tcPr>
          <w:p w:rsidR="009D6223" w:rsidRPr="00AF26D3" w:rsidRDefault="009D6223" w:rsidP="003D3913">
            <w:pPr>
              <w:pStyle w:val="Piedepgina"/>
              <w:rPr>
                <w:rFonts w:asciiTheme="minorHAnsi" w:hAnsiTheme="minorHAnsi"/>
                <w:sz w:val="16"/>
                <w:szCs w:val="16"/>
                <w:lang w:val="es-ES_tradnl"/>
              </w:rPr>
            </w:pPr>
            <w:r w:rsidRPr="00AF26D3">
              <w:rPr>
                <w:rFonts w:asciiTheme="minorHAnsi" w:hAnsiTheme="minorHAnsi"/>
                <w:sz w:val="16"/>
                <w:szCs w:val="16"/>
                <w:lang w:val="es-ES_tradnl"/>
              </w:rPr>
              <w:t>10C.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61364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Cinta de conexión del teclado.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34M*</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45303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Machón 3/4 (x2 unidades)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11.</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62932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Rejilla de seguridad.</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34N*.</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62619</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Latiguillo de acero extens. de 100-195mm</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11C.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Tapas para conexión de la tolva externa.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34Ñ*.</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62619/1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Latiguillo de acero extens. de 170-400mm</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15.</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67105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Cableado interno de fuerza.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48.</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67303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Patas niveladoras de goma (unidad).</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16.</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61324</w:t>
            </w:r>
          </w:p>
        </w:tc>
        <w:tc>
          <w:tcPr>
            <w:tcW w:w="3739" w:type="dxa"/>
            <w:noWrap/>
            <w:vAlign w:val="center"/>
          </w:tcPr>
          <w:p w:rsidR="009D6223" w:rsidRPr="009D6223" w:rsidRDefault="009D6223" w:rsidP="003D3913">
            <w:pPr>
              <w:pStyle w:val="Piedepgina"/>
              <w:rPr>
                <w:rFonts w:asciiTheme="minorHAnsi" w:hAnsiTheme="minorHAnsi"/>
                <w:color w:val="FF0000"/>
                <w:sz w:val="16"/>
                <w:szCs w:val="16"/>
                <w:lang w:val="es-ES_tradnl"/>
              </w:rPr>
            </w:pPr>
            <w:r w:rsidRPr="009D6223">
              <w:rPr>
                <w:rFonts w:asciiTheme="minorHAnsi" w:hAnsiTheme="minorHAnsi"/>
                <w:color w:val="FF0000"/>
                <w:sz w:val="16"/>
                <w:szCs w:val="16"/>
                <w:lang w:val="es-ES_tradnl"/>
              </w:rPr>
              <w:t>Cableado interno de maniobra.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49B.</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Chapa cromada logotipo.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76910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Termostato de seguridad y rearme 90 °C.</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49C.</w:t>
            </w: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Tornillos cierre chapa cromada logotipo.</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17A.</w:t>
            </w:r>
          </w:p>
        </w:tc>
        <w:tc>
          <w:tcPr>
            <w:tcW w:w="920" w:type="dxa"/>
            <w:noWrap/>
            <w:vAlign w:val="center"/>
          </w:tcPr>
          <w:p w:rsidR="009D6223" w:rsidRPr="00AF26D3" w:rsidRDefault="009D6223" w:rsidP="003D3913">
            <w:pPr>
              <w:pStyle w:val="Piedepgina"/>
              <w:jc w:val="center"/>
              <w:rPr>
                <w:rFonts w:asciiTheme="minorHAnsi" w:hAnsiTheme="minorHAnsi"/>
                <w:sz w:val="16"/>
                <w:szCs w:val="16"/>
              </w:rPr>
            </w:pPr>
            <w:r w:rsidRPr="00AF26D3">
              <w:rPr>
                <w:rFonts w:asciiTheme="minorHAnsi" w:hAnsiTheme="minorHAnsi"/>
                <w:sz w:val="16"/>
                <w:szCs w:val="16"/>
              </w:rPr>
              <w:t>60344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Termostato de seguridad de la tolva 75 °C.</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50.</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20180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Escobilla de limpieza.</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17C.</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77500.1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Medidor de presión electrónico.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51.*</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60389.1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Silicona de alta temperatura para juntas</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17D.</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76962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Vaso de expansión.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52.*</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21271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Limpia cristales Ecoforest</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17E.</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48104</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Válvula de seguridad.</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53.*</w:t>
            </w: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r w:rsidRPr="00AF26D3">
              <w:rPr>
                <w:rFonts w:asciiTheme="minorHAnsi" w:hAnsiTheme="minorHAnsi"/>
                <w:sz w:val="16"/>
                <w:szCs w:val="16"/>
                <w:lang w:val="es-ES_tradnl"/>
              </w:rPr>
              <w:t>67243</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Limpia intercambiadores Ecoforest</w:t>
            </w: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lang w:val="es-ES"/>
              </w:rPr>
            </w:pPr>
            <w:r w:rsidRPr="00AF26D3">
              <w:rPr>
                <w:rFonts w:asciiTheme="minorHAnsi" w:hAnsiTheme="minorHAnsi"/>
                <w:sz w:val="16"/>
                <w:szCs w:val="16"/>
                <w:lang w:val="es-ES"/>
              </w:rPr>
              <w:t>17F.</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35601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Purgador.</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17I.</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22620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Muelle de fricción.</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18.</w:t>
            </w:r>
          </w:p>
        </w:tc>
        <w:tc>
          <w:tcPr>
            <w:tcW w:w="920" w:type="dxa"/>
            <w:noWrap/>
            <w:vAlign w:val="center"/>
          </w:tcPr>
          <w:p w:rsidR="009D6223" w:rsidRPr="00AF26D3" w:rsidRDefault="009D6223" w:rsidP="003D3913">
            <w:pPr>
              <w:pStyle w:val="Ttulo"/>
              <w:keepNext/>
              <w:rPr>
                <w:rFonts w:asciiTheme="minorHAnsi" w:hAnsiTheme="minorHAnsi"/>
                <w:b w:val="0"/>
                <w:sz w:val="16"/>
                <w:szCs w:val="16"/>
              </w:rPr>
            </w:pPr>
            <w:r w:rsidRPr="00AF26D3">
              <w:rPr>
                <w:rFonts w:asciiTheme="minorHAnsi" w:hAnsiTheme="minorHAnsi"/>
                <w:b w:val="0"/>
                <w:sz w:val="16"/>
                <w:szCs w:val="16"/>
              </w:rPr>
              <w:t>60575</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r w:rsidRPr="009D6223">
              <w:rPr>
                <w:rFonts w:asciiTheme="minorHAnsi" w:hAnsiTheme="minorHAnsi"/>
                <w:color w:val="FF0000"/>
                <w:sz w:val="16"/>
                <w:szCs w:val="16"/>
              </w:rPr>
              <w:t>Imán del embellecedor y puertas.</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18O.</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Ángulo sujeción frontal cantina.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18P.</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Ángulo sujeción frontal cantina.</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23.</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63060</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Batiente superior izquierdo.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23A.</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63062</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Batiente inferior izquierdo.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23B.</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63059</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Batiente superior derecho.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r w:rsidRPr="00AF26D3">
              <w:rPr>
                <w:rFonts w:asciiTheme="minorHAnsi" w:hAnsiTheme="minorHAnsi"/>
                <w:sz w:val="16"/>
                <w:szCs w:val="16"/>
              </w:rPr>
              <w:t>23C.</w:t>
            </w: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r w:rsidRPr="00AF26D3">
              <w:rPr>
                <w:rFonts w:asciiTheme="minorHAnsi" w:hAnsiTheme="minorHAnsi"/>
                <w:sz w:val="16"/>
                <w:szCs w:val="16"/>
              </w:rPr>
              <w:t>63061</w:t>
            </w: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r w:rsidRPr="009D6223">
              <w:rPr>
                <w:rFonts w:asciiTheme="minorHAnsi" w:hAnsiTheme="minorHAnsi"/>
                <w:color w:val="FF0000"/>
                <w:sz w:val="16"/>
                <w:szCs w:val="16"/>
                <w:lang w:val="es-ES"/>
              </w:rPr>
              <w:t>Batiente inferior derecho.</w:t>
            </w: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Textoindependiente3"/>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574"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keepNext/>
              <w:jc w:val="center"/>
              <w:rPr>
                <w:rFonts w:asciiTheme="minorHAnsi" w:hAnsiTheme="minorHAnsi"/>
                <w:sz w:val="16"/>
                <w:szCs w:val="16"/>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lang w:val="es-ES"/>
              </w:rPr>
            </w:pPr>
          </w:p>
        </w:tc>
        <w:tc>
          <w:tcPr>
            <w:tcW w:w="575" w:type="dxa"/>
            <w:noWrap/>
            <w:vAlign w:val="center"/>
          </w:tcPr>
          <w:p w:rsidR="009D6223" w:rsidRPr="00AF26D3" w:rsidRDefault="009D6223" w:rsidP="003D3913">
            <w:pPr>
              <w:pStyle w:val="Textoindependiente3"/>
              <w:jc w:val="left"/>
              <w:rPr>
                <w:rFonts w:asciiTheme="minorHAnsi" w:hAnsiTheme="minorHAnsi"/>
                <w:sz w:val="16"/>
                <w:szCs w:val="16"/>
              </w:rPr>
            </w:pPr>
          </w:p>
        </w:tc>
        <w:tc>
          <w:tcPr>
            <w:tcW w:w="920" w:type="dxa"/>
            <w:noWrap/>
            <w:vAlign w:val="center"/>
          </w:tcPr>
          <w:p w:rsidR="009D6223" w:rsidRPr="00AF26D3" w:rsidRDefault="009D6223" w:rsidP="003D3913">
            <w:pPr>
              <w:pStyle w:val="Piedepgina"/>
              <w:jc w:val="center"/>
              <w:rPr>
                <w:rFonts w:asciiTheme="minorHAnsi" w:hAnsiTheme="minorHAnsi"/>
                <w:sz w:val="16"/>
                <w:szCs w:val="16"/>
                <w:lang w:val="es-ES_tradnl"/>
              </w:rPr>
            </w:pPr>
          </w:p>
        </w:tc>
        <w:tc>
          <w:tcPr>
            <w:tcW w:w="3739" w:type="dxa"/>
            <w:noWrap/>
            <w:vAlign w:val="center"/>
          </w:tcPr>
          <w:p w:rsidR="009D6223" w:rsidRPr="009D6223" w:rsidRDefault="009D6223" w:rsidP="003D3913">
            <w:pPr>
              <w:pStyle w:val="Textoindependiente3"/>
              <w:jc w:val="left"/>
              <w:rPr>
                <w:rFonts w:asciiTheme="minorHAnsi" w:hAnsiTheme="minorHAnsi"/>
                <w:color w:val="FF0000"/>
                <w:sz w:val="16"/>
                <w:szCs w:val="16"/>
              </w:rPr>
            </w:pPr>
          </w:p>
        </w:tc>
      </w:tr>
      <w:tr w:rsidR="009D6223" w:rsidRPr="00AF26D3" w:rsidTr="009C2036">
        <w:trPr>
          <w:jc w:val="center"/>
        </w:trPr>
        <w:tc>
          <w:tcPr>
            <w:tcW w:w="10467" w:type="dxa"/>
            <w:gridSpan w:val="6"/>
            <w:noWrap/>
            <w:vAlign w:val="center"/>
          </w:tcPr>
          <w:p w:rsidR="009D6223" w:rsidRPr="009D6223" w:rsidRDefault="009D6223" w:rsidP="003D3913">
            <w:pPr>
              <w:pStyle w:val="Textoindependiente3"/>
              <w:jc w:val="left"/>
              <w:rPr>
                <w:rFonts w:asciiTheme="minorHAnsi" w:hAnsiTheme="minorHAnsi"/>
                <w:i/>
                <w:color w:val="FF0000"/>
                <w:sz w:val="16"/>
                <w:szCs w:val="16"/>
              </w:rPr>
            </w:pPr>
            <w:r w:rsidRPr="009D6223">
              <w:rPr>
                <w:rFonts w:asciiTheme="minorHAnsi" w:hAnsiTheme="minorHAnsi"/>
                <w:i/>
                <w:color w:val="FF0000"/>
                <w:sz w:val="16"/>
                <w:szCs w:val="16"/>
              </w:rPr>
              <w:t>* OPCIONAL</w:t>
            </w:r>
          </w:p>
        </w:tc>
      </w:tr>
    </w:tbl>
    <w:p w:rsidR="009C2036" w:rsidRPr="009C2036" w:rsidRDefault="009C2036" w:rsidP="009C2036">
      <w:pPr>
        <w:pStyle w:val="Prrafodelista"/>
        <w:widowControl/>
        <w:numPr>
          <w:ilvl w:val="0"/>
          <w:numId w:val="14"/>
        </w:numPr>
        <w:spacing w:after="0" w:line="240" w:lineRule="auto"/>
        <w:ind w:left="680" w:hanging="680"/>
        <w:jc w:val="both"/>
        <w:rPr>
          <w:bCs/>
          <w:iCs/>
          <w:sz w:val="28"/>
          <w:szCs w:val="28"/>
          <w:lang w:val="pt-BR"/>
        </w:rPr>
      </w:pPr>
      <w:bookmarkStart w:id="18" w:name="TODOS16"/>
      <w:r w:rsidRPr="009C2036">
        <w:rPr>
          <w:b/>
          <w:bCs/>
          <w:iCs/>
          <w:color w:val="FF0000"/>
          <w:sz w:val="28"/>
          <w:szCs w:val="28"/>
          <w:lang w:val="pt-BR"/>
        </w:rPr>
        <w:lastRenderedPageBreak/>
        <w:t>DESPIECE DE LA CALDERA</w:t>
      </w:r>
      <w:r w:rsidRPr="009C2036">
        <w:rPr>
          <w:b/>
          <w:bCs/>
          <w:iCs/>
          <w:sz w:val="28"/>
          <w:szCs w:val="28"/>
          <w:lang w:val="pt-BR"/>
        </w:rPr>
        <w:t xml:space="preserve"> </w:t>
      </w:r>
      <w:r w:rsidRPr="009C2036">
        <w:rPr>
          <w:b/>
          <w:sz w:val="28"/>
          <w:szCs w:val="28"/>
          <w:lang w:val="pt-BR"/>
        </w:rPr>
        <w:t xml:space="preserve">HIDROCOPPER SUPER </w:t>
      </w:r>
      <w:r w:rsidRPr="009C2036">
        <w:rPr>
          <w:b/>
          <w:color w:val="FF0000"/>
          <w:sz w:val="28"/>
          <w:szCs w:val="28"/>
          <w:lang w:val="pt-BR"/>
        </w:rPr>
        <w:t>E</w:t>
      </w:r>
      <w:r w:rsidRPr="009C2036">
        <w:rPr>
          <w:b/>
          <w:sz w:val="28"/>
          <w:szCs w:val="28"/>
          <w:lang w:val="pt-BR"/>
        </w:rPr>
        <w:t xml:space="preserve"> HIDROCOPPER SUPER CERÁMICA (HS 2011).</w:t>
      </w:r>
    </w:p>
    <w:bookmarkEnd w:id="18"/>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r w:rsidRPr="00AF26D3">
        <w:rPr>
          <w:rFonts w:asciiTheme="minorHAnsi" w:hAnsiTheme="minorHAnsi"/>
          <w:bCs/>
          <w:iCs/>
          <w:noProof/>
          <w:sz w:val="22"/>
          <w:szCs w:val="22"/>
        </w:rPr>
        <w:drawing>
          <wp:anchor distT="0" distB="0" distL="114300" distR="114300" simplePos="0" relativeHeight="251746304" behindDoc="0" locked="0" layoutInCell="0" allowOverlap="0">
            <wp:simplePos x="0" y="0"/>
            <wp:positionH relativeFrom="page">
              <wp:align>center</wp:align>
            </wp:positionH>
            <wp:positionV relativeFrom="page">
              <wp:align>center</wp:align>
            </wp:positionV>
            <wp:extent cx="8972550" cy="6315075"/>
            <wp:effectExtent l="0" t="1333500" r="0" b="1323975"/>
            <wp:wrapNone/>
            <wp:docPr id="845" name="43 Imagen" descr="Explosión HS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HS 2011.wmf"/>
                    <pic:cNvPicPr/>
                  </pic:nvPicPr>
                  <pic:blipFill>
                    <a:blip r:embed="rId57" cstate="print"/>
                    <a:stretch>
                      <a:fillRect/>
                    </a:stretch>
                  </pic:blipFill>
                  <pic:spPr>
                    <a:xfrm rot="5400000">
                      <a:off x="0" y="0"/>
                      <a:ext cx="8972550" cy="6315075"/>
                    </a:xfrm>
                    <a:prstGeom prst="rect">
                      <a:avLst/>
                    </a:prstGeom>
                  </pic:spPr>
                </pic:pic>
              </a:graphicData>
            </a:graphic>
          </wp:anchor>
        </w:drawing>
      </w: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jc w:val="both"/>
        <w:rPr>
          <w:rFonts w:asciiTheme="minorHAnsi" w:hAnsiTheme="minorHAnsi"/>
          <w:bCs/>
          <w:iCs/>
          <w:sz w:val="22"/>
          <w:szCs w:val="22"/>
          <w:lang w:val="pt-BR"/>
        </w:rPr>
      </w:pPr>
    </w:p>
    <w:p w:rsidR="009C2036" w:rsidRPr="00AF26D3" w:rsidRDefault="009C2036" w:rsidP="009C2036">
      <w:pPr>
        <w:pStyle w:val="Textoindependiente3"/>
        <w:numPr>
          <w:ilvl w:val="0"/>
          <w:numId w:val="14"/>
        </w:numPr>
        <w:tabs>
          <w:tab w:val="left" w:pos="680"/>
        </w:tabs>
        <w:ind w:left="680" w:hanging="680"/>
        <w:rPr>
          <w:rFonts w:asciiTheme="minorHAnsi" w:hAnsiTheme="minorHAnsi"/>
          <w:b/>
          <w:sz w:val="28"/>
          <w:szCs w:val="24"/>
        </w:rPr>
      </w:pPr>
      <w:bookmarkStart w:id="19" w:name="ES17"/>
      <w:r w:rsidRPr="00AF26D3">
        <w:rPr>
          <w:rFonts w:asciiTheme="minorHAnsi" w:hAnsiTheme="minorHAnsi"/>
          <w:b/>
          <w:sz w:val="28"/>
          <w:szCs w:val="24"/>
        </w:rPr>
        <w:lastRenderedPageBreak/>
        <w:t xml:space="preserve">PARTES DE LA </w:t>
      </w:r>
      <w:r w:rsidRPr="00AF26D3">
        <w:rPr>
          <w:rFonts w:asciiTheme="minorHAnsi" w:hAnsiTheme="minorHAnsi"/>
          <w:b/>
          <w:sz w:val="28"/>
          <w:szCs w:val="28"/>
        </w:rPr>
        <w:t xml:space="preserve">CALDERA HIDROCOPPER SUPER </w:t>
      </w:r>
      <w:r>
        <w:rPr>
          <w:rFonts w:asciiTheme="minorHAnsi" w:hAnsiTheme="minorHAnsi"/>
          <w:b/>
          <w:sz w:val="28"/>
          <w:szCs w:val="28"/>
        </w:rPr>
        <w:t>E</w:t>
      </w:r>
      <w:r w:rsidRPr="00AF26D3">
        <w:rPr>
          <w:rFonts w:asciiTheme="minorHAnsi" w:hAnsiTheme="minorHAnsi"/>
          <w:b/>
          <w:sz w:val="28"/>
          <w:szCs w:val="28"/>
        </w:rPr>
        <w:t xml:space="preserve"> HIDROCOPPER SUPER </w:t>
      </w:r>
      <w:r w:rsidRPr="00AF26D3">
        <w:rPr>
          <w:rFonts w:asciiTheme="minorHAnsi" w:hAnsiTheme="minorHAnsi"/>
          <w:b/>
          <w:sz w:val="28"/>
          <w:szCs w:val="24"/>
        </w:rPr>
        <w:t>CERÁMICA</w:t>
      </w:r>
      <w:r>
        <w:rPr>
          <w:rFonts w:asciiTheme="minorHAnsi" w:hAnsiTheme="minorHAnsi"/>
          <w:b/>
          <w:sz w:val="28"/>
          <w:szCs w:val="24"/>
        </w:rPr>
        <w:t xml:space="preserve"> </w:t>
      </w:r>
      <w:r w:rsidRPr="00AF26D3">
        <w:rPr>
          <w:rFonts w:asciiTheme="minorHAnsi" w:hAnsiTheme="minorHAnsi"/>
          <w:b/>
          <w:sz w:val="28"/>
        </w:rPr>
        <w:t>(</w:t>
      </w:r>
      <w:r>
        <w:rPr>
          <w:rFonts w:asciiTheme="minorHAnsi" w:hAnsiTheme="minorHAnsi"/>
          <w:b/>
          <w:sz w:val="28"/>
        </w:rPr>
        <w:t>HS</w:t>
      </w:r>
      <w:r w:rsidRPr="00AF26D3">
        <w:rPr>
          <w:rFonts w:asciiTheme="minorHAnsi" w:hAnsiTheme="minorHAnsi"/>
          <w:b/>
          <w:sz w:val="28"/>
        </w:rPr>
        <w:t xml:space="preserve"> 2011)</w:t>
      </w:r>
      <w:r w:rsidRPr="00AF26D3">
        <w:rPr>
          <w:rFonts w:asciiTheme="minorHAnsi" w:hAnsiTheme="minorHAnsi"/>
          <w:b/>
          <w:sz w:val="28"/>
          <w:szCs w:val="24"/>
        </w:rPr>
        <w:t>.</w:t>
      </w:r>
    </w:p>
    <w:bookmarkEnd w:id="19"/>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p>
        </w:tc>
        <w:tc>
          <w:tcPr>
            <w:tcW w:w="920" w:type="dxa"/>
            <w:noWrap/>
            <w:vAlign w:val="center"/>
          </w:tcPr>
          <w:p w:rsidR="009C2036" w:rsidRPr="008F7ABF" w:rsidRDefault="009C2036" w:rsidP="003D3913">
            <w:pPr>
              <w:pStyle w:val="Ttulo"/>
              <w:keepNext/>
              <w:rPr>
                <w:rFonts w:asciiTheme="minorHAnsi" w:hAnsiTheme="minorHAnsi"/>
                <w:b w:val="0"/>
                <w:sz w:val="16"/>
                <w:szCs w:val="16"/>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60300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Motor reductor.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Embellecedor frontal superior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1A.</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63022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Tornillo sin-fin.</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Embellecedor frontal superior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1B.</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62953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Suplemento del motor reductor.</w:t>
            </w:r>
          </w:p>
        </w:tc>
        <w:tc>
          <w:tcPr>
            <w:tcW w:w="575" w:type="dxa"/>
            <w:noWrap/>
          </w:tcPr>
          <w:p w:rsidR="009C2036" w:rsidRPr="008F7ABF" w:rsidRDefault="009C2036" w:rsidP="003D3913">
            <w:pPr>
              <w:rPr>
                <w:rFonts w:asciiTheme="minorHAnsi" w:hAnsiTheme="minorHAnsi"/>
                <w:sz w:val="16"/>
                <w:szCs w:val="16"/>
              </w:rPr>
            </w:pPr>
            <w:r w:rsidRPr="008F7ABF">
              <w:rPr>
                <w:rFonts w:asciiTheme="minorHAnsi" w:hAnsiTheme="minorHAnsi"/>
                <w:sz w:val="16"/>
                <w:szCs w:val="16"/>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Embellecedor frontal superior inox.</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1C.</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62954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Soporte motor reductor con casquillo.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Embellecedor frontal superior cera.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1D.</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61302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Casquillo bronce ejes del sin fin.</w:t>
            </w:r>
          </w:p>
        </w:tc>
        <w:tc>
          <w:tcPr>
            <w:tcW w:w="575" w:type="dxa"/>
            <w:noWrap/>
          </w:tcPr>
          <w:p w:rsidR="009C2036" w:rsidRPr="008F7ABF" w:rsidRDefault="009C2036" w:rsidP="003D3913">
            <w:pPr>
              <w:rPr>
                <w:rFonts w:asciiTheme="minorHAnsi" w:hAnsiTheme="minorHAnsi"/>
                <w:sz w:val="16"/>
                <w:szCs w:val="16"/>
              </w:rPr>
            </w:pPr>
            <w:r w:rsidRPr="008F7ABF">
              <w:rPr>
                <w:rFonts w:asciiTheme="minorHAnsi" w:hAnsiTheme="minorHAnsi"/>
                <w:sz w:val="16"/>
                <w:szCs w:val="16"/>
              </w:rPr>
              <w:t>24G’.</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62910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Embellecedor frontal antracita.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1E.</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60304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Acoplamiento ejes sin fin.</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62912.5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izquierda burdeos.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1F.</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62939</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Juego de tornillos del sin-fin.</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62912.7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Columna embellecedora izquierda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1G.</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67227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Tope de goma motor reductor.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izquierda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62897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Extractor completo Ø100mm.</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62912.8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izquierda inox.</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2A.</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62895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Carcasa aluminio del extractor.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Columna embellecedora izquierda cera.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2B.</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Pr>
                <w:rFonts w:asciiTheme="minorHAnsi" w:hAnsiTheme="minorHAnsi"/>
                <w:sz w:val="16"/>
                <w:szCs w:val="16"/>
              </w:rPr>
              <w:t>67824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Motor del extractor con turbina.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24P.</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62911.5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derecha burdeos</w:t>
            </w:r>
            <w:proofErr w:type="gramStart"/>
            <w:r w:rsidRPr="009C2036">
              <w:rPr>
                <w:rFonts w:asciiTheme="minorHAnsi" w:hAnsiTheme="minorHAnsi"/>
                <w:color w:val="FF0000"/>
                <w:sz w:val="16"/>
                <w:szCs w:val="16"/>
                <w:lang w:val="es-ES"/>
              </w:rPr>
              <w:t>..</w:t>
            </w:r>
            <w:proofErr w:type="gramEnd"/>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2C.</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62898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Junta del motor.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rPr>
              <w:t>24P.</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62911.7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Columna embellecedora derecha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2E.</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62899</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rPr>
            </w:pPr>
            <w:r w:rsidRPr="009C2036">
              <w:rPr>
                <w:rFonts w:asciiTheme="minorHAnsi" w:hAnsiTheme="minorHAnsi"/>
                <w:color w:val="FF0000"/>
                <w:sz w:val="16"/>
                <w:szCs w:val="16"/>
              </w:rPr>
              <w:t>Junta de la brida del extractor.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derecha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2F.</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62938</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rPr>
            </w:pPr>
            <w:r w:rsidRPr="009C2036">
              <w:rPr>
                <w:rFonts w:asciiTheme="minorHAnsi" w:hAnsiTheme="minorHAnsi"/>
                <w:color w:val="FF0000"/>
                <w:sz w:val="16"/>
                <w:szCs w:val="16"/>
              </w:rPr>
              <w:t>Juego de tornillos del extractor.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62911.8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derecha inox.</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3C.</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77199.1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Bomba de agua con racores.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Columna embellecedora derecha cera.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3D.</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77199</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Bomba de agua sin racores.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67076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Lateral rectangular cerámico burdeos.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3E.</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76583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Racor de bomba 1” x 3/4 (unidad).</w:t>
            </w:r>
          </w:p>
        </w:tc>
        <w:tc>
          <w:tcPr>
            <w:tcW w:w="575" w:type="dxa"/>
            <w:noWrap/>
          </w:tcPr>
          <w:p w:rsidR="009C2036" w:rsidRPr="008F7ABF" w:rsidRDefault="009C2036" w:rsidP="003D3913">
            <w:pPr>
              <w:jc w:val="both"/>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67067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lang w:val="es-ES"/>
              </w:rPr>
              <w:t>Lateral rectangular cerámico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3F.</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81825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Junta del racor 3/4.</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67078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Lateral rectangular cerámico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3L.</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roofErr w:type="gramStart"/>
            <w:r w:rsidRPr="009C2036">
              <w:rPr>
                <w:rFonts w:asciiTheme="minorHAnsi" w:hAnsiTheme="minorHAnsi"/>
                <w:color w:val="FF0000"/>
                <w:sz w:val="16"/>
                <w:szCs w:val="16"/>
              </w:rPr>
              <w:t>Tubo</w:t>
            </w:r>
            <w:proofErr w:type="gramEnd"/>
            <w:r w:rsidRPr="009C2036">
              <w:rPr>
                <w:rFonts w:asciiTheme="minorHAnsi" w:hAnsiTheme="minorHAnsi"/>
                <w:color w:val="FF0000"/>
                <w:sz w:val="16"/>
                <w:szCs w:val="16"/>
              </w:rPr>
              <w:t xml:space="preserve"> acodado unión bomba.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24U.</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62952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Canaleta de protección de cinta teclado.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3M.</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Sujeción a chasis de tubo bomba.</w:t>
            </w:r>
          </w:p>
        </w:tc>
        <w:tc>
          <w:tcPr>
            <w:tcW w:w="575" w:type="dxa"/>
            <w:noWrap/>
          </w:tcPr>
          <w:p w:rsidR="009C2036" w:rsidRPr="008F7ABF" w:rsidRDefault="009C2036" w:rsidP="003D3913">
            <w:pPr>
              <w:jc w:val="both"/>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63053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del intercambiador.</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3N.</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Sujeción superior a chasis de tubo bomba.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67090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del intercambiador cerámico burdeos.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4.</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60325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Resistencia de encendido.</w:t>
            </w:r>
          </w:p>
        </w:tc>
        <w:tc>
          <w:tcPr>
            <w:tcW w:w="575" w:type="dxa"/>
            <w:noWrap/>
          </w:tcPr>
          <w:p w:rsidR="009C2036" w:rsidRPr="008F7ABF" w:rsidRDefault="009C2036" w:rsidP="003D3913">
            <w:pPr>
              <w:jc w:val="both"/>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67091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del intercambiador cerámico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4A.</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60427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Tubo soporte con guía de la resistencia.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67092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del intercambiador cerámico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4B.</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60326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Resistencia encendido con tubo soporte.</w:t>
            </w:r>
          </w:p>
        </w:tc>
        <w:tc>
          <w:tcPr>
            <w:tcW w:w="575"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67214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Kit completo cerámica burdeos.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4C.</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60327.1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Tornillo tope resistencia.</w:t>
            </w:r>
          </w:p>
        </w:tc>
        <w:tc>
          <w:tcPr>
            <w:tcW w:w="575"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67215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Kit completo cerámica beige.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60321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Cable de alimentación.</w:t>
            </w:r>
          </w:p>
        </w:tc>
        <w:tc>
          <w:tcPr>
            <w:tcW w:w="575"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67216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Kit completo cerámica cuero.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5D.</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67102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Filtro antiparasitario EMI de entrada.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61692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Puerta completa con cristal.</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6.</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61360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Placa electrónica C.P.U.</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25A.</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61690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Marco puerta del hogar.</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6A.</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61360.1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Chapa soporte C.P.U.</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25E.</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61682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Cristal vitrocerámico.</w:t>
            </w:r>
          </w:p>
        </w:tc>
      </w:tr>
      <w:tr w:rsidR="009C2036" w:rsidRPr="008F7ABF" w:rsidTr="003D3913">
        <w:trPr>
          <w:trHeight w:hRule="exact" w:val="187"/>
          <w:jc w:val="center"/>
        </w:trPr>
        <w:tc>
          <w:tcPr>
            <w:tcW w:w="574" w:type="dxa"/>
            <w:noWrap/>
            <w:vAlign w:val="center"/>
          </w:tcPr>
          <w:p w:rsidR="009C2036" w:rsidRPr="008F7ABF" w:rsidRDefault="009C2036"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6B.</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61363</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lang w:val="es-ES_tradnl"/>
              </w:rPr>
            </w:pPr>
            <w:r w:rsidRPr="009C2036">
              <w:rPr>
                <w:rFonts w:asciiTheme="minorHAnsi" w:hAnsiTheme="minorHAnsi"/>
                <w:color w:val="FF0000"/>
                <w:sz w:val="16"/>
                <w:szCs w:val="16"/>
                <w:lang w:val="es-ES_tradnl"/>
              </w:rPr>
              <w:t>Fusible super rápido de la C.P.U. (5x20-3,15A).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61685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Junta adhesiva del cristal.</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6D.</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67113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Regleta de identificación modelo Hidrocopper Super.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25H.</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61687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Junta de fibra de la puerta.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6F.</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62360.2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Tubo de silicona para lectura de aire.</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25I.</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61684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Junquillo sujeción del cristal (4 piezas).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t>7A.</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60667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Termostato 5 metros.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25J.</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62640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Sistema de cierre.</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t>7B.*</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60668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Termostato 7 metros.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25M.</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61684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Bisagra de la puerta.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t>7C.</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61366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Mando a distancia.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26A.</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67672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Cajón cenicero.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rPr>
                <w:rFonts w:asciiTheme="minorHAnsi" w:hAnsiTheme="minorHAnsi"/>
                <w:sz w:val="16"/>
                <w:szCs w:val="16"/>
              </w:rPr>
            </w:pPr>
            <w:r w:rsidRPr="008F7ABF">
              <w:rPr>
                <w:rFonts w:asciiTheme="minorHAnsi" w:hAnsiTheme="minorHAnsi"/>
                <w:sz w:val="16"/>
                <w:szCs w:val="16"/>
              </w:rPr>
              <w:t>7D.*</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62651</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lang w:val="es-ES_tradnl"/>
              </w:rPr>
            </w:pPr>
            <w:r w:rsidRPr="009C2036">
              <w:rPr>
                <w:rFonts w:asciiTheme="minorHAnsi" w:hAnsiTheme="minorHAnsi"/>
                <w:color w:val="FF0000"/>
                <w:sz w:val="16"/>
                <w:szCs w:val="16"/>
                <w:lang w:val="es-ES_tradnl"/>
              </w:rPr>
              <w:t>Adaptador para conexión externa.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27A.</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62695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Placa central del hogar.</w:t>
            </w:r>
          </w:p>
        </w:tc>
      </w:tr>
      <w:tr w:rsidR="009C2036" w:rsidRPr="008F7ABF" w:rsidTr="003D3913">
        <w:trPr>
          <w:trHeight w:hRule="exact" w:val="187"/>
          <w:jc w:val="center"/>
        </w:trPr>
        <w:tc>
          <w:tcPr>
            <w:tcW w:w="574" w:type="dxa"/>
            <w:noWrap/>
            <w:vAlign w:val="center"/>
          </w:tcPr>
          <w:p w:rsidR="009C2036" w:rsidRPr="008F7ABF" w:rsidRDefault="009C2036" w:rsidP="003D3913">
            <w:pPr>
              <w:pStyle w:val="Piedepgina"/>
              <w:rPr>
                <w:rFonts w:asciiTheme="minorHAnsi" w:hAnsiTheme="minorHAnsi"/>
                <w:sz w:val="16"/>
                <w:szCs w:val="16"/>
              </w:rPr>
            </w:pPr>
            <w:r w:rsidRPr="008F7ABF">
              <w:rPr>
                <w:rFonts w:asciiTheme="minorHAnsi" w:hAnsiTheme="minorHAnsi"/>
                <w:sz w:val="16"/>
                <w:szCs w:val="16"/>
              </w:rPr>
              <w:t>7E.*</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67388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 xml:space="preserve">Termostato inalámbrico </w:t>
            </w:r>
            <w:r w:rsidRPr="009C2036">
              <w:rPr>
                <w:rFonts w:asciiTheme="minorHAnsi" w:hAnsiTheme="minorHAnsi"/>
                <w:i/>
                <w:color w:val="FF0000"/>
                <w:sz w:val="16"/>
                <w:szCs w:val="16"/>
              </w:rPr>
              <w:t>ECOFOREST.</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27G.</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67823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Puerta del intercambiador con junta.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rPr>
              <w:t>7I.*</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62894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Puerto optoacoplado.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27G’</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 xml:space="preserve">Bisagra de la puerta </w:t>
            </w:r>
            <w:r w:rsidRPr="009C2036">
              <w:rPr>
                <w:rFonts w:asciiTheme="minorHAnsi" w:hAnsiTheme="minorHAnsi"/>
                <w:color w:val="FF0000"/>
                <w:sz w:val="16"/>
                <w:szCs w:val="16"/>
                <w:lang w:val="es-ES"/>
              </w:rPr>
              <w:t>del intercambiador</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7M.*</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67403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Sistema de alimentación ininterrumpida.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28.</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63013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Cestillo perforado.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8.</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61341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Sensor de temperatura de salida de gases.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29.</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62341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Registro de limpieza redondo.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9.</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61343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Sensor de temperatura del agua.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29E.</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Junta tapa frontal limpieza del intercambiador.</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10.</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61361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Teclado completo.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29F.</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Juego de tornillería para tapa frontal limpieza.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10A.</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61363.1</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lang w:val="es-ES_tradnl"/>
              </w:rPr>
            </w:pPr>
            <w:r w:rsidRPr="009C2036">
              <w:rPr>
                <w:rFonts w:asciiTheme="minorHAnsi" w:hAnsiTheme="minorHAnsi"/>
                <w:color w:val="FF0000"/>
                <w:sz w:val="16"/>
                <w:szCs w:val="16"/>
                <w:lang w:val="es-ES_tradnl"/>
              </w:rPr>
              <w:t>Soporte del teclado.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29H.</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frontal limpieza del intercambiador</w:t>
            </w:r>
          </w:p>
        </w:tc>
      </w:tr>
      <w:tr w:rsidR="009C2036" w:rsidRPr="008F7ABF" w:rsidTr="003D3913">
        <w:trPr>
          <w:trHeight w:hRule="exact" w:val="187"/>
          <w:jc w:val="center"/>
        </w:trPr>
        <w:tc>
          <w:tcPr>
            <w:tcW w:w="574" w:type="dxa"/>
            <w:noWrap/>
            <w:vAlign w:val="center"/>
          </w:tcPr>
          <w:p w:rsidR="009C2036" w:rsidRPr="008F7ABF" w:rsidRDefault="009C2036"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10C.</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61364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Cinta de conexión del teclado.</w:t>
            </w:r>
          </w:p>
        </w:tc>
        <w:tc>
          <w:tcPr>
            <w:tcW w:w="575" w:type="dxa"/>
            <w:noWrap/>
          </w:tcPr>
          <w:p w:rsidR="009C2036" w:rsidRPr="008F7ABF" w:rsidRDefault="009C2036" w:rsidP="003D3913">
            <w:pPr>
              <w:rPr>
                <w:rFonts w:asciiTheme="minorHAnsi" w:hAnsiTheme="minorHAnsi"/>
                <w:sz w:val="16"/>
                <w:szCs w:val="16"/>
              </w:rPr>
            </w:pPr>
            <w:r w:rsidRPr="008F7ABF">
              <w:rPr>
                <w:rFonts w:asciiTheme="minorHAnsi" w:hAnsiTheme="minorHAnsi"/>
                <w:sz w:val="16"/>
                <w:szCs w:val="16"/>
              </w:rPr>
              <w:t>30B.</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Sistema de varillas de limpieza.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11.</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62932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Rejilla de seguridad.</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30C.</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Tuerca de cierre (x1 unidad).</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11C.</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Tapas para conexión de la tolva externa.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30D.</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Empuñadura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15.</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67104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Cableado interno de fuerza.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30E.</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Chapa unión empuñadura/varilla (x1 unidad).</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16.</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61324</w:t>
            </w:r>
          </w:p>
        </w:tc>
        <w:tc>
          <w:tcPr>
            <w:tcW w:w="3739" w:type="dxa"/>
            <w:noWrap/>
            <w:vAlign w:val="center"/>
          </w:tcPr>
          <w:p w:rsidR="009C2036" w:rsidRPr="009C2036" w:rsidRDefault="009C2036" w:rsidP="009C2036">
            <w:pPr>
              <w:pStyle w:val="Piedepgina"/>
              <w:jc w:val="both"/>
              <w:rPr>
                <w:rFonts w:asciiTheme="minorHAnsi" w:hAnsiTheme="minorHAnsi"/>
                <w:color w:val="FF0000"/>
                <w:sz w:val="16"/>
                <w:szCs w:val="16"/>
                <w:lang w:val="es-ES_tradnl"/>
              </w:rPr>
            </w:pPr>
            <w:r w:rsidRPr="009C2036">
              <w:rPr>
                <w:rFonts w:asciiTheme="minorHAnsi" w:hAnsiTheme="minorHAnsi"/>
                <w:color w:val="FF0000"/>
                <w:sz w:val="16"/>
                <w:szCs w:val="16"/>
                <w:lang w:val="es-ES_tradnl"/>
              </w:rPr>
              <w:t>Cableado interno de maniobra.</w:t>
            </w:r>
          </w:p>
        </w:tc>
        <w:tc>
          <w:tcPr>
            <w:tcW w:w="575" w:type="dxa"/>
            <w:noWrap/>
          </w:tcPr>
          <w:p w:rsidR="009C2036" w:rsidRPr="008F7ABF" w:rsidRDefault="009C2036" w:rsidP="003D3913">
            <w:pPr>
              <w:jc w:val="both"/>
              <w:rPr>
                <w:rFonts w:asciiTheme="minorHAnsi" w:hAnsiTheme="minorHAnsi"/>
                <w:sz w:val="16"/>
                <w:szCs w:val="16"/>
              </w:rPr>
            </w:pPr>
            <w:r w:rsidRPr="008F7ABF">
              <w:rPr>
                <w:rFonts w:asciiTheme="minorHAnsi" w:hAnsiTheme="minorHAnsi"/>
                <w:sz w:val="16"/>
                <w:szCs w:val="16"/>
              </w:rPr>
              <w:t>30F.</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Varilla de limpieza Ø12mm</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76910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 xml:space="preserve">Termostato de seg. </w:t>
            </w:r>
            <w:proofErr w:type="gramStart"/>
            <w:r w:rsidRPr="009C2036">
              <w:rPr>
                <w:rFonts w:asciiTheme="minorHAnsi" w:hAnsiTheme="minorHAnsi"/>
                <w:color w:val="FF0000"/>
                <w:sz w:val="16"/>
                <w:szCs w:val="16"/>
                <w:lang w:val="es-ES"/>
              </w:rPr>
              <w:t>y</w:t>
            </w:r>
            <w:proofErr w:type="gramEnd"/>
            <w:r w:rsidRPr="009C2036">
              <w:rPr>
                <w:rFonts w:asciiTheme="minorHAnsi" w:hAnsiTheme="minorHAnsi"/>
                <w:color w:val="FF0000"/>
                <w:sz w:val="16"/>
                <w:szCs w:val="16"/>
                <w:lang w:val="es-ES"/>
              </w:rPr>
              <w:t xml:space="preserve"> rearme 90-110 °C.</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30G.</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Casquillo guía de la varilla.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17A.</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60344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Termostato de seguridad de la tolva.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30H.</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Tuerca cúbica sujeción varilla.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17C.</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77500.1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Medidor de presión electrónico.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30I.</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Chapa tope sujeción varilla.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17D.</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76962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Vaso de expansión.</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30J.</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Tapón cierre varilla.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17E.</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48104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Válvula de seguridad.</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62610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Conjunto completo para A.C.S.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17F.</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35601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Purgador.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34A*.</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62611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Intercambiador placas A.C.S.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17I.</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22620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Muelle de fricción.</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34B*.</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Soporte intercambiado de placas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18.</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60575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Imán del embellecedor y puertas.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34C*.</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62612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Placa electrónica activación. intercambiador ACS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62918</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Batiente superior izquierdo.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34D*.</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62937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Soporte placa electrónica activación A.C.S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23A.</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62917</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Batiente inferior izquierdo.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34E*.</w:t>
            </w:r>
          </w:p>
        </w:tc>
        <w:tc>
          <w:tcPr>
            <w:tcW w:w="920" w:type="dxa"/>
            <w:noWrap/>
            <w:vAlign w:val="center"/>
          </w:tcPr>
          <w:p w:rsidR="009C2036" w:rsidRPr="008F7ABF" w:rsidRDefault="009C2036" w:rsidP="003D3913">
            <w:pPr>
              <w:pStyle w:val="Ttulo"/>
              <w:keepNext/>
              <w:rPr>
                <w:rFonts w:asciiTheme="minorHAnsi" w:hAnsiTheme="minorHAnsi"/>
                <w:b w:val="0"/>
                <w:sz w:val="16"/>
                <w:szCs w:val="16"/>
              </w:rPr>
            </w:pPr>
            <w:r w:rsidRPr="008F7ABF">
              <w:rPr>
                <w:rFonts w:asciiTheme="minorHAnsi" w:hAnsiTheme="minorHAnsi"/>
                <w:b w:val="0"/>
                <w:sz w:val="16"/>
                <w:szCs w:val="16"/>
              </w:rPr>
              <w:t>62613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Kit cable conexión intercambiador</w:t>
            </w:r>
          </w:p>
        </w:tc>
      </w:tr>
      <w:tr w:rsidR="009C2036" w:rsidRPr="00C7541B"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23B.</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62918.1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Batiente superior derecho.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34F*.</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45905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pt-PT"/>
              </w:rPr>
            </w:pPr>
            <w:r w:rsidRPr="009C2036">
              <w:rPr>
                <w:rFonts w:asciiTheme="minorHAnsi" w:hAnsiTheme="minorHAnsi"/>
                <w:color w:val="FF0000"/>
                <w:sz w:val="16"/>
                <w:szCs w:val="16"/>
                <w:lang w:val="pt-PT"/>
              </w:rPr>
              <w:t>Codo latón 3/4 H-H (x2 unidades)</w:t>
            </w:r>
          </w:p>
        </w:tc>
      </w:tr>
      <w:tr w:rsidR="009C2036" w:rsidRPr="00C7541B"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23C.</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62917.1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Batiente inferior derecho.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34G*.</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45904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pt-PT"/>
              </w:rPr>
            </w:pPr>
            <w:r w:rsidRPr="009C2036">
              <w:rPr>
                <w:rFonts w:asciiTheme="minorHAnsi" w:hAnsiTheme="minorHAnsi"/>
                <w:color w:val="FF0000"/>
                <w:sz w:val="16"/>
                <w:szCs w:val="16"/>
                <w:lang w:val="pt-PT"/>
              </w:rPr>
              <w:t>Codo latón 1/2 H-H (x2 unidades)</w:t>
            </w:r>
          </w:p>
        </w:tc>
      </w:tr>
      <w:tr w:rsidR="009C2036" w:rsidRPr="00C7541B"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23D</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Soporte fijación top.</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34H*.</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45015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pt-PT"/>
              </w:rPr>
            </w:pPr>
            <w:r w:rsidRPr="009C2036">
              <w:rPr>
                <w:rFonts w:asciiTheme="minorHAnsi" w:hAnsiTheme="minorHAnsi"/>
                <w:color w:val="FF0000"/>
                <w:sz w:val="16"/>
                <w:szCs w:val="16"/>
                <w:lang w:val="pt-PT"/>
              </w:rPr>
              <w:t>Alargadera 3/4 x 50 M-H (x2 unidades)</w:t>
            </w:r>
          </w:p>
        </w:tc>
      </w:tr>
      <w:tr w:rsidR="009C2036" w:rsidRPr="00C7541B"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23I</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Soporte fijación top cerámico.</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34I*.</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45010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pt-PT"/>
              </w:rPr>
            </w:pPr>
            <w:r w:rsidRPr="009C2036">
              <w:rPr>
                <w:rFonts w:asciiTheme="minorHAnsi" w:hAnsiTheme="minorHAnsi"/>
                <w:color w:val="FF0000"/>
                <w:sz w:val="16"/>
                <w:szCs w:val="16"/>
                <w:lang w:val="pt-PT"/>
              </w:rPr>
              <w:t>Alargadera 1/2 x 50 M-H (x2 unidades)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62904.1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Puerta lateral izquierda antracita.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34K*.</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62616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Codo M-H reducido 1” x 3/4 (x2 unidades)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67222</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Puerta lateral izquierda cerámica.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34L*.</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40905</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Válvula esfera M-H con racor 3/4 (x2/u)</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24B.</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62904</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Puerta lateral derecha antracita.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34M*</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45303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Machón 3/4 (x2 unidades).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24B’.</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67221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Puerta lateral derecha cerámica.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34N*.</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62619</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Latiguillo de acero extensible de 100-195mm.</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24D.</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61328.1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Rejilla trasera.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34Ñ*.</w:t>
            </w:r>
          </w:p>
        </w:tc>
        <w:tc>
          <w:tcPr>
            <w:tcW w:w="920" w:type="dxa"/>
            <w:noWrap/>
            <w:vAlign w:val="center"/>
          </w:tcPr>
          <w:p w:rsidR="009C2036" w:rsidRPr="008F7ABF" w:rsidRDefault="009C2036" w:rsidP="003D3913">
            <w:pPr>
              <w:pStyle w:val="Piedepgina"/>
              <w:jc w:val="center"/>
              <w:rPr>
                <w:rFonts w:asciiTheme="minorHAnsi" w:hAnsiTheme="minorHAnsi"/>
                <w:sz w:val="16"/>
                <w:szCs w:val="16"/>
              </w:rPr>
            </w:pPr>
            <w:r w:rsidRPr="008F7ABF">
              <w:rPr>
                <w:rFonts w:asciiTheme="minorHAnsi" w:hAnsiTheme="minorHAnsi"/>
                <w:sz w:val="16"/>
                <w:szCs w:val="16"/>
              </w:rPr>
              <w:t>62619.1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Latiguillo de acero extensible de 170-400mm.</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24D’.</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Cubierta del motor reductor.</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49.</w:t>
            </w: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r w:rsidRPr="008F7ABF">
              <w:rPr>
                <w:rFonts w:asciiTheme="minorHAnsi" w:hAnsiTheme="minorHAnsi"/>
                <w:sz w:val="16"/>
                <w:szCs w:val="16"/>
              </w:rPr>
              <w:t>60399</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Logotipo.</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24E.</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61330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de la tolva.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50.</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20180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Escobilla de limpieza.</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24E’</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60433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Asa de la tapa de la tolva.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51.*</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60389.1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Silicona de alta temperatura para juntas.</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24F.</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62900</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superior “top”.</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52.*</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21271</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Limpia cristales Ecoforest.</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24F’.</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67226</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Tapa superior “top” cerámica.</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r w:rsidRPr="008F7ABF">
              <w:rPr>
                <w:rFonts w:asciiTheme="minorHAnsi" w:hAnsiTheme="minorHAnsi"/>
                <w:sz w:val="16"/>
                <w:szCs w:val="16"/>
              </w:rPr>
              <w:t>53.*</w:t>
            </w:r>
          </w:p>
        </w:tc>
        <w:tc>
          <w:tcPr>
            <w:tcW w:w="920" w:type="dxa"/>
            <w:noWrap/>
            <w:vAlign w:val="center"/>
          </w:tcPr>
          <w:p w:rsidR="009C2036" w:rsidRPr="008F7ABF" w:rsidRDefault="009C2036"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67243</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r w:rsidRPr="009C2036">
              <w:rPr>
                <w:rFonts w:asciiTheme="minorHAnsi" w:hAnsiTheme="minorHAnsi"/>
                <w:color w:val="FF0000"/>
                <w:sz w:val="16"/>
                <w:szCs w:val="16"/>
              </w:rPr>
              <w:t>Limpia intercambiadores Ecoforest.</w:t>
            </w: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Embellecedor frontal superior antracita.</w:t>
            </w:r>
          </w:p>
        </w:tc>
        <w:tc>
          <w:tcPr>
            <w:tcW w:w="575" w:type="dxa"/>
            <w:noWrap/>
          </w:tcPr>
          <w:p w:rsidR="009C2036" w:rsidRPr="008F7ABF" w:rsidRDefault="009C2036" w:rsidP="003D3913">
            <w:pPr>
              <w:rPr>
                <w:rFonts w:asciiTheme="minorHAnsi" w:hAnsiTheme="minorHAnsi"/>
                <w:sz w:val="16"/>
                <w:szCs w:val="16"/>
              </w:rPr>
            </w:pPr>
          </w:p>
        </w:tc>
        <w:tc>
          <w:tcPr>
            <w:tcW w:w="920" w:type="dxa"/>
            <w:noWrap/>
            <w:vAlign w:val="center"/>
          </w:tcPr>
          <w:p w:rsidR="009C2036" w:rsidRPr="008F7ABF" w:rsidRDefault="009C2036" w:rsidP="003D3913">
            <w:pPr>
              <w:pStyle w:val="Ttulo"/>
              <w:keepNext/>
              <w:rPr>
                <w:rFonts w:asciiTheme="minorHAnsi" w:hAnsiTheme="minorHAnsi"/>
                <w:b w:val="0"/>
                <w:sz w:val="16"/>
                <w:szCs w:val="16"/>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24G.</w:t>
            </w:r>
          </w:p>
        </w:tc>
        <w:tc>
          <w:tcPr>
            <w:tcW w:w="920" w:type="dxa"/>
            <w:noWrap/>
            <w:vAlign w:val="center"/>
          </w:tcPr>
          <w:p w:rsidR="009C2036" w:rsidRPr="008F7ABF" w:rsidRDefault="009C2036"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lang w:val="es-ES"/>
              </w:rPr>
            </w:pPr>
            <w:r w:rsidRPr="009C2036">
              <w:rPr>
                <w:rFonts w:asciiTheme="minorHAnsi" w:hAnsiTheme="minorHAnsi"/>
                <w:color w:val="FF0000"/>
                <w:sz w:val="16"/>
                <w:szCs w:val="16"/>
                <w:lang w:val="es-ES"/>
              </w:rPr>
              <w:t>Embellecedor frontal superior burdeos.</w:t>
            </w:r>
          </w:p>
        </w:tc>
        <w:tc>
          <w:tcPr>
            <w:tcW w:w="575" w:type="dxa"/>
            <w:noWrap/>
            <w:vAlign w:val="center"/>
          </w:tcPr>
          <w:p w:rsidR="009C2036" w:rsidRPr="008F7ABF" w:rsidRDefault="009C2036" w:rsidP="003D3913">
            <w:pPr>
              <w:pStyle w:val="Textoindependiente3"/>
              <w:jc w:val="left"/>
              <w:rPr>
                <w:rFonts w:asciiTheme="minorHAnsi" w:hAnsiTheme="minorHAnsi"/>
                <w:sz w:val="16"/>
                <w:szCs w:val="16"/>
              </w:rPr>
            </w:pPr>
          </w:p>
        </w:tc>
        <w:tc>
          <w:tcPr>
            <w:tcW w:w="920" w:type="dxa"/>
            <w:noWrap/>
            <w:vAlign w:val="center"/>
          </w:tcPr>
          <w:p w:rsidR="009C2036" w:rsidRPr="008F7ABF" w:rsidRDefault="009C2036" w:rsidP="003D3913">
            <w:pPr>
              <w:pStyle w:val="Ttulo"/>
              <w:keepNext/>
              <w:rPr>
                <w:rFonts w:asciiTheme="minorHAnsi" w:hAnsiTheme="minorHAnsi"/>
                <w:b w:val="0"/>
                <w:sz w:val="16"/>
                <w:szCs w:val="16"/>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r>
      <w:tr w:rsidR="009C2036" w:rsidRPr="008F7ABF" w:rsidTr="003D3913">
        <w:trPr>
          <w:trHeight w:hRule="exact" w:val="187"/>
          <w:jc w:val="center"/>
        </w:trPr>
        <w:tc>
          <w:tcPr>
            <w:tcW w:w="574" w:type="dxa"/>
            <w:noWrap/>
            <w:vAlign w:val="center"/>
          </w:tcPr>
          <w:p w:rsidR="009C2036" w:rsidRPr="008F7ABF" w:rsidRDefault="009C2036" w:rsidP="003D3913">
            <w:pPr>
              <w:pStyle w:val="Textoindependiente3"/>
              <w:jc w:val="left"/>
              <w:rPr>
                <w:rFonts w:asciiTheme="minorHAnsi" w:hAnsiTheme="minorHAnsi"/>
                <w:sz w:val="16"/>
                <w:szCs w:val="16"/>
              </w:rPr>
            </w:pPr>
          </w:p>
        </w:tc>
        <w:tc>
          <w:tcPr>
            <w:tcW w:w="920" w:type="dxa"/>
            <w:noWrap/>
            <w:vAlign w:val="center"/>
          </w:tcPr>
          <w:p w:rsidR="009C2036" w:rsidRPr="008F7ABF" w:rsidRDefault="009C2036" w:rsidP="003D3913">
            <w:pPr>
              <w:pStyle w:val="Textoindependiente3"/>
              <w:jc w:val="center"/>
              <w:rPr>
                <w:rFonts w:asciiTheme="minorHAnsi" w:hAnsiTheme="minorHAnsi"/>
                <w:sz w:val="16"/>
                <w:szCs w:val="16"/>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c>
          <w:tcPr>
            <w:tcW w:w="575" w:type="dxa"/>
            <w:noWrap/>
          </w:tcPr>
          <w:p w:rsidR="009C2036" w:rsidRPr="008F7ABF" w:rsidRDefault="009C2036" w:rsidP="003D3913">
            <w:pPr>
              <w:rPr>
                <w:rFonts w:asciiTheme="minorHAnsi" w:hAnsiTheme="minorHAnsi"/>
                <w:sz w:val="16"/>
                <w:szCs w:val="16"/>
              </w:rPr>
            </w:pPr>
          </w:p>
        </w:tc>
        <w:tc>
          <w:tcPr>
            <w:tcW w:w="920" w:type="dxa"/>
            <w:noWrap/>
            <w:vAlign w:val="center"/>
          </w:tcPr>
          <w:p w:rsidR="009C2036" w:rsidRPr="008F7ABF" w:rsidRDefault="009C2036" w:rsidP="003D3913">
            <w:pPr>
              <w:pStyle w:val="Ttulo"/>
              <w:keepNext/>
              <w:rPr>
                <w:rFonts w:asciiTheme="minorHAnsi" w:hAnsiTheme="minorHAnsi"/>
                <w:b w:val="0"/>
                <w:sz w:val="16"/>
                <w:szCs w:val="16"/>
              </w:rPr>
            </w:pPr>
          </w:p>
        </w:tc>
        <w:tc>
          <w:tcPr>
            <w:tcW w:w="3739" w:type="dxa"/>
            <w:noWrap/>
            <w:vAlign w:val="center"/>
          </w:tcPr>
          <w:p w:rsidR="009C2036" w:rsidRPr="009C2036" w:rsidRDefault="009C2036" w:rsidP="009C2036">
            <w:pPr>
              <w:pStyle w:val="Textoindependiente3"/>
              <w:rPr>
                <w:rFonts w:asciiTheme="minorHAnsi" w:hAnsiTheme="minorHAnsi"/>
                <w:color w:val="FF0000"/>
                <w:sz w:val="16"/>
                <w:szCs w:val="16"/>
              </w:rPr>
            </w:pPr>
          </w:p>
        </w:tc>
      </w:tr>
      <w:tr w:rsidR="009C2036" w:rsidRPr="008F7ABF" w:rsidTr="003D3913">
        <w:trPr>
          <w:trHeight w:hRule="exact" w:val="187"/>
          <w:jc w:val="center"/>
        </w:trPr>
        <w:tc>
          <w:tcPr>
            <w:tcW w:w="10467" w:type="dxa"/>
            <w:gridSpan w:val="6"/>
            <w:noWrap/>
            <w:vAlign w:val="center"/>
          </w:tcPr>
          <w:p w:rsidR="009C2036" w:rsidRPr="009C2036" w:rsidRDefault="009C2036" w:rsidP="009C2036">
            <w:pPr>
              <w:pStyle w:val="Textoindependiente3"/>
              <w:rPr>
                <w:rFonts w:asciiTheme="minorHAnsi" w:hAnsiTheme="minorHAnsi"/>
                <w:i/>
                <w:color w:val="FF0000"/>
                <w:sz w:val="16"/>
                <w:szCs w:val="16"/>
              </w:rPr>
            </w:pPr>
            <w:r w:rsidRPr="009C2036">
              <w:rPr>
                <w:rFonts w:asciiTheme="minorHAnsi" w:hAnsiTheme="minorHAnsi"/>
                <w:i/>
                <w:color w:val="FF0000"/>
                <w:sz w:val="16"/>
                <w:szCs w:val="16"/>
              </w:rPr>
              <w:t>* OPCIONAL.</w:t>
            </w:r>
          </w:p>
        </w:tc>
      </w:tr>
    </w:tbl>
    <w:p w:rsidR="000A35BE" w:rsidRPr="000A35BE" w:rsidRDefault="000A35BE" w:rsidP="000A35BE">
      <w:pPr>
        <w:pStyle w:val="Prrafodelista"/>
        <w:widowControl/>
        <w:numPr>
          <w:ilvl w:val="0"/>
          <w:numId w:val="14"/>
        </w:numPr>
        <w:spacing w:after="0" w:line="240" w:lineRule="auto"/>
        <w:ind w:left="680" w:hanging="680"/>
        <w:jc w:val="both"/>
        <w:rPr>
          <w:bCs/>
          <w:iCs/>
          <w:sz w:val="28"/>
          <w:szCs w:val="28"/>
          <w:lang w:val="pt-BR"/>
        </w:rPr>
      </w:pPr>
      <w:bookmarkStart w:id="20" w:name="TODOS18"/>
      <w:r w:rsidRPr="000A35BE">
        <w:rPr>
          <w:b/>
          <w:bCs/>
          <w:iCs/>
          <w:color w:val="FF0000"/>
          <w:sz w:val="28"/>
          <w:szCs w:val="28"/>
          <w:lang w:val="pt-BR"/>
        </w:rPr>
        <w:lastRenderedPageBreak/>
        <w:t>DESPIECE DE LA CALDERA</w:t>
      </w:r>
      <w:r w:rsidRPr="000A35BE">
        <w:rPr>
          <w:rFonts w:cs="Arial"/>
          <w:b/>
          <w:sz w:val="28"/>
          <w:szCs w:val="28"/>
          <w:lang w:val="pt-PT"/>
        </w:rPr>
        <w:t xml:space="preserve"> </w:t>
      </w:r>
      <w:r w:rsidRPr="000A35BE">
        <w:rPr>
          <w:b/>
          <w:sz w:val="28"/>
          <w:szCs w:val="28"/>
          <w:lang w:val="pt-BR"/>
        </w:rPr>
        <w:t xml:space="preserve">HIDROCOPPER </w:t>
      </w:r>
      <w:r>
        <w:rPr>
          <w:b/>
          <w:sz w:val="28"/>
          <w:szCs w:val="28"/>
          <w:lang w:val="pt-BR"/>
        </w:rPr>
        <w:t>E</w:t>
      </w:r>
      <w:r w:rsidRPr="000A35BE">
        <w:rPr>
          <w:b/>
          <w:sz w:val="28"/>
          <w:szCs w:val="28"/>
          <w:lang w:val="pt-BR"/>
        </w:rPr>
        <w:t xml:space="preserve"> HIDROCOPPER CERÁMICA (HC 2011).</w:t>
      </w:r>
    </w:p>
    <w:bookmarkEnd w:id="20"/>
    <w:p w:rsidR="000A35BE" w:rsidRPr="00AF26D3" w:rsidRDefault="000A35BE" w:rsidP="000A35BE">
      <w:pPr>
        <w:jc w:val="both"/>
        <w:rPr>
          <w:rFonts w:asciiTheme="minorHAnsi" w:hAnsiTheme="minorHAnsi"/>
          <w:bCs/>
          <w:iCs/>
          <w:sz w:val="22"/>
          <w:szCs w:val="22"/>
          <w:lang w:val="pt-BR"/>
        </w:rPr>
      </w:pPr>
      <w:r w:rsidRPr="00AF26D3">
        <w:rPr>
          <w:rFonts w:asciiTheme="minorHAnsi" w:hAnsiTheme="minorHAnsi"/>
          <w:bCs/>
          <w:iCs/>
          <w:noProof/>
          <w:sz w:val="22"/>
          <w:szCs w:val="22"/>
        </w:rPr>
        <w:drawing>
          <wp:anchor distT="0" distB="0" distL="114300" distR="114300" simplePos="0" relativeHeight="251748352" behindDoc="0" locked="0" layoutInCell="0" allowOverlap="0">
            <wp:simplePos x="0" y="0"/>
            <wp:positionH relativeFrom="page">
              <wp:align>center</wp:align>
            </wp:positionH>
            <wp:positionV relativeFrom="page">
              <wp:align>center</wp:align>
            </wp:positionV>
            <wp:extent cx="8934450" cy="6274435"/>
            <wp:effectExtent l="0" t="1333500" r="0" b="1326515"/>
            <wp:wrapNone/>
            <wp:docPr id="564" name="563 Imagen" descr="Explosión HC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HC 2011.wmf"/>
                    <pic:cNvPicPr/>
                  </pic:nvPicPr>
                  <pic:blipFill>
                    <a:blip r:embed="rId58" cstate="print"/>
                    <a:stretch>
                      <a:fillRect/>
                    </a:stretch>
                  </pic:blipFill>
                  <pic:spPr>
                    <a:xfrm rot="5400000">
                      <a:off x="0" y="0"/>
                      <a:ext cx="8934450" cy="6274435"/>
                    </a:xfrm>
                    <a:prstGeom prst="rect">
                      <a:avLst/>
                    </a:prstGeom>
                  </pic:spPr>
                </pic:pic>
              </a:graphicData>
            </a:graphic>
          </wp:anchor>
        </w:drawing>
      </w: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AF26D3" w:rsidRDefault="000A35BE" w:rsidP="000A35BE">
      <w:pPr>
        <w:jc w:val="both"/>
        <w:rPr>
          <w:rFonts w:asciiTheme="minorHAnsi" w:hAnsiTheme="minorHAnsi"/>
          <w:bCs/>
          <w:iCs/>
          <w:sz w:val="22"/>
          <w:szCs w:val="22"/>
          <w:lang w:val="pt-BR"/>
        </w:rPr>
      </w:pPr>
    </w:p>
    <w:p w:rsidR="000A35BE" w:rsidRPr="000A35BE" w:rsidRDefault="000A35BE" w:rsidP="000A35BE">
      <w:pPr>
        <w:pStyle w:val="Prrafodelista"/>
        <w:widowControl/>
        <w:numPr>
          <w:ilvl w:val="0"/>
          <w:numId w:val="14"/>
        </w:numPr>
        <w:spacing w:after="0" w:line="240" w:lineRule="auto"/>
        <w:ind w:left="680" w:hanging="680"/>
        <w:jc w:val="both"/>
        <w:rPr>
          <w:bCs/>
          <w:iCs/>
          <w:sz w:val="28"/>
          <w:szCs w:val="28"/>
        </w:rPr>
      </w:pPr>
      <w:bookmarkStart w:id="21" w:name="ES19"/>
      <w:r w:rsidRPr="000A35BE">
        <w:rPr>
          <w:b/>
          <w:color w:val="FF0000"/>
          <w:sz w:val="28"/>
          <w:szCs w:val="28"/>
          <w:lang w:val="pt-PT"/>
        </w:rPr>
        <w:lastRenderedPageBreak/>
        <w:t>PARTES DE LA CALDERA</w:t>
      </w:r>
      <w:r w:rsidRPr="000A35BE">
        <w:rPr>
          <w:b/>
          <w:sz w:val="28"/>
          <w:szCs w:val="28"/>
          <w:lang w:val="pt-PT"/>
        </w:rPr>
        <w:t xml:space="preserve"> HIDROCOPPER E HIDROCOPPER CERÁMICA (HC 2011).</w:t>
      </w:r>
    </w:p>
    <w:bookmarkEnd w:id="21"/>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Ttulo"/>
              <w:keepNext/>
              <w:rPr>
                <w:rFonts w:asciiTheme="minorHAnsi" w:hAnsiTheme="minorHAnsi"/>
                <w:b w:val="0"/>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60300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Motor reductor.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24G.</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Embellecedor frontal superior antracita.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1A</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61301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Tornillo sin-fin.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24G.</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Embellecedor frontal superior burdeos.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1B</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62940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Suplemento del motor reductor.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24G.</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lang w:val="es-ES"/>
              </w:rPr>
              <w:t>Embellecedor frontal superior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1C</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62941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Soporte motor reductor con casquillo.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24G.</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lang w:val="es-ES"/>
              </w:rPr>
              <w:t>Embellecedor frontal superior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1D</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61302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Casquillo bronce ejes del sin fin.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izquierda antracita.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1E</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60304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Acoplamiento ejes sin fin.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62915.5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izquierda burdeos.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1F</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62939</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Juego de tornillos del sin-fin.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62915.7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lang w:val="es-ES"/>
              </w:rPr>
              <w:t>Columna embellecedora izquierda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1G.</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67227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Tope de goma motor reductor.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lang w:val="es-ES"/>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izquierda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61605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Extractor completo.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62915.8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izquierda inox.</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2A</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61606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Carcasa aluminio del extractor.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derecha antracita.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2B</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60307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Motor del extractor.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24P.</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62916.5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derecha burdeos</w:t>
            </w:r>
            <w:proofErr w:type="gramStart"/>
            <w:r w:rsidRPr="000A35BE">
              <w:rPr>
                <w:rFonts w:asciiTheme="minorHAnsi" w:hAnsiTheme="minorHAnsi"/>
                <w:color w:val="FF0000"/>
                <w:sz w:val="16"/>
                <w:szCs w:val="16"/>
                <w:lang w:val="es-ES"/>
              </w:rPr>
              <w:t>..</w:t>
            </w:r>
            <w:proofErr w:type="gramEnd"/>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2C</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60310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Junta del motor.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rPr>
              <w:t>24P.</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62916.7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lang w:val="es-ES"/>
              </w:rPr>
              <w:t>Columna embellecedora derecha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2E</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60311</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rPr>
            </w:pPr>
            <w:r w:rsidRPr="000A35BE">
              <w:rPr>
                <w:rFonts w:asciiTheme="minorHAnsi" w:hAnsiTheme="minorHAnsi"/>
                <w:color w:val="FF0000"/>
                <w:sz w:val="16"/>
                <w:szCs w:val="16"/>
              </w:rPr>
              <w:t>Junta de la brida del extractor.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derecha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2F</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62938</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rPr>
            </w:pPr>
            <w:r w:rsidRPr="000A35BE">
              <w:rPr>
                <w:rFonts w:asciiTheme="minorHAnsi" w:hAnsiTheme="minorHAnsi"/>
                <w:color w:val="FF0000"/>
                <w:sz w:val="16"/>
                <w:szCs w:val="16"/>
              </w:rPr>
              <w:t>Juego de tornillos del extractor.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24P.</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62916.8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Columna embellecedora derecha inox.</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3C.</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77199.1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Bomba de agua con racores.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67070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Lateral rectangular cerámico burdeos.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3D.</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77199</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Bomba de agua sin racores.</w:t>
            </w:r>
          </w:p>
        </w:tc>
        <w:tc>
          <w:tcPr>
            <w:tcW w:w="575" w:type="dxa"/>
            <w:noWrap/>
          </w:tcPr>
          <w:p w:rsidR="000A35BE" w:rsidRPr="008F7ABF" w:rsidRDefault="000A35BE" w:rsidP="003D3913">
            <w:pPr>
              <w:jc w:val="both"/>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67071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lang w:val="es-ES"/>
              </w:rPr>
              <w:t>Lateral rectangular cerámico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3E.</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76583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Racor de bomba 1” x 3/4 (unidad).</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24O’</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67072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Lateral rectangular cerámico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3F.</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81825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Junta del racor 3/4.</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24U.</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62933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Canaleta de protección de cinta teclado.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3L.</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roofErr w:type="gramStart"/>
            <w:r w:rsidRPr="000A35BE">
              <w:rPr>
                <w:rFonts w:asciiTheme="minorHAnsi" w:hAnsiTheme="minorHAnsi"/>
                <w:color w:val="FF0000"/>
                <w:sz w:val="16"/>
                <w:szCs w:val="16"/>
              </w:rPr>
              <w:t>Tubo</w:t>
            </w:r>
            <w:proofErr w:type="gramEnd"/>
            <w:r w:rsidRPr="000A35BE">
              <w:rPr>
                <w:rFonts w:asciiTheme="minorHAnsi" w:hAnsiTheme="minorHAnsi"/>
                <w:color w:val="FF0000"/>
                <w:sz w:val="16"/>
                <w:szCs w:val="16"/>
              </w:rPr>
              <w:t xml:space="preserve"> acodado unión bomba.</w:t>
            </w:r>
          </w:p>
        </w:tc>
        <w:tc>
          <w:tcPr>
            <w:tcW w:w="575" w:type="dxa"/>
            <w:noWrap/>
          </w:tcPr>
          <w:p w:rsidR="000A35BE" w:rsidRPr="008F7ABF" w:rsidRDefault="000A35BE" w:rsidP="003D3913">
            <w:pPr>
              <w:jc w:val="both"/>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62942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del intercambiador.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3M.</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Sujeción a chasis de tubo bomba.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67073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del intercambiador cerámico burdeos.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3N.</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Sujeción superior a chasis de tubo bomba.</w:t>
            </w:r>
          </w:p>
        </w:tc>
        <w:tc>
          <w:tcPr>
            <w:tcW w:w="575" w:type="dxa"/>
            <w:noWrap/>
          </w:tcPr>
          <w:p w:rsidR="000A35BE" w:rsidRPr="008F7ABF" w:rsidRDefault="000A35BE" w:rsidP="003D3913">
            <w:pPr>
              <w:jc w:val="both"/>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67074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del intercambiador cerámico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4.</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60325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Resistencia de encendido.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24Z’</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67075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del intercambiador cerámico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4A.</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60427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Tubo soporte con guía de la resistencia.</w:t>
            </w:r>
          </w:p>
        </w:tc>
        <w:tc>
          <w:tcPr>
            <w:tcW w:w="575" w:type="dxa"/>
            <w:noWrap/>
            <w:vAlign w:val="center"/>
          </w:tcPr>
          <w:p w:rsidR="000A35BE" w:rsidRPr="008F7ABF" w:rsidRDefault="000A35BE"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67211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Kit completo cerámica burdeos.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4B.</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60326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Resistencia encendido con tubo soporte.</w:t>
            </w:r>
          </w:p>
        </w:tc>
        <w:tc>
          <w:tcPr>
            <w:tcW w:w="575" w:type="dxa"/>
            <w:noWrap/>
            <w:vAlign w:val="center"/>
          </w:tcPr>
          <w:p w:rsidR="000A35BE" w:rsidRPr="008F7ABF" w:rsidRDefault="000A35BE"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67212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Kit completo cerámica beige.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4C.</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60327.1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Tornillo tope resistencia.</w:t>
            </w:r>
          </w:p>
        </w:tc>
        <w:tc>
          <w:tcPr>
            <w:tcW w:w="575" w:type="dxa"/>
            <w:noWrap/>
            <w:vAlign w:val="center"/>
          </w:tcPr>
          <w:p w:rsidR="000A35BE" w:rsidRPr="008F7ABF" w:rsidRDefault="000A35BE" w:rsidP="003D3913">
            <w:pPr>
              <w:pStyle w:val="Textoindependiente3"/>
              <w:rPr>
                <w:rFonts w:asciiTheme="minorHAnsi" w:hAnsiTheme="minorHAnsi"/>
                <w:sz w:val="16"/>
                <w:szCs w:val="16"/>
              </w:rPr>
            </w:pPr>
            <w:r w:rsidRPr="008F7ABF">
              <w:rPr>
                <w:rFonts w:asciiTheme="minorHAnsi" w:hAnsiTheme="minorHAnsi"/>
                <w:sz w:val="16"/>
                <w:szCs w:val="16"/>
              </w:rPr>
              <w:sym w:font="Symbol" w:char="F02A"/>
            </w:r>
            <w:r w:rsidRPr="008F7ABF">
              <w:rPr>
                <w:rFonts w:asciiTheme="minorHAnsi" w:hAnsiTheme="minorHAnsi"/>
                <w:sz w:val="16"/>
                <w:szCs w:val="16"/>
              </w:rPr>
              <w:sym w:font="Symbol" w:char="F02A"/>
            </w:r>
            <w:r w:rsidRPr="008F7ABF">
              <w:rPr>
                <w:rFonts w:asciiTheme="minorHAnsi" w:hAnsiTheme="minorHAnsi"/>
                <w:sz w:val="16"/>
                <w:szCs w:val="16"/>
              </w:rPr>
              <w:sym w:font="Symbol" w:char="F02A"/>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67213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Kit completo cerámica cuero.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60321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Cable de alimentación.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61692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completa con cristal.</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5D.</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67102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Filtro antiparasitario EMI de entrada.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25A.</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61690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Marco puerta del hogar.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6.</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61360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Placa electrónica C.P.U.</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25E.</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61682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Cristal vitrocerámico.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6A.</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61360.1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Chapa soporte C.P.U.</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25G.</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61685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Junta adhesiva del cristal.</w:t>
            </w:r>
          </w:p>
        </w:tc>
      </w:tr>
      <w:tr w:rsidR="000A35BE" w:rsidRPr="008F7ABF" w:rsidTr="00DE0BD5">
        <w:trPr>
          <w:trHeight w:hRule="exact" w:val="187"/>
          <w:jc w:val="center"/>
        </w:trPr>
        <w:tc>
          <w:tcPr>
            <w:tcW w:w="574" w:type="dxa"/>
            <w:noWrap/>
            <w:vAlign w:val="center"/>
          </w:tcPr>
          <w:p w:rsidR="000A35BE" w:rsidRPr="008F7ABF" w:rsidRDefault="000A35BE"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6B.</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61363</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lang w:val="es-ES_tradnl"/>
              </w:rPr>
            </w:pPr>
            <w:r w:rsidRPr="000A35BE">
              <w:rPr>
                <w:rFonts w:asciiTheme="minorHAnsi" w:hAnsiTheme="minorHAnsi"/>
                <w:color w:val="FF0000"/>
                <w:sz w:val="16"/>
                <w:szCs w:val="16"/>
                <w:lang w:val="es-ES_tradnl"/>
              </w:rPr>
              <w:t>Fusible super rápido de la C.P.U. (5x20-6A).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25H.</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61687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Junta de fibra de la puerta.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6D.</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67112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Regleta de identificación modelo Hidrocopper.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25I.</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61684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Junquillo sujeción del cristal (4 piezas).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6F.</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62360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Tubo de silicona para lectura de aire.</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25J.</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62640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Sistema de cierre.</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7A.</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60667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Termostato 5 metros.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25M.</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61684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Bisagra de la puerta.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7B*.</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60668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Termostato 7 metros.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26A.</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67672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Cajón cenicero.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7C.</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61366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Mando a distancia.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27A.</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62695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Placa central del hogar.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7D.*</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62651</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lang w:val="es-ES_tradnl"/>
              </w:rPr>
            </w:pPr>
            <w:r w:rsidRPr="000A35BE">
              <w:rPr>
                <w:rFonts w:asciiTheme="minorHAnsi" w:hAnsiTheme="minorHAnsi"/>
                <w:color w:val="FF0000"/>
                <w:sz w:val="16"/>
                <w:szCs w:val="16"/>
                <w:lang w:val="es-ES_tradnl"/>
              </w:rPr>
              <w:t>Adaptador para conexión externa.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27G.</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67823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Puerta del intercambiador con junta.</w:t>
            </w:r>
          </w:p>
        </w:tc>
      </w:tr>
      <w:tr w:rsidR="000A35BE" w:rsidRPr="008F7ABF" w:rsidTr="00DE0BD5">
        <w:trPr>
          <w:trHeight w:hRule="exact" w:val="187"/>
          <w:jc w:val="center"/>
        </w:trPr>
        <w:tc>
          <w:tcPr>
            <w:tcW w:w="574" w:type="dxa"/>
            <w:noWrap/>
            <w:vAlign w:val="center"/>
          </w:tcPr>
          <w:p w:rsidR="000A35BE" w:rsidRPr="008F7ABF" w:rsidRDefault="000A35BE" w:rsidP="003D3913">
            <w:pPr>
              <w:pStyle w:val="Piedepgina"/>
              <w:rPr>
                <w:rFonts w:asciiTheme="minorHAnsi" w:hAnsiTheme="minorHAnsi"/>
                <w:sz w:val="16"/>
                <w:szCs w:val="16"/>
              </w:rPr>
            </w:pPr>
            <w:r w:rsidRPr="008F7ABF">
              <w:rPr>
                <w:rFonts w:asciiTheme="minorHAnsi" w:hAnsiTheme="minorHAnsi"/>
                <w:sz w:val="16"/>
                <w:szCs w:val="16"/>
              </w:rPr>
              <w:t>7E.*</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67388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 xml:space="preserve">Termostato inalámbrico </w:t>
            </w:r>
            <w:r w:rsidRPr="000A35BE">
              <w:rPr>
                <w:rFonts w:asciiTheme="minorHAnsi" w:hAnsiTheme="minorHAnsi"/>
                <w:i/>
                <w:color w:val="FF0000"/>
                <w:sz w:val="16"/>
                <w:szCs w:val="16"/>
              </w:rPr>
              <w:t>ECOFOREST.</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27G’</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 xml:space="preserve">Bisagra de la puerta </w:t>
            </w:r>
            <w:r w:rsidRPr="000A35BE">
              <w:rPr>
                <w:rFonts w:asciiTheme="minorHAnsi" w:hAnsiTheme="minorHAnsi"/>
                <w:color w:val="FF0000"/>
                <w:sz w:val="16"/>
                <w:szCs w:val="16"/>
                <w:lang w:val="es-ES"/>
              </w:rPr>
              <w:t>del intercambiador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rPr>
              <w:t>7I.*</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62894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Puerto optoacoplado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28.</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61668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Cestillo perforado.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7M.*</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67403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Sistema de alimentación ininterrumpida.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29.</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62341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Registro de limpieza redondo.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8.</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61341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Sensor de temperatura de salida de gases.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29E.</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Junta tapa frontal limpieza del intercambiador.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9.</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61343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Sensor de temperatura del agua.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29F.</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Juego de tornillería para tapa frontal limpieza.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10.</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61361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Teclado completo.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29H.</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67822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frontal limpieza del intercambiador.</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10A.</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61363.1</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lang w:val="es-ES_tradnl"/>
              </w:rPr>
            </w:pPr>
            <w:r w:rsidRPr="000A35BE">
              <w:rPr>
                <w:rFonts w:asciiTheme="minorHAnsi" w:hAnsiTheme="minorHAnsi"/>
                <w:color w:val="FF0000"/>
                <w:sz w:val="16"/>
                <w:szCs w:val="16"/>
                <w:lang w:val="es-ES_tradnl"/>
              </w:rPr>
              <w:t>Soporte del teclado.</w:t>
            </w:r>
          </w:p>
        </w:tc>
        <w:tc>
          <w:tcPr>
            <w:tcW w:w="575" w:type="dxa"/>
            <w:noWrap/>
          </w:tcPr>
          <w:p w:rsidR="000A35BE" w:rsidRPr="008F7ABF" w:rsidRDefault="000A35BE" w:rsidP="003D3913">
            <w:pPr>
              <w:rPr>
                <w:rFonts w:asciiTheme="minorHAnsi" w:hAnsiTheme="minorHAnsi"/>
                <w:sz w:val="16"/>
                <w:szCs w:val="16"/>
              </w:rPr>
            </w:pPr>
            <w:r w:rsidRPr="008F7ABF">
              <w:rPr>
                <w:rFonts w:asciiTheme="minorHAnsi" w:hAnsiTheme="minorHAnsi"/>
                <w:sz w:val="16"/>
                <w:szCs w:val="16"/>
              </w:rPr>
              <w:t>30B.</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Sistema de varillas de limpieza.</w:t>
            </w:r>
          </w:p>
        </w:tc>
      </w:tr>
      <w:tr w:rsidR="000A35BE" w:rsidRPr="008F7ABF" w:rsidTr="00DE0BD5">
        <w:trPr>
          <w:trHeight w:hRule="exact" w:val="187"/>
          <w:jc w:val="center"/>
        </w:trPr>
        <w:tc>
          <w:tcPr>
            <w:tcW w:w="574" w:type="dxa"/>
            <w:noWrap/>
            <w:vAlign w:val="center"/>
          </w:tcPr>
          <w:p w:rsidR="000A35BE" w:rsidRPr="008F7ABF" w:rsidRDefault="000A35BE" w:rsidP="003D3913">
            <w:pPr>
              <w:pStyle w:val="Piedepgina"/>
              <w:rPr>
                <w:rFonts w:asciiTheme="minorHAnsi" w:hAnsiTheme="minorHAnsi"/>
                <w:sz w:val="16"/>
                <w:szCs w:val="16"/>
                <w:lang w:val="es-ES_tradnl"/>
              </w:rPr>
            </w:pPr>
            <w:r w:rsidRPr="008F7ABF">
              <w:rPr>
                <w:rFonts w:asciiTheme="minorHAnsi" w:hAnsiTheme="minorHAnsi"/>
                <w:sz w:val="16"/>
                <w:szCs w:val="16"/>
                <w:lang w:val="es-ES_tradnl"/>
              </w:rPr>
              <w:t>10C.</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61364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Cinta de conexión del teclado.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30C.</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Tuerca de cierre (x1 unidad).</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11.</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62932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Rejilla de seguridad.</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30D.</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Empuñadura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11C.</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Tapas para conexión de la tolva externa.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30E.</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Chapa unión empuñadura/varilla (x1 unidad).</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15.</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67105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Cableado interno de fuerza.</w:t>
            </w:r>
          </w:p>
        </w:tc>
        <w:tc>
          <w:tcPr>
            <w:tcW w:w="575" w:type="dxa"/>
            <w:noWrap/>
          </w:tcPr>
          <w:p w:rsidR="000A35BE" w:rsidRPr="008F7ABF" w:rsidRDefault="000A35BE" w:rsidP="003D3913">
            <w:pPr>
              <w:jc w:val="both"/>
              <w:rPr>
                <w:rFonts w:asciiTheme="minorHAnsi" w:hAnsiTheme="minorHAnsi"/>
                <w:sz w:val="16"/>
                <w:szCs w:val="16"/>
              </w:rPr>
            </w:pPr>
            <w:r w:rsidRPr="008F7ABF">
              <w:rPr>
                <w:rFonts w:asciiTheme="minorHAnsi" w:hAnsiTheme="minorHAnsi"/>
                <w:sz w:val="16"/>
                <w:szCs w:val="16"/>
              </w:rPr>
              <w:t>30F.</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Varilla de limpieza Ø12mm</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16.</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61324</w:t>
            </w:r>
          </w:p>
        </w:tc>
        <w:tc>
          <w:tcPr>
            <w:tcW w:w="3739" w:type="dxa"/>
            <w:noWrap/>
            <w:vAlign w:val="center"/>
          </w:tcPr>
          <w:p w:rsidR="000A35BE" w:rsidRPr="000A35BE" w:rsidRDefault="000A35BE" w:rsidP="000A35BE">
            <w:pPr>
              <w:pStyle w:val="Piedepgina"/>
              <w:jc w:val="both"/>
              <w:rPr>
                <w:rFonts w:asciiTheme="minorHAnsi" w:hAnsiTheme="minorHAnsi"/>
                <w:color w:val="FF0000"/>
                <w:sz w:val="16"/>
                <w:szCs w:val="16"/>
                <w:lang w:val="es-ES_tradnl"/>
              </w:rPr>
            </w:pPr>
            <w:r w:rsidRPr="000A35BE">
              <w:rPr>
                <w:rFonts w:asciiTheme="minorHAnsi" w:hAnsiTheme="minorHAnsi"/>
                <w:color w:val="FF0000"/>
                <w:sz w:val="16"/>
                <w:szCs w:val="16"/>
                <w:lang w:val="es-ES_tradnl"/>
              </w:rPr>
              <w:t>Cableado interno de maniobra.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30G.</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Casquillo guía de la varilla.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76910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Termostato de seguridad y rearme 90-110 °C.</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30H.</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Tuerca cúbica sujeción varilla.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17A.</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60344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Termostato de seguridad de la tolva.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30I.</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Chapa tope sujeción varilla.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17C.</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77500.1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Medidor de presión electrónico.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30J.</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Tapón cierre varilla.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17D.</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76962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Vaso de expansión.</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62610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Conjunto completo para A.C.S.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17E.</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48104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Válvula de seguridad.</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34A*.</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62611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Intercambiador placas A.C.S.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17F.</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35601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Purgador.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34B*.</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Soporte intercambiado de placas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18.</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60575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Imán del embellecedor y puertas.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34C*.</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62612</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Placa electrónica activación. intercambiador ACS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61638</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Batiente superior izquierdo.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34D*.</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62937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Soporte placa electrónica activación A.C.S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23A.</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61637</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Batiente inferior izquierdo.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34E*.</w:t>
            </w:r>
          </w:p>
        </w:tc>
        <w:tc>
          <w:tcPr>
            <w:tcW w:w="920" w:type="dxa"/>
            <w:noWrap/>
            <w:vAlign w:val="center"/>
          </w:tcPr>
          <w:p w:rsidR="000A35BE" w:rsidRPr="008F7ABF" w:rsidRDefault="000A35BE" w:rsidP="003D3913">
            <w:pPr>
              <w:pStyle w:val="Ttulo"/>
              <w:keepNext/>
              <w:rPr>
                <w:rFonts w:asciiTheme="minorHAnsi" w:hAnsiTheme="minorHAnsi"/>
                <w:b w:val="0"/>
                <w:sz w:val="16"/>
                <w:szCs w:val="16"/>
              </w:rPr>
            </w:pPr>
            <w:r w:rsidRPr="008F7ABF">
              <w:rPr>
                <w:rFonts w:asciiTheme="minorHAnsi" w:hAnsiTheme="minorHAnsi"/>
                <w:b w:val="0"/>
                <w:sz w:val="16"/>
                <w:szCs w:val="16"/>
              </w:rPr>
              <w:t>62613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Kit cable conexión intercambiador</w:t>
            </w:r>
          </w:p>
        </w:tc>
      </w:tr>
      <w:tr w:rsidR="000A35BE" w:rsidRPr="00C7541B"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23B.</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61638.1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Batiente superior derecho.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34F*.</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45905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pt-PT"/>
              </w:rPr>
            </w:pPr>
            <w:r w:rsidRPr="000A35BE">
              <w:rPr>
                <w:rFonts w:asciiTheme="minorHAnsi" w:hAnsiTheme="minorHAnsi"/>
                <w:color w:val="FF0000"/>
                <w:sz w:val="16"/>
                <w:szCs w:val="16"/>
                <w:lang w:val="pt-PT"/>
              </w:rPr>
              <w:t>Codo latón 3/4 H-H (x2 unidades)</w:t>
            </w:r>
          </w:p>
        </w:tc>
      </w:tr>
      <w:tr w:rsidR="000A35BE" w:rsidRPr="00C7541B"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23C.</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61637.1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Batiente inferior derecho.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34G*.</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45904</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pt-PT"/>
              </w:rPr>
            </w:pPr>
            <w:r w:rsidRPr="000A35BE">
              <w:rPr>
                <w:rFonts w:asciiTheme="minorHAnsi" w:hAnsiTheme="minorHAnsi"/>
                <w:color w:val="FF0000"/>
                <w:sz w:val="16"/>
                <w:szCs w:val="16"/>
                <w:lang w:val="pt-PT"/>
              </w:rPr>
              <w:t>Codo latón 1/2 H-H (x2 unidades)</w:t>
            </w:r>
          </w:p>
        </w:tc>
      </w:tr>
      <w:tr w:rsidR="000A35BE" w:rsidRPr="00C7541B"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23D</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Soporte fijación top.</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34H*.</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45015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pt-PT"/>
              </w:rPr>
            </w:pPr>
            <w:r w:rsidRPr="000A35BE">
              <w:rPr>
                <w:rFonts w:asciiTheme="minorHAnsi" w:hAnsiTheme="minorHAnsi"/>
                <w:color w:val="FF0000"/>
                <w:sz w:val="16"/>
                <w:szCs w:val="16"/>
                <w:lang w:val="pt-PT"/>
              </w:rPr>
              <w:t>Alargadera 3/4 x 50 M-H (x2 unidades)</w:t>
            </w:r>
          </w:p>
        </w:tc>
      </w:tr>
      <w:tr w:rsidR="000A35BE" w:rsidRPr="00C7541B"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23I</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Soporte fijación top cerámico.</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34I*.</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45010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pt-PT"/>
              </w:rPr>
            </w:pPr>
            <w:r w:rsidRPr="000A35BE">
              <w:rPr>
                <w:rFonts w:asciiTheme="minorHAnsi" w:hAnsiTheme="minorHAnsi"/>
                <w:color w:val="FF0000"/>
                <w:sz w:val="16"/>
                <w:szCs w:val="16"/>
                <w:lang w:val="pt-PT"/>
              </w:rPr>
              <w:t>Alargadera 1/2 x 50 M-H (x2 unidades)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61636.1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lateral izquierda antracita.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34K*.</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62616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Codo M-H reducido 1” x 3/4 (x2 unidades)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61636.1.5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lateral izquierda burdeos.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34L*.</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40905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Válvula esfera M-H con racor 3/4 (x2/u)</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67220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lateral izquierda cerámica.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34M*</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45303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Machón 3/4 (x2 unidades).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24B.</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61636</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lateral derecha antracita.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34N*.</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62619</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Latiguillo de acero extensible de 100-195mm.</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24B.</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61636.5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Puerta lateral derecha burdeos.</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r w:rsidRPr="008F7ABF">
              <w:rPr>
                <w:rFonts w:asciiTheme="minorHAnsi" w:hAnsiTheme="minorHAnsi"/>
                <w:sz w:val="16"/>
                <w:szCs w:val="16"/>
                <w:lang w:val="es-ES"/>
              </w:rPr>
              <w:t>34Ñ*.</w:t>
            </w:r>
          </w:p>
        </w:tc>
        <w:tc>
          <w:tcPr>
            <w:tcW w:w="920" w:type="dxa"/>
            <w:noWrap/>
            <w:vAlign w:val="center"/>
          </w:tcPr>
          <w:p w:rsidR="000A35BE" w:rsidRPr="008F7ABF" w:rsidRDefault="000A35BE" w:rsidP="003D3913">
            <w:pPr>
              <w:pStyle w:val="Piedepgina"/>
              <w:jc w:val="center"/>
              <w:rPr>
                <w:rFonts w:asciiTheme="minorHAnsi" w:hAnsiTheme="minorHAnsi"/>
                <w:sz w:val="16"/>
                <w:szCs w:val="16"/>
              </w:rPr>
            </w:pPr>
            <w:r w:rsidRPr="008F7ABF">
              <w:rPr>
                <w:rFonts w:asciiTheme="minorHAnsi" w:hAnsiTheme="minorHAnsi"/>
                <w:sz w:val="16"/>
                <w:szCs w:val="16"/>
              </w:rPr>
              <w:t>62619/1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Latiguillo de acero extensible de 170-400mm.</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24B’.</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r w:rsidRPr="008F7ABF">
              <w:rPr>
                <w:rFonts w:asciiTheme="minorHAnsi" w:hAnsiTheme="minorHAnsi"/>
                <w:sz w:val="16"/>
                <w:szCs w:val="16"/>
              </w:rPr>
              <w:t>67219</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r w:rsidRPr="000A35BE">
              <w:rPr>
                <w:rFonts w:asciiTheme="minorHAnsi" w:hAnsiTheme="minorHAnsi"/>
                <w:color w:val="FF0000"/>
                <w:sz w:val="16"/>
                <w:szCs w:val="16"/>
                <w:lang w:val="es-ES"/>
              </w:rPr>
              <w:t>Puerta lateral derecha cerámica.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49.</w:t>
            </w: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r w:rsidRPr="008F7ABF">
              <w:rPr>
                <w:rFonts w:asciiTheme="minorHAnsi" w:hAnsiTheme="minorHAnsi"/>
                <w:sz w:val="16"/>
                <w:szCs w:val="16"/>
              </w:rPr>
              <w:t>60399</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Logotipo.</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24D.</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61328.1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Rejilla trasera.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50.</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20180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Escobilla de limpieza.</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24D’.</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rPr>
              <w:t>---------</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Cubierta del motor reductor.</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51.*</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60389.1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Silicona de alta temperatura para juntas.</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24E.</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61330</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de la tolva.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52.*</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21271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Limpia cristales Ecoforest.</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24E’</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60433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Asa de la tapa de la tolva.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53.*</w:t>
            </w:r>
          </w:p>
        </w:tc>
        <w:tc>
          <w:tcPr>
            <w:tcW w:w="920" w:type="dxa"/>
            <w:noWrap/>
            <w:vAlign w:val="center"/>
          </w:tcPr>
          <w:p w:rsidR="000A35BE" w:rsidRPr="008F7ABF" w:rsidRDefault="000A35BE" w:rsidP="003D3913">
            <w:pPr>
              <w:pStyle w:val="Piedepgina"/>
              <w:jc w:val="center"/>
              <w:rPr>
                <w:rFonts w:asciiTheme="minorHAnsi" w:hAnsiTheme="minorHAnsi"/>
                <w:sz w:val="16"/>
                <w:szCs w:val="16"/>
                <w:lang w:val="es-ES_tradnl"/>
              </w:rPr>
            </w:pPr>
            <w:r w:rsidRPr="008F7ABF">
              <w:rPr>
                <w:rFonts w:asciiTheme="minorHAnsi" w:hAnsiTheme="minorHAnsi"/>
                <w:sz w:val="16"/>
                <w:szCs w:val="16"/>
                <w:lang w:val="es-ES_tradnl"/>
              </w:rPr>
              <w:t>67243</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Limpia intercambiadores Ecoforest.</w:t>
            </w: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24F.</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61631</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superior “top”.</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p>
        </w:tc>
        <w:tc>
          <w:tcPr>
            <w:tcW w:w="920" w:type="dxa"/>
            <w:noWrap/>
            <w:vAlign w:val="center"/>
          </w:tcPr>
          <w:p w:rsidR="000A35BE" w:rsidRPr="008F7ABF" w:rsidRDefault="000A35BE" w:rsidP="003D3913">
            <w:pPr>
              <w:pStyle w:val="Ttulo"/>
              <w:keepNext/>
              <w:rPr>
                <w:rFonts w:asciiTheme="minorHAnsi" w:hAnsiTheme="minorHAnsi"/>
                <w:b w:val="0"/>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r w:rsidRPr="008F7ABF">
              <w:rPr>
                <w:rFonts w:asciiTheme="minorHAnsi" w:hAnsiTheme="minorHAnsi"/>
                <w:sz w:val="16"/>
                <w:szCs w:val="16"/>
              </w:rPr>
              <w:t>24F’.</w:t>
            </w:r>
          </w:p>
        </w:tc>
        <w:tc>
          <w:tcPr>
            <w:tcW w:w="920" w:type="dxa"/>
            <w:noWrap/>
            <w:vAlign w:val="center"/>
          </w:tcPr>
          <w:p w:rsidR="000A35BE" w:rsidRPr="008F7ABF" w:rsidRDefault="000A35BE" w:rsidP="003D3913">
            <w:pPr>
              <w:pStyle w:val="Piedepgina"/>
              <w:keepNext/>
              <w:jc w:val="center"/>
              <w:rPr>
                <w:rFonts w:asciiTheme="minorHAnsi" w:hAnsiTheme="minorHAnsi"/>
                <w:sz w:val="16"/>
                <w:szCs w:val="16"/>
                <w:lang w:val="es-ES_tradnl"/>
              </w:rPr>
            </w:pPr>
            <w:r w:rsidRPr="008F7ABF">
              <w:rPr>
                <w:rFonts w:asciiTheme="minorHAnsi" w:hAnsiTheme="minorHAnsi"/>
                <w:sz w:val="16"/>
                <w:szCs w:val="16"/>
                <w:lang w:val="es-ES_tradnl"/>
              </w:rPr>
              <w:t>67225</w:t>
            </w: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r w:rsidRPr="000A35BE">
              <w:rPr>
                <w:rFonts w:asciiTheme="minorHAnsi" w:hAnsiTheme="minorHAnsi"/>
                <w:color w:val="FF0000"/>
                <w:sz w:val="16"/>
                <w:szCs w:val="16"/>
              </w:rPr>
              <w:t>Tapa superior “top” cerámica.</w:t>
            </w: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p>
        </w:tc>
        <w:tc>
          <w:tcPr>
            <w:tcW w:w="920" w:type="dxa"/>
            <w:noWrap/>
            <w:vAlign w:val="center"/>
          </w:tcPr>
          <w:p w:rsidR="000A35BE" w:rsidRPr="008F7ABF" w:rsidRDefault="000A35BE" w:rsidP="003D3913">
            <w:pPr>
              <w:pStyle w:val="Piedepgina"/>
              <w:keepNext/>
              <w:jc w:val="center"/>
              <w:rPr>
                <w:rFonts w:asciiTheme="minorHAnsi" w:hAnsiTheme="minorHAnsi"/>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p>
        </w:tc>
        <w:tc>
          <w:tcPr>
            <w:tcW w:w="920" w:type="dxa"/>
            <w:noWrap/>
            <w:vAlign w:val="center"/>
          </w:tcPr>
          <w:p w:rsidR="000A35BE" w:rsidRPr="008F7ABF" w:rsidRDefault="000A35BE" w:rsidP="003D3913">
            <w:pPr>
              <w:pStyle w:val="Ttulo"/>
              <w:keepNext/>
              <w:rPr>
                <w:rFonts w:asciiTheme="minorHAnsi" w:hAnsiTheme="minorHAnsi"/>
                <w:b w:val="0"/>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c>
          <w:tcPr>
            <w:tcW w:w="575" w:type="dxa"/>
            <w:noWrap/>
            <w:vAlign w:val="center"/>
          </w:tcPr>
          <w:p w:rsidR="000A35BE" w:rsidRPr="008F7ABF" w:rsidRDefault="000A35BE" w:rsidP="003D3913">
            <w:pPr>
              <w:pStyle w:val="Textoindependiente3"/>
              <w:jc w:val="left"/>
              <w:rPr>
                <w:rFonts w:asciiTheme="minorHAnsi" w:hAnsiTheme="minorHAnsi"/>
                <w:sz w:val="16"/>
                <w:szCs w:val="16"/>
                <w:lang w:val="es-ES"/>
              </w:rPr>
            </w:pPr>
          </w:p>
        </w:tc>
        <w:tc>
          <w:tcPr>
            <w:tcW w:w="920" w:type="dxa"/>
            <w:noWrap/>
            <w:vAlign w:val="center"/>
          </w:tcPr>
          <w:p w:rsidR="000A35BE" w:rsidRPr="008F7ABF" w:rsidRDefault="000A35BE" w:rsidP="003D3913">
            <w:pPr>
              <w:pStyle w:val="Ttulo"/>
              <w:keepNext/>
              <w:rPr>
                <w:rFonts w:asciiTheme="minorHAnsi" w:hAnsiTheme="minorHAnsi"/>
                <w:b w:val="0"/>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lang w:val="es-ES"/>
              </w:rPr>
            </w:pPr>
          </w:p>
        </w:tc>
      </w:tr>
      <w:tr w:rsidR="000A35BE" w:rsidRPr="008F7ABF" w:rsidTr="00DE0BD5">
        <w:trPr>
          <w:trHeight w:hRule="exact" w:val="187"/>
          <w:jc w:val="center"/>
        </w:trPr>
        <w:tc>
          <w:tcPr>
            <w:tcW w:w="574"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c>
          <w:tcPr>
            <w:tcW w:w="575" w:type="dxa"/>
            <w:noWrap/>
            <w:vAlign w:val="center"/>
          </w:tcPr>
          <w:p w:rsidR="000A35BE" w:rsidRPr="008F7ABF" w:rsidRDefault="000A35BE" w:rsidP="003D3913">
            <w:pPr>
              <w:pStyle w:val="Textoindependiente3"/>
              <w:jc w:val="left"/>
              <w:rPr>
                <w:rFonts w:asciiTheme="minorHAnsi" w:hAnsiTheme="minorHAnsi"/>
                <w:sz w:val="16"/>
                <w:szCs w:val="16"/>
              </w:rPr>
            </w:pPr>
          </w:p>
        </w:tc>
        <w:tc>
          <w:tcPr>
            <w:tcW w:w="920" w:type="dxa"/>
            <w:noWrap/>
            <w:vAlign w:val="center"/>
          </w:tcPr>
          <w:p w:rsidR="000A35BE" w:rsidRPr="008F7ABF" w:rsidRDefault="000A35BE" w:rsidP="003D3913">
            <w:pPr>
              <w:pStyle w:val="Textoindependiente3"/>
              <w:jc w:val="center"/>
              <w:rPr>
                <w:rFonts w:asciiTheme="minorHAnsi" w:hAnsiTheme="minorHAnsi"/>
                <w:sz w:val="16"/>
                <w:szCs w:val="16"/>
              </w:rPr>
            </w:pPr>
          </w:p>
        </w:tc>
        <w:tc>
          <w:tcPr>
            <w:tcW w:w="3739" w:type="dxa"/>
            <w:noWrap/>
            <w:vAlign w:val="center"/>
          </w:tcPr>
          <w:p w:rsidR="000A35BE" w:rsidRPr="000A35BE" w:rsidRDefault="000A35BE" w:rsidP="000A35BE">
            <w:pPr>
              <w:pStyle w:val="Textoindependiente3"/>
              <w:rPr>
                <w:rFonts w:asciiTheme="minorHAnsi" w:hAnsiTheme="minorHAnsi"/>
                <w:color w:val="FF0000"/>
                <w:sz w:val="16"/>
                <w:szCs w:val="16"/>
              </w:rPr>
            </w:pPr>
          </w:p>
        </w:tc>
      </w:tr>
      <w:tr w:rsidR="000A35BE" w:rsidRPr="008F7ABF" w:rsidTr="00DE0BD5">
        <w:trPr>
          <w:trHeight w:hRule="exact" w:val="187"/>
          <w:jc w:val="center"/>
        </w:trPr>
        <w:tc>
          <w:tcPr>
            <w:tcW w:w="10467" w:type="dxa"/>
            <w:gridSpan w:val="6"/>
            <w:noWrap/>
            <w:vAlign w:val="center"/>
          </w:tcPr>
          <w:p w:rsidR="000A35BE" w:rsidRPr="000A35BE" w:rsidRDefault="000A35BE" w:rsidP="000A35BE">
            <w:pPr>
              <w:pStyle w:val="Textoindependiente3"/>
              <w:rPr>
                <w:rFonts w:asciiTheme="minorHAnsi" w:hAnsiTheme="minorHAnsi"/>
                <w:i/>
                <w:color w:val="FF0000"/>
                <w:sz w:val="16"/>
                <w:szCs w:val="16"/>
              </w:rPr>
            </w:pPr>
            <w:r w:rsidRPr="000A35BE">
              <w:rPr>
                <w:rFonts w:asciiTheme="minorHAnsi" w:hAnsiTheme="minorHAnsi"/>
                <w:i/>
                <w:color w:val="FF0000"/>
                <w:sz w:val="16"/>
                <w:szCs w:val="16"/>
              </w:rPr>
              <w:t>* OPCIONAL.</w:t>
            </w:r>
          </w:p>
        </w:tc>
      </w:tr>
    </w:tbl>
    <w:p w:rsidR="00DE0BD5" w:rsidRPr="00DE0BD5" w:rsidRDefault="00DE0BD5" w:rsidP="00DE0BD5">
      <w:pPr>
        <w:pStyle w:val="Prrafodelista"/>
        <w:widowControl/>
        <w:numPr>
          <w:ilvl w:val="0"/>
          <w:numId w:val="14"/>
        </w:numPr>
        <w:spacing w:after="0" w:line="240" w:lineRule="auto"/>
        <w:ind w:left="680" w:hanging="680"/>
        <w:jc w:val="both"/>
        <w:rPr>
          <w:bCs/>
          <w:iCs/>
          <w:sz w:val="28"/>
          <w:szCs w:val="28"/>
          <w:lang w:val="pt-BR"/>
        </w:rPr>
      </w:pPr>
      <w:bookmarkStart w:id="22" w:name="TODOS20"/>
      <w:r w:rsidRPr="00DE0BD5">
        <w:rPr>
          <w:b/>
          <w:bCs/>
          <w:iCs/>
          <w:color w:val="FF0000"/>
          <w:sz w:val="28"/>
          <w:szCs w:val="28"/>
          <w:lang w:val="pt-BR"/>
        </w:rPr>
        <w:lastRenderedPageBreak/>
        <w:t>DESPIECE DE LA CALDERA</w:t>
      </w:r>
      <w:r w:rsidRPr="00DE0BD5">
        <w:rPr>
          <w:rFonts w:cs="Arial"/>
          <w:b/>
          <w:sz w:val="28"/>
          <w:szCs w:val="28"/>
          <w:lang w:val="pt-PT"/>
        </w:rPr>
        <w:t xml:space="preserve"> </w:t>
      </w:r>
      <w:r w:rsidRPr="00DE0BD5">
        <w:rPr>
          <w:b/>
          <w:sz w:val="28"/>
          <w:szCs w:val="28"/>
          <w:lang w:val="pt-BR"/>
        </w:rPr>
        <w:t>HIDROCOPPER MINI (HB 2011).</w:t>
      </w:r>
    </w:p>
    <w:bookmarkEnd w:id="22"/>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r w:rsidRPr="00AF26D3">
        <w:rPr>
          <w:rFonts w:asciiTheme="minorHAnsi" w:hAnsiTheme="minorHAnsi"/>
          <w:bCs/>
          <w:iCs/>
          <w:noProof/>
          <w:sz w:val="22"/>
          <w:szCs w:val="22"/>
        </w:rPr>
        <w:drawing>
          <wp:anchor distT="0" distB="0" distL="114300" distR="114300" simplePos="0" relativeHeight="251750400" behindDoc="0" locked="0" layoutInCell="1" allowOverlap="1">
            <wp:simplePos x="0" y="0"/>
            <wp:positionH relativeFrom="page">
              <wp:align>center</wp:align>
            </wp:positionH>
            <wp:positionV relativeFrom="page">
              <wp:align>center</wp:align>
            </wp:positionV>
            <wp:extent cx="8905875" cy="6261735"/>
            <wp:effectExtent l="0" t="1314450" r="0" b="1301115"/>
            <wp:wrapNone/>
            <wp:docPr id="565" name="564 Imagen" descr="Explosión HB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HB 2011.wmf"/>
                    <pic:cNvPicPr/>
                  </pic:nvPicPr>
                  <pic:blipFill>
                    <a:blip r:embed="rId59" cstate="print"/>
                    <a:stretch>
                      <a:fillRect/>
                    </a:stretch>
                  </pic:blipFill>
                  <pic:spPr>
                    <a:xfrm rot="5400000">
                      <a:off x="0" y="0"/>
                      <a:ext cx="8905875" cy="6261735"/>
                    </a:xfrm>
                    <a:prstGeom prst="rect">
                      <a:avLst/>
                    </a:prstGeom>
                  </pic:spPr>
                </pic:pic>
              </a:graphicData>
            </a:graphic>
          </wp:anchor>
        </w:drawing>
      </w: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E0BD5" w:rsidRPr="00AF26D3" w:rsidRDefault="00DE0BD5" w:rsidP="00DE0BD5">
      <w:pPr>
        <w:jc w:val="both"/>
        <w:rPr>
          <w:rFonts w:asciiTheme="minorHAnsi" w:hAnsiTheme="minorHAnsi"/>
          <w:bCs/>
          <w:iCs/>
          <w:sz w:val="22"/>
          <w:szCs w:val="22"/>
          <w:lang w:val="pt-BR"/>
        </w:rPr>
      </w:pPr>
    </w:p>
    <w:p w:rsidR="00D90B57" w:rsidRPr="009C2036" w:rsidRDefault="00D90B57"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2968E9" w:rsidRPr="00AF26D3" w:rsidRDefault="002968E9" w:rsidP="002968E9">
      <w:pPr>
        <w:pStyle w:val="Textoindependiente3"/>
        <w:numPr>
          <w:ilvl w:val="0"/>
          <w:numId w:val="14"/>
        </w:numPr>
        <w:tabs>
          <w:tab w:val="left" w:pos="680"/>
        </w:tabs>
        <w:ind w:left="680" w:hanging="680"/>
        <w:rPr>
          <w:rFonts w:asciiTheme="minorHAnsi" w:hAnsiTheme="minorHAnsi"/>
          <w:b/>
          <w:sz w:val="28"/>
          <w:szCs w:val="24"/>
        </w:rPr>
      </w:pPr>
      <w:bookmarkStart w:id="23" w:name="ES21"/>
      <w:r w:rsidRPr="002968E9">
        <w:rPr>
          <w:rFonts w:asciiTheme="minorHAnsi" w:hAnsiTheme="minorHAnsi"/>
          <w:b/>
          <w:noProof/>
          <w:color w:val="FF0000"/>
          <w:sz w:val="28"/>
          <w:szCs w:val="24"/>
          <w:lang w:val="es-ES"/>
        </w:rPr>
        <w:lastRenderedPageBreak/>
        <w:drawing>
          <wp:anchor distT="0" distB="0" distL="114300" distR="114300" simplePos="0" relativeHeight="251752448" behindDoc="1" locked="0" layoutInCell="1" allowOverlap="1">
            <wp:simplePos x="0" y="0"/>
            <wp:positionH relativeFrom="page">
              <wp:align>center</wp:align>
            </wp:positionH>
            <wp:positionV relativeFrom="page">
              <wp:align>center</wp:align>
            </wp:positionV>
            <wp:extent cx="7555519" cy="10687048"/>
            <wp:effectExtent l="0" t="0" r="7331" b="0"/>
            <wp:wrapNone/>
            <wp:docPr id="1062" name="771 Imagen" descr="ES X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X5.wmf"/>
                    <pic:cNvPicPr/>
                  </pic:nvPicPr>
                  <pic:blipFill>
                    <a:blip r:embed="rId54" cstate="print"/>
                    <a:stretch>
                      <a:fillRect/>
                    </a:stretch>
                  </pic:blipFill>
                  <pic:spPr>
                    <a:xfrm>
                      <a:off x="0" y="0"/>
                      <a:ext cx="7555519" cy="10687048"/>
                    </a:xfrm>
                    <a:prstGeom prst="rect">
                      <a:avLst/>
                    </a:prstGeom>
                  </pic:spPr>
                </pic:pic>
              </a:graphicData>
            </a:graphic>
          </wp:anchor>
        </w:drawing>
      </w:r>
      <w:r w:rsidRPr="002968E9">
        <w:rPr>
          <w:rFonts w:asciiTheme="minorHAnsi" w:hAnsiTheme="minorHAnsi"/>
          <w:b/>
          <w:color w:val="FF0000"/>
          <w:sz w:val="28"/>
          <w:szCs w:val="24"/>
        </w:rPr>
        <w:t xml:space="preserve">PARTES DE LA </w:t>
      </w:r>
      <w:r w:rsidRPr="002968E9">
        <w:rPr>
          <w:rFonts w:asciiTheme="minorHAnsi" w:hAnsiTheme="minorHAnsi"/>
          <w:b/>
          <w:color w:val="FF0000"/>
          <w:sz w:val="28"/>
          <w:szCs w:val="28"/>
        </w:rPr>
        <w:t>CALDERA</w:t>
      </w:r>
      <w:r w:rsidRPr="00AF26D3">
        <w:rPr>
          <w:rFonts w:asciiTheme="minorHAnsi" w:hAnsiTheme="minorHAnsi"/>
          <w:b/>
          <w:sz w:val="28"/>
          <w:szCs w:val="28"/>
        </w:rPr>
        <w:t xml:space="preserve"> HIDROCOPPER </w:t>
      </w:r>
      <w:r w:rsidRPr="002968E9">
        <w:rPr>
          <w:rFonts w:asciiTheme="minorHAnsi" w:hAnsiTheme="minorHAnsi"/>
          <w:b/>
          <w:color w:val="FF0000"/>
          <w:sz w:val="28"/>
          <w:szCs w:val="28"/>
        </w:rPr>
        <w:t>MINI</w:t>
      </w:r>
      <w:r>
        <w:rPr>
          <w:rFonts w:asciiTheme="minorHAnsi" w:hAnsiTheme="minorHAnsi"/>
          <w:b/>
          <w:sz w:val="28"/>
          <w:szCs w:val="28"/>
        </w:rPr>
        <w:t xml:space="preserve"> </w:t>
      </w:r>
      <w:r w:rsidRPr="00B52631">
        <w:rPr>
          <w:rFonts w:asciiTheme="minorHAnsi" w:hAnsiTheme="minorHAnsi"/>
          <w:b/>
          <w:sz w:val="28"/>
          <w:szCs w:val="24"/>
          <w:lang w:val="es-ES"/>
        </w:rPr>
        <w:t>(HB 2011)</w:t>
      </w:r>
      <w:r w:rsidRPr="00AF26D3">
        <w:rPr>
          <w:rFonts w:asciiTheme="minorHAnsi" w:hAnsiTheme="minorHAnsi"/>
          <w:b/>
          <w:sz w:val="28"/>
          <w:szCs w:val="24"/>
        </w:rPr>
        <w:t>.</w:t>
      </w:r>
    </w:p>
    <w:bookmarkEnd w:id="23"/>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60300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Motor reductor.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24G.</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Embellecedor frontal superior burdeos.</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1A</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61301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Tornillo sin-fin.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lang w:val="es-ES"/>
              </w:rPr>
              <w:t>24G.</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lang w:val="es-ES"/>
              </w:rPr>
              <w:t>Embellecedor frontal superior beige.</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1B</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62940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Suplemento del motor reductor.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lang w:val="es-ES"/>
              </w:rPr>
              <w:t>24G.</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lang w:val="es-ES"/>
              </w:rPr>
              <w:t>Embellecedor frontal superior cuero.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1C</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62941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Soporte motor reductor con casquillo.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24O.</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Columna embellecedora izquierda antracita.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1D</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61302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Casquillo bronce ejes del sin fin.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24O.</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62914.5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Columna embellecedora izquierda burdeos.</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1E</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60304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Acoplamiento ejes sin fin.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lang w:val="es-ES"/>
              </w:rPr>
              <w:t>24O.</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62914.7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lang w:val="es-ES"/>
              </w:rPr>
              <w:t>Columna embellecedora izquierda beige.</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1F</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62939</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Juego de tornillos del sin-fin.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24P.</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Columna embellecedora derecha antracita.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1G.</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67227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Tope de goma motor reductor.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24P.</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62913.5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Columna embellecedora derecha burdeos.</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61605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Extractor completo.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rPr>
              <w:t>24P.</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62913.7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lang w:val="es-ES"/>
              </w:rPr>
              <w:t>Columna embellecedora derecha beige.</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2A</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61606</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Carcasa aluminio del extractor.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24U.</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62955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Canaleta de protección de cinta teclado.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2B</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60307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Motor del extractor.</w:t>
            </w:r>
          </w:p>
        </w:tc>
        <w:tc>
          <w:tcPr>
            <w:tcW w:w="575" w:type="dxa"/>
            <w:noWrap/>
          </w:tcPr>
          <w:p w:rsidR="002968E9" w:rsidRPr="00B07F36" w:rsidRDefault="002968E9" w:rsidP="003D3913">
            <w:pPr>
              <w:jc w:val="both"/>
              <w:rPr>
                <w:rFonts w:asciiTheme="minorHAnsi" w:hAnsiTheme="minorHAnsi"/>
                <w:sz w:val="16"/>
                <w:szCs w:val="16"/>
              </w:rPr>
            </w:pPr>
            <w:r w:rsidRPr="00B07F36">
              <w:rPr>
                <w:rFonts w:asciiTheme="minorHAnsi" w:hAnsiTheme="minorHAnsi"/>
                <w:sz w:val="16"/>
                <w:szCs w:val="16"/>
              </w:rPr>
              <w:t>24Z.</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62942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Tapa del intercambiador.</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2C</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60310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Junta del motor.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61692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Puerta completa con cristal.</w:t>
            </w:r>
          </w:p>
        </w:tc>
      </w:tr>
      <w:tr w:rsidR="002968E9" w:rsidRPr="00B07F36" w:rsidTr="00A558B1">
        <w:trPr>
          <w:jc w:val="center"/>
        </w:trPr>
        <w:tc>
          <w:tcPr>
            <w:tcW w:w="574" w:type="dxa"/>
            <w:noWrap/>
            <w:vAlign w:val="center"/>
          </w:tcPr>
          <w:p w:rsidR="002968E9" w:rsidRPr="00B07F36" w:rsidRDefault="002968E9"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2E</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60311</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rPr>
            </w:pPr>
            <w:r w:rsidRPr="002968E9">
              <w:rPr>
                <w:rFonts w:asciiTheme="minorHAnsi" w:hAnsiTheme="minorHAnsi"/>
                <w:color w:val="FF0000"/>
                <w:sz w:val="16"/>
                <w:szCs w:val="16"/>
              </w:rPr>
              <w:t>Junta de la brida del extractor.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25A.</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61690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Marco puerta del hogar.</w:t>
            </w:r>
          </w:p>
        </w:tc>
      </w:tr>
      <w:tr w:rsidR="002968E9" w:rsidRPr="00B07F36" w:rsidTr="00A558B1">
        <w:trPr>
          <w:jc w:val="center"/>
        </w:trPr>
        <w:tc>
          <w:tcPr>
            <w:tcW w:w="574" w:type="dxa"/>
            <w:noWrap/>
            <w:vAlign w:val="center"/>
          </w:tcPr>
          <w:p w:rsidR="002968E9" w:rsidRPr="00B07F36" w:rsidRDefault="002968E9"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2F</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62938</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rPr>
            </w:pPr>
            <w:r w:rsidRPr="002968E9">
              <w:rPr>
                <w:rFonts w:asciiTheme="minorHAnsi" w:hAnsiTheme="minorHAnsi"/>
                <w:color w:val="FF0000"/>
                <w:sz w:val="16"/>
                <w:szCs w:val="16"/>
              </w:rPr>
              <w:t>Juego de tornillos del extractor.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25E.</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61682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Cristal vitrocerámico.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3C.</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77199.1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Bomba de agua con racores.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25G.</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61685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Junta adhesiva del cristal.</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3D.</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77199</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Bomba de agua sin racores.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25H.</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61687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Junta de fibra de la puerta.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3E.</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76583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Racor de bomba 1” x 3/4 (unidad).</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25I.</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61684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Junquillo sujeción del cristal (4 piezas).</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3F.</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81825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Junta del racor 3/4.</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25J.</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62640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Sistema de cierre.</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3L.</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roofErr w:type="gramStart"/>
            <w:r w:rsidRPr="002968E9">
              <w:rPr>
                <w:rFonts w:asciiTheme="minorHAnsi" w:hAnsiTheme="minorHAnsi"/>
                <w:color w:val="FF0000"/>
                <w:sz w:val="16"/>
                <w:szCs w:val="16"/>
              </w:rPr>
              <w:t>Tubo</w:t>
            </w:r>
            <w:proofErr w:type="gramEnd"/>
            <w:r w:rsidRPr="002968E9">
              <w:rPr>
                <w:rFonts w:asciiTheme="minorHAnsi" w:hAnsiTheme="minorHAnsi"/>
                <w:color w:val="FF0000"/>
                <w:sz w:val="16"/>
                <w:szCs w:val="16"/>
              </w:rPr>
              <w:t xml:space="preserve"> acodado unión bomba.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25M.</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61684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Bisagra de la puerta.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3M.</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Sujeción a chasis de tubo bomba.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26A.</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67672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Cajón cenicero.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3N.</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Sujeción superior a chasis de tubo bomba.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27A.</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62695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Placa central del hogar.</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4.</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60325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Resistencia de encendido.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27G.</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67823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Puerta del intercambiador con junta.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4A.</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60427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Tubo soporte con guía de la resistencia.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27G’</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 xml:space="preserve">Bisagra de la puerta </w:t>
            </w:r>
            <w:r w:rsidRPr="002968E9">
              <w:rPr>
                <w:rFonts w:asciiTheme="minorHAnsi" w:hAnsiTheme="minorHAnsi"/>
                <w:color w:val="FF0000"/>
                <w:sz w:val="16"/>
                <w:szCs w:val="16"/>
                <w:lang w:val="es-ES"/>
              </w:rPr>
              <w:t>del intercambiador</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4B.</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60326</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Resistencia encendido con tubo soporte.</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28.</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61668</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Cestillo perforado.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4C.</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60327.1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Tornillo tope resistencia.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29.</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62341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Registro de limpieza redondo.</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60321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Cable de alimentación.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29E.</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Junta tapa frontal limpieza del intercambiador.</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5D.</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67102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Filtro antiparasitario EMI de entrada.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29F.</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Juego de tornillería para tapa frontal limpieza.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6.</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61360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Placa electrónica C.P.U.</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29H.</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Tapa frontal limpieza del intercambiador.</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6A.</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61360.1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Chapa soporte C.P.U.</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60414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Bola de la varilla de limpieza.</w:t>
            </w:r>
          </w:p>
        </w:tc>
      </w:tr>
      <w:tr w:rsidR="002968E9" w:rsidRPr="00B07F36" w:rsidTr="00A558B1">
        <w:trPr>
          <w:jc w:val="center"/>
        </w:trPr>
        <w:tc>
          <w:tcPr>
            <w:tcW w:w="574" w:type="dxa"/>
            <w:noWrap/>
            <w:vAlign w:val="center"/>
          </w:tcPr>
          <w:p w:rsidR="002968E9" w:rsidRPr="00B07F36" w:rsidRDefault="002968E9"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6B.</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61363</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lang w:val="es-ES_tradnl"/>
              </w:rPr>
            </w:pPr>
            <w:r w:rsidRPr="002968E9">
              <w:rPr>
                <w:rFonts w:asciiTheme="minorHAnsi" w:hAnsiTheme="minorHAnsi"/>
                <w:color w:val="FF0000"/>
                <w:sz w:val="16"/>
                <w:szCs w:val="16"/>
                <w:lang w:val="es-ES_tradnl"/>
              </w:rPr>
              <w:t>Fusible super rápido de la C.P.U. (5x20-3,15A).</w:t>
            </w:r>
          </w:p>
        </w:tc>
        <w:tc>
          <w:tcPr>
            <w:tcW w:w="575" w:type="dxa"/>
            <w:noWrap/>
          </w:tcPr>
          <w:p w:rsidR="002968E9" w:rsidRPr="00B07F36" w:rsidRDefault="002968E9" w:rsidP="003D3913">
            <w:pPr>
              <w:rPr>
                <w:rFonts w:asciiTheme="minorHAnsi" w:hAnsiTheme="minorHAnsi"/>
                <w:sz w:val="16"/>
                <w:szCs w:val="16"/>
              </w:rPr>
            </w:pPr>
            <w:r w:rsidRPr="00B07F36">
              <w:rPr>
                <w:rFonts w:asciiTheme="minorHAnsi" w:hAnsiTheme="minorHAnsi"/>
                <w:sz w:val="16"/>
                <w:szCs w:val="16"/>
              </w:rPr>
              <w:t>30B.</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Sistema de varillas de limpieza.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6D.</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67114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Regleta de identificación modelo Hidrocopper mini.</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30D.</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Empuñadura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6F.</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62360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Tubo de silicona para lectura de aire.</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30G.</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Casquillo guía de la varilla.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7A.</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60667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Termostato 5 metros.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30H.</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Tuerca cúbica sujeción varilla.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7B*.</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60668</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Termostato 7 metros.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30I.</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Chapa tope sujeción varilla.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7C.</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61366</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Mando a distancia.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30J.</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Tapón cierre varilla.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7D.*</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62651</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lang w:val="es-ES_tradnl"/>
              </w:rPr>
            </w:pPr>
            <w:r w:rsidRPr="002968E9">
              <w:rPr>
                <w:rFonts w:asciiTheme="minorHAnsi" w:hAnsiTheme="minorHAnsi"/>
                <w:color w:val="FF0000"/>
                <w:sz w:val="16"/>
                <w:szCs w:val="16"/>
                <w:lang w:val="es-ES_tradnl"/>
              </w:rPr>
              <w:t>Adaptador para conexión externa.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49.</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60399</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Logotipo.</w:t>
            </w:r>
          </w:p>
        </w:tc>
      </w:tr>
      <w:tr w:rsidR="002968E9" w:rsidRPr="00B07F36" w:rsidTr="00A558B1">
        <w:trPr>
          <w:jc w:val="center"/>
        </w:trPr>
        <w:tc>
          <w:tcPr>
            <w:tcW w:w="574" w:type="dxa"/>
            <w:noWrap/>
            <w:vAlign w:val="center"/>
          </w:tcPr>
          <w:p w:rsidR="002968E9" w:rsidRPr="00B07F36" w:rsidRDefault="002968E9" w:rsidP="003D3913">
            <w:pPr>
              <w:pStyle w:val="Piedepgina"/>
              <w:rPr>
                <w:rFonts w:asciiTheme="minorHAnsi" w:hAnsiTheme="minorHAnsi"/>
                <w:sz w:val="16"/>
                <w:szCs w:val="16"/>
              </w:rPr>
            </w:pPr>
            <w:r w:rsidRPr="00B07F36">
              <w:rPr>
                <w:rFonts w:asciiTheme="minorHAnsi" w:hAnsiTheme="minorHAnsi"/>
                <w:sz w:val="16"/>
                <w:szCs w:val="16"/>
              </w:rPr>
              <w:t>7E.*</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67388</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 xml:space="preserve">Termostato inalámbrico </w:t>
            </w:r>
            <w:r w:rsidRPr="002968E9">
              <w:rPr>
                <w:rFonts w:asciiTheme="minorHAnsi" w:hAnsiTheme="minorHAnsi"/>
                <w:i/>
                <w:color w:val="FF0000"/>
                <w:sz w:val="16"/>
                <w:szCs w:val="16"/>
              </w:rPr>
              <w:t>ECOFOREST.</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50.</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20180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Escobilla de limpieza.</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rPr>
              <w:t>7I.*</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62894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Puerto optoacoplado.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51.*</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60389.1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Silicona de alta temperatura para juntas.</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7M.*</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67403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Sistema de alimentación ininterrumpida.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52.*</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21271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Limpia cristales Ecoforest.</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8.</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61341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Sensor de temperatura de salida de gases.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53.*</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67243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Limpia intercambiadores Ecoforest.</w:t>
            </w: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9.</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61343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Sensor de temperatura del agua.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10.</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61361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Teclado completo.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10A.</w:t>
            </w: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61363.1</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lang w:val="es-ES_tradnl"/>
              </w:rPr>
            </w:pPr>
            <w:r w:rsidRPr="002968E9">
              <w:rPr>
                <w:rFonts w:asciiTheme="minorHAnsi" w:hAnsiTheme="minorHAnsi"/>
                <w:color w:val="FF0000"/>
                <w:sz w:val="16"/>
                <w:szCs w:val="16"/>
                <w:lang w:val="es-ES_tradnl"/>
              </w:rPr>
              <w:t>Soporte del teclado.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10C.</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61364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Cinta de conexión del teclado.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11.</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62932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Rejilla de seguridad.</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11C.</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Tapas para conexión de la tolva externa.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15.</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67105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Cableado interno de fuerza.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16.</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61324</w:t>
            </w:r>
          </w:p>
        </w:tc>
        <w:tc>
          <w:tcPr>
            <w:tcW w:w="3739" w:type="dxa"/>
            <w:noWrap/>
            <w:vAlign w:val="center"/>
          </w:tcPr>
          <w:p w:rsidR="002968E9" w:rsidRPr="002968E9" w:rsidRDefault="002968E9" w:rsidP="002968E9">
            <w:pPr>
              <w:pStyle w:val="Piedepgina"/>
              <w:jc w:val="both"/>
              <w:rPr>
                <w:rFonts w:asciiTheme="minorHAnsi" w:hAnsiTheme="minorHAnsi"/>
                <w:color w:val="FF0000"/>
                <w:sz w:val="16"/>
                <w:szCs w:val="16"/>
                <w:lang w:val="es-ES_tradnl"/>
              </w:rPr>
            </w:pPr>
            <w:r w:rsidRPr="002968E9">
              <w:rPr>
                <w:rFonts w:asciiTheme="minorHAnsi" w:hAnsiTheme="minorHAnsi"/>
                <w:color w:val="FF0000"/>
                <w:sz w:val="16"/>
                <w:szCs w:val="16"/>
                <w:lang w:val="es-ES_tradnl"/>
              </w:rPr>
              <w:t>Cableado interno de maniobra.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w:t>
            </w: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r w:rsidRPr="00B07F36">
              <w:rPr>
                <w:rFonts w:asciiTheme="minorHAnsi" w:hAnsiTheme="minorHAnsi"/>
                <w:sz w:val="16"/>
                <w:szCs w:val="16"/>
              </w:rPr>
              <w:t>76910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Termostato de seguridad y rearme 90-110 °C.</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17A.</w:t>
            </w:r>
          </w:p>
        </w:tc>
        <w:tc>
          <w:tcPr>
            <w:tcW w:w="920" w:type="dxa"/>
            <w:noWrap/>
            <w:vAlign w:val="center"/>
          </w:tcPr>
          <w:p w:rsidR="002968E9" w:rsidRPr="00B07F36" w:rsidRDefault="002968E9" w:rsidP="003D3913">
            <w:pPr>
              <w:pStyle w:val="Piedepgina"/>
              <w:jc w:val="center"/>
              <w:rPr>
                <w:rFonts w:asciiTheme="minorHAnsi" w:hAnsiTheme="minorHAnsi"/>
                <w:sz w:val="16"/>
                <w:szCs w:val="16"/>
              </w:rPr>
            </w:pPr>
            <w:r w:rsidRPr="00B07F36">
              <w:rPr>
                <w:rFonts w:asciiTheme="minorHAnsi" w:hAnsiTheme="minorHAnsi"/>
                <w:sz w:val="16"/>
                <w:szCs w:val="16"/>
              </w:rPr>
              <w:t>60344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Termostato de seguridad de la tolva.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17C.</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77500.1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Medidor de presión electrónico.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17D.</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76962</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Vaso de expansión.</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17E.</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48104</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Válvula de seguridad.</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17F.</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35601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Purgador.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18.</w:t>
            </w:r>
          </w:p>
        </w:tc>
        <w:tc>
          <w:tcPr>
            <w:tcW w:w="920" w:type="dxa"/>
            <w:noWrap/>
            <w:vAlign w:val="center"/>
          </w:tcPr>
          <w:p w:rsidR="002968E9" w:rsidRPr="00B07F36" w:rsidRDefault="002968E9" w:rsidP="003D3913">
            <w:pPr>
              <w:pStyle w:val="Ttulo"/>
              <w:keepNext/>
              <w:rPr>
                <w:rFonts w:asciiTheme="minorHAnsi" w:hAnsiTheme="minorHAnsi"/>
                <w:b w:val="0"/>
                <w:sz w:val="16"/>
                <w:szCs w:val="16"/>
              </w:rPr>
            </w:pPr>
            <w:r w:rsidRPr="00B07F36">
              <w:rPr>
                <w:rFonts w:asciiTheme="minorHAnsi" w:hAnsiTheme="minorHAnsi"/>
                <w:b w:val="0"/>
                <w:sz w:val="16"/>
                <w:szCs w:val="16"/>
              </w:rPr>
              <w:t>60575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Imán del embellecedor y puertas.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61638</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Batiente superior izquierdo.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23A.</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61637</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Batiente inferior izquierdo.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23B.</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61638.1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Batiente superior derecho.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23C.</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61637.1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Batiente inferior derecho.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23D</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Soporte fijación top.</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23I</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Soporte fijación top cerámico.</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62905.1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Puerta lateral izquierda antracita.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62905.1.5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Puerta lateral izquierda burdeos.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24B.</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62905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Puerta lateral derecha antracita.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lang w:val="es-ES"/>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24B.</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62905.5</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Puerta lateral derecha burdeos.</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24D.</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61328.1</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Rejilla trasera.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tulo"/>
              <w:keepNext/>
              <w:rPr>
                <w:rFonts w:asciiTheme="minorHAnsi" w:hAnsiTheme="minorHAnsi"/>
                <w:b w:val="0"/>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24D’.</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Cubierta del motor reductor.</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24E.</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61330</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Tapa de la tolva.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24E’</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60433</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Asa de la tapa de la tolva.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r w:rsidRPr="00B07F36">
              <w:rPr>
                <w:rFonts w:asciiTheme="minorHAnsi" w:hAnsiTheme="minorHAnsi"/>
                <w:sz w:val="16"/>
                <w:szCs w:val="16"/>
              </w:rPr>
              <w:t>24F.</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62906</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r w:rsidRPr="002968E9">
              <w:rPr>
                <w:rFonts w:asciiTheme="minorHAnsi" w:hAnsiTheme="minorHAnsi"/>
                <w:color w:val="FF0000"/>
                <w:sz w:val="16"/>
                <w:szCs w:val="16"/>
              </w:rPr>
              <w:t>Tapa superior “top”.</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24G.</w:t>
            </w:r>
          </w:p>
        </w:tc>
        <w:tc>
          <w:tcPr>
            <w:tcW w:w="920" w:type="dxa"/>
            <w:noWrap/>
            <w:vAlign w:val="center"/>
          </w:tcPr>
          <w:p w:rsidR="002968E9" w:rsidRPr="00B07F36" w:rsidRDefault="002968E9"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lang w:val="es-ES"/>
              </w:rPr>
            </w:pPr>
            <w:r w:rsidRPr="002968E9">
              <w:rPr>
                <w:rFonts w:asciiTheme="minorHAnsi" w:hAnsiTheme="minorHAnsi"/>
                <w:color w:val="FF0000"/>
                <w:sz w:val="16"/>
                <w:szCs w:val="16"/>
                <w:lang w:val="es-ES"/>
              </w:rPr>
              <w:t>Embellecedor frontal superior antracita.</w:t>
            </w: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Piedepgina"/>
              <w:jc w:val="center"/>
              <w:rPr>
                <w:rFonts w:asciiTheme="minorHAnsi" w:hAnsiTheme="minorHAnsi"/>
                <w:sz w:val="16"/>
                <w:szCs w:val="16"/>
                <w:lang w:val="es-ES_tradnl"/>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574"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c>
          <w:tcPr>
            <w:tcW w:w="575" w:type="dxa"/>
            <w:noWrap/>
            <w:vAlign w:val="center"/>
          </w:tcPr>
          <w:p w:rsidR="002968E9" w:rsidRPr="00B07F36" w:rsidRDefault="002968E9" w:rsidP="003D3913">
            <w:pPr>
              <w:pStyle w:val="Textoindependiente3"/>
              <w:jc w:val="left"/>
              <w:rPr>
                <w:rFonts w:asciiTheme="minorHAnsi" w:hAnsiTheme="minorHAnsi"/>
                <w:sz w:val="16"/>
                <w:szCs w:val="16"/>
              </w:rPr>
            </w:pPr>
          </w:p>
        </w:tc>
        <w:tc>
          <w:tcPr>
            <w:tcW w:w="920" w:type="dxa"/>
            <w:noWrap/>
            <w:vAlign w:val="center"/>
          </w:tcPr>
          <w:p w:rsidR="002968E9" w:rsidRPr="00B07F36" w:rsidRDefault="002968E9" w:rsidP="003D3913">
            <w:pPr>
              <w:pStyle w:val="Textoindependiente3"/>
              <w:jc w:val="center"/>
              <w:rPr>
                <w:rFonts w:asciiTheme="minorHAnsi" w:hAnsiTheme="minorHAnsi"/>
                <w:sz w:val="16"/>
                <w:szCs w:val="16"/>
              </w:rPr>
            </w:pPr>
          </w:p>
        </w:tc>
        <w:tc>
          <w:tcPr>
            <w:tcW w:w="3739" w:type="dxa"/>
            <w:noWrap/>
            <w:vAlign w:val="center"/>
          </w:tcPr>
          <w:p w:rsidR="002968E9" w:rsidRPr="002968E9" w:rsidRDefault="002968E9" w:rsidP="002968E9">
            <w:pPr>
              <w:pStyle w:val="Textoindependiente3"/>
              <w:rPr>
                <w:rFonts w:asciiTheme="minorHAnsi" w:hAnsiTheme="minorHAnsi"/>
                <w:color w:val="FF0000"/>
                <w:sz w:val="16"/>
                <w:szCs w:val="16"/>
              </w:rPr>
            </w:pPr>
          </w:p>
        </w:tc>
      </w:tr>
      <w:tr w:rsidR="002968E9" w:rsidRPr="00B07F36" w:rsidTr="00A558B1">
        <w:trPr>
          <w:jc w:val="center"/>
        </w:trPr>
        <w:tc>
          <w:tcPr>
            <w:tcW w:w="10467" w:type="dxa"/>
            <w:gridSpan w:val="6"/>
            <w:noWrap/>
            <w:vAlign w:val="center"/>
          </w:tcPr>
          <w:p w:rsidR="002968E9" w:rsidRPr="002968E9" w:rsidRDefault="002968E9" w:rsidP="002968E9">
            <w:pPr>
              <w:pStyle w:val="Textoindependiente3"/>
              <w:rPr>
                <w:rFonts w:asciiTheme="minorHAnsi" w:hAnsiTheme="minorHAnsi"/>
                <w:i/>
                <w:color w:val="FF0000"/>
                <w:sz w:val="16"/>
                <w:szCs w:val="16"/>
              </w:rPr>
            </w:pPr>
            <w:r w:rsidRPr="002968E9">
              <w:rPr>
                <w:rFonts w:asciiTheme="minorHAnsi" w:hAnsiTheme="minorHAnsi"/>
                <w:i/>
                <w:color w:val="FF0000"/>
                <w:sz w:val="16"/>
                <w:szCs w:val="16"/>
              </w:rPr>
              <w:t>* OPCIONAL.</w:t>
            </w:r>
          </w:p>
        </w:tc>
      </w:tr>
    </w:tbl>
    <w:p w:rsidR="00A558B1" w:rsidRPr="00A558B1" w:rsidRDefault="00A558B1" w:rsidP="00A558B1">
      <w:pPr>
        <w:pStyle w:val="Prrafodelista"/>
        <w:widowControl/>
        <w:numPr>
          <w:ilvl w:val="0"/>
          <w:numId w:val="14"/>
        </w:numPr>
        <w:spacing w:after="0" w:line="240" w:lineRule="auto"/>
        <w:ind w:left="680" w:hanging="680"/>
        <w:jc w:val="both"/>
        <w:rPr>
          <w:bCs/>
          <w:iCs/>
          <w:sz w:val="28"/>
          <w:szCs w:val="28"/>
          <w:lang w:val="pt-PT"/>
        </w:rPr>
      </w:pPr>
      <w:bookmarkStart w:id="24" w:name="TODOS22"/>
      <w:r w:rsidRPr="00A558B1">
        <w:rPr>
          <w:b/>
          <w:bCs/>
          <w:iCs/>
          <w:color w:val="FF0000"/>
          <w:sz w:val="28"/>
          <w:szCs w:val="28"/>
          <w:lang w:val="pt-BR"/>
        </w:rPr>
        <w:lastRenderedPageBreak/>
        <w:t>DESPIECE DE LA CALDERA</w:t>
      </w:r>
      <w:r w:rsidRPr="00A558B1">
        <w:rPr>
          <w:rFonts w:cs="Arial"/>
          <w:b/>
          <w:sz w:val="28"/>
          <w:szCs w:val="28"/>
          <w:lang w:val="pt-PT"/>
        </w:rPr>
        <w:t xml:space="preserve"> HIDROCOPPER INSERT (EH 2010).</w:t>
      </w:r>
    </w:p>
    <w:bookmarkEnd w:id="24"/>
    <w:p w:rsidR="00A558B1" w:rsidRPr="00B52631" w:rsidRDefault="00A558B1" w:rsidP="00A558B1">
      <w:pPr>
        <w:jc w:val="both"/>
        <w:rPr>
          <w:rFonts w:asciiTheme="minorHAnsi" w:hAnsiTheme="minorHAnsi"/>
          <w:bCs/>
          <w:iCs/>
          <w:sz w:val="22"/>
          <w:szCs w:val="22"/>
          <w:lang w:val="pt-PT"/>
        </w:rPr>
      </w:pPr>
      <w:r w:rsidRPr="00AF26D3">
        <w:rPr>
          <w:rFonts w:asciiTheme="minorHAnsi" w:hAnsiTheme="minorHAnsi"/>
          <w:bCs/>
          <w:iCs/>
          <w:noProof/>
          <w:sz w:val="22"/>
          <w:szCs w:val="22"/>
        </w:rPr>
        <w:drawing>
          <wp:anchor distT="0" distB="0" distL="114300" distR="114300" simplePos="0" relativeHeight="251754496" behindDoc="0" locked="0" layoutInCell="1" allowOverlap="1">
            <wp:simplePos x="0" y="0"/>
            <wp:positionH relativeFrom="page">
              <wp:align>center</wp:align>
            </wp:positionH>
            <wp:positionV relativeFrom="page">
              <wp:align>center</wp:align>
            </wp:positionV>
            <wp:extent cx="8963025" cy="6264275"/>
            <wp:effectExtent l="0" t="1352550" r="0" b="1355725"/>
            <wp:wrapNone/>
            <wp:docPr id="566" name="565 Imagen" descr="Explosión EH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ón EH 2011.wmf"/>
                    <pic:cNvPicPr/>
                  </pic:nvPicPr>
                  <pic:blipFill>
                    <a:blip r:embed="rId60" cstate="print"/>
                    <a:stretch>
                      <a:fillRect/>
                    </a:stretch>
                  </pic:blipFill>
                  <pic:spPr>
                    <a:xfrm rot="5400000">
                      <a:off x="0" y="0"/>
                      <a:ext cx="8963025" cy="6264275"/>
                    </a:xfrm>
                    <a:prstGeom prst="rect">
                      <a:avLst/>
                    </a:prstGeom>
                  </pic:spPr>
                </pic:pic>
              </a:graphicData>
            </a:graphic>
          </wp:anchor>
        </w:drawing>
      </w: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A558B1" w:rsidRPr="00B52631" w:rsidRDefault="00A558B1" w:rsidP="00A558B1">
      <w:pPr>
        <w:jc w:val="both"/>
        <w:rPr>
          <w:rFonts w:asciiTheme="minorHAnsi" w:hAnsiTheme="minorHAnsi"/>
          <w:bCs/>
          <w:iCs/>
          <w:sz w:val="22"/>
          <w:szCs w:val="22"/>
          <w:lang w:val="pt-PT"/>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BF2D32" w:rsidRPr="00AF26D3" w:rsidRDefault="00BF2D32" w:rsidP="00BF2D32">
      <w:pPr>
        <w:pStyle w:val="Textoindependiente3"/>
        <w:numPr>
          <w:ilvl w:val="0"/>
          <w:numId w:val="14"/>
        </w:numPr>
        <w:tabs>
          <w:tab w:val="left" w:pos="680"/>
        </w:tabs>
        <w:ind w:left="680" w:hanging="680"/>
        <w:rPr>
          <w:rFonts w:asciiTheme="minorHAnsi" w:hAnsiTheme="minorHAnsi"/>
          <w:b/>
          <w:sz w:val="28"/>
          <w:szCs w:val="24"/>
        </w:rPr>
      </w:pPr>
      <w:bookmarkStart w:id="25" w:name="ES23"/>
      <w:r w:rsidRPr="00BF2D32">
        <w:rPr>
          <w:rFonts w:asciiTheme="minorHAnsi" w:hAnsiTheme="minorHAnsi"/>
          <w:b/>
          <w:color w:val="FF0000"/>
          <w:sz w:val="28"/>
          <w:szCs w:val="24"/>
        </w:rPr>
        <w:lastRenderedPageBreak/>
        <w:t>PARTES DEL ENCASTRABLE</w:t>
      </w:r>
      <w:r w:rsidRPr="00AF26D3">
        <w:rPr>
          <w:rFonts w:asciiTheme="minorHAnsi" w:hAnsiTheme="minorHAnsi"/>
          <w:b/>
          <w:sz w:val="28"/>
          <w:szCs w:val="24"/>
        </w:rPr>
        <w:t xml:space="preserve"> </w:t>
      </w:r>
      <w:r w:rsidRPr="00AF26D3">
        <w:rPr>
          <w:rFonts w:asciiTheme="minorHAnsi" w:hAnsiTheme="minorHAnsi"/>
          <w:b/>
          <w:sz w:val="28"/>
          <w:szCs w:val="28"/>
        </w:rPr>
        <w:t>HIDROCOPPER</w:t>
      </w:r>
      <w:r>
        <w:rPr>
          <w:rFonts w:asciiTheme="minorHAnsi" w:hAnsiTheme="minorHAnsi"/>
          <w:b/>
          <w:sz w:val="28"/>
          <w:szCs w:val="28"/>
        </w:rPr>
        <w:t xml:space="preserve"> (EH 2010)</w:t>
      </w:r>
      <w:r w:rsidRPr="00AF26D3">
        <w:rPr>
          <w:rFonts w:asciiTheme="minorHAnsi" w:hAnsiTheme="minorHAnsi"/>
          <w:b/>
          <w:sz w:val="28"/>
          <w:szCs w:val="24"/>
        </w:rPr>
        <w:t>.</w:t>
      </w:r>
    </w:p>
    <w:bookmarkEnd w:id="25"/>
    <w:tbl>
      <w:tblPr>
        <w:tblW w:w="10467" w:type="dxa"/>
        <w:jc w:val="center"/>
        <w:tblLayout w:type="fixed"/>
        <w:tblCellMar>
          <w:left w:w="28" w:type="dxa"/>
          <w:right w:w="28" w:type="dxa"/>
        </w:tblCellMar>
        <w:tblLook w:val="01E0"/>
      </w:tblPr>
      <w:tblGrid>
        <w:gridCol w:w="574"/>
        <w:gridCol w:w="920"/>
        <w:gridCol w:w="3739"/>
        <w:gridCol w:w="575"/>
        <w:gridCol w:w="920"/>
        <w:gridCol w:w="3739"/>
      </w:tblGrid>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60300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Motor reductor.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25J.</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62640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Sistema de cierre.</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1A</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61301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Tornillo sin-fin.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25K.</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62938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Manilla de la puerta del hogar y cenicero.</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1B</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62940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Suplemento del motor reductor.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25M.</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61684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Bisagra de la puerta.</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1C</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62941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Soporte motor reductor con casquillo.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26A.</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67672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Cajón cenicero.</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1D</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61302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Casquillo bronce ejes del sin fin.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27.</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62697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Juego de placas del hogar.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1E</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60304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Acoplamiento ejes sin fin.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27A.</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62695.1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Placa central del hogar.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1F</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62939</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Juego de tornillos del sin-fin.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27B.</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62694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Placa izquierda del hogar.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1G.</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67227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Tope de goma motor reductor.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27C.</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62696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Placa derecha del hogar.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61605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Extractor completo.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27E.</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62935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Varilla de limpieza del intercambiador Ø12</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2A</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61606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Carcasa aluminio del extractor.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27E’</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63038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Varilla de limpieza del intercambiador articulada Ø12</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2B</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60307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Motor del extractor.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27G.</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Puerta del intercambiador con junta.</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2C</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60310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Junta del motor.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27G’</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 xml:space="preserve">Bisagra de la puerta </w:t>
            </w:r>
            <w:r w:rsidRPr="00BF2D32">
              <w:rPr>
                <w:rFonts w:asciiTheme="minorHAnsi" w:hAnsiTheme="minorHAnsi"/>
                <w:color w:val="FF0000"/>
                <w:sz w:val="16"/>
                <w:szCs w:val="16"/>
                <w:lang w:val="es-ES"/>
              </w:rPr>
              <w:t>del intercambiador</w:t>
            </w:r>
          </w:p>
        </w:tc>
      </w:tr>
      <w:tr w:rsidR="00BF2D32" w:rsidRPr="00B07F36" w:rsidTr="00C7541B">
        <w:trPr>
          <w:jc w:val="center"/>
        </w:trPr>
        <w:tc>
          <w:tcPr>
            <w:tcW w:w="574" w:type="dxa"/>
            <w:noWrap/>
            <w:vAlign w:val="center"/>
          </w:tcPr>
          <w:p w:rsidR="00BF2D32" w:rsidRPr="00B07F36" w:rsidRDefault="00BF2D32"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2E</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60311</w:t>
            </w:r>
          </w:p>
        </w:tc>
        <w:tc>
          <w:tcPr>
            <w:tcW w:w="3739" w:type="dxa"/>
            <w:noWrap/>
            <w:vAlign w:val="center"/>
          </w:tcPr>
          <w:p w:rsidR="00BF2D32" w:rsidRPr="00BF2D32" w:rsidRDefault="00BF2D32" w:rsidP="00BF2D32">
            <w:pPr>
              <w:pStyle w:val="Piedepgina"/>
              <w:jc w:val="both"/>
              <w:rPr>
                <w:rFonts w:asciiTheme="minorHAnsi" w:hAnsiTheme="minorHAnsi"/>
                <w:color w:val="FF0000"/>
                <w:sz w:val="16"/>
                <w:szCs w:val="16"/>
              </w:rPr>
            </w:pPr>
            <w:r w:rsidRPr="00BF2D32">
              <w:rPr>
                <w:rFonts w:asciiTheme="minorHAnsi" w:hAnsiTheme="minorHAnsi"/>
                <w:color w:val="FF0000"/>
                <w:sz w:val="16"/>
                <w:szCs w:val="16"/>
              </w:rPr>
              <w:t>Junta de la brida del extractor.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28.</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61668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Cestillo perforado.</w:t>
            </w:r>
          </w:p>
        </w:tc>
      </w:tr>
      <w:tr w:rsidR="00BF2D32" w:rsidRPr="00B07F36" w:rsidTr="00C7541B">
        <w:trPr>
          <w:jc w:val="center"/>
        </w:trPr>
        <w:tc>
          <w:tcPr>
            <w:tcW w:w="574" w:type="dxa"/>
            <w:noWrap/>
            <w:vAlign w:val="center"/>
          </w:tcPr>
          <w:p w:rsidR="00BF2D32" w:rsidRPr="00B07F36" w:rsidRDefault="00BF2D32"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2F</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62938</w:t>
            </w:r>
          </w:p>
        </w:tc>
        <w:tc>
          <w:tcPr>
            <w:tcW w:w="3739" w:type="dxa"/>
            <w:noWrap/>
            <w:vAlign w:val="center"/>
          </w:tcPr>
          <w:p w:rsidR="00BF2D32" w:rsidRPr="00BF2D32" w:rsidRDefault="00BF2D32" w:rsidP="00BF2D32">
            <w:pPr>
              <w:pStyle w:val="Piedepgina"/>
              <w:jc w:val="both"/>
              <w:rPr>
                <w:rFonts w:asciiTheme="minorHAnsi" w:hAnsiTheme="minorHAnsi"/>
                <w:color w:val="FF0000"/>
                <w:sz w:val="16"/>
                <w:szCs w:val="16"/>
              </w:rPr>
            </w:pPr>
            <w:r w:rsidRPr="00BF2D32">
              <w:rPr>
                <w:rFonts w:asciiTheme="minorHAnsi" w:hAnsiTheme="minorHAnsi"/>
                <w:color w:val="FF0000"/>
                <w:sz w:val="16"/>
                <w:szCs w:val="16"/>
              </w:rPr>
              <w:t>Juego de tornillos del extractor.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29.</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62341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Registro de limpieza redondo.</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3C.</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77199.1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Bomba de agua con racores.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29C.</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62946.1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Tapa lateral izquierda del intercambiador.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3D.</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77199</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Bomba de agua sin racores.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29D.</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62946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rPr>
              <w:t>Tapa lateral derecha del intercambiador.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3E.</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76583</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Racor de bomba 1” x 3/4 (unidad).</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29E</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62950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Junta de la tapa del intercambiador.</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3F.</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81825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Junta del racor 3/4.</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34P.</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81506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Latiguillo flexible 3/4 x 1m (unidad).</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4.</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60325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Resistencia de encendido.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49.</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60399</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Logotipo.</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4A.</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60427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Tubo soporte con guía de la resistencia.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50.</w:t>
            </w: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20180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Escobilla de limpieza.</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4B.</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60326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Resistencia encendido con tubo soporte.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51.*</w:t>
            </w: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60389.1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Silicona de alta temperatura para juntas.</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4C.</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60327.1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Tornillo tope resistencia.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52.*</w:t>
            </w: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21271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Limpia cristales Ecoforest.</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60321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Cable de alimentación.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53.*</w:t>
            </w: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67243</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Limpia intercambiadores Ecoforest.</w:t>
            </w: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5D.</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67102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Filtro antiparasitario EMI de entrada.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6.</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61360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Placa electrónica C.P.U.</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6A.</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61360.1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Chapa soporte C.P.U.</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6B.</w:t>
            </w: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r w:rsidRPr="00B07F36">
              <w:rPr>
                <w:rFonts w:asciiTheme="minorHAnsi" w:hAnsiTheme="minorHAnsi"/>
                <w:sz w:val="16"/>
                <w:szCs w:val="16"/>
                <w:lang w:val="es-ES_tradnl"/>
              </w:rPr>
              <w:t>61363</w:t>
            </w:r>
          </w:p>
        </w:tc>
        <w:tc>
          <w:tcPr>
            <w:tcW w:w="3739" w:type="dxa"/>
            <w:noWrap/>
            <w:vAlign w:val="center"/>
          </w:tcPr>
          <w:p w:rsidR="00BF2D32" w:rsidRPr="00BF2D32" w:rsidRDefault="00BF2D32" w:rsidP="00BF2D32">
            <w:pPr>
              <w:pStyle w:val="Piedepgina"/>
              <w:jc w:val="both"/>
              <w:rPr>
                <w:rFonts w:asciiTheme="minorHAnsi" w:hAnsiTheme="minorHAnsi"/>
                <w:color w:val="FF0000"/>
                <w:sz w:val="16"/>
                <w:szCs w:val="16"/>
                <w:lang w:val="es-ES_tradnl"/>
              </w:rPr>
            </w:pPr>
            <w:r w:rsidRPr="00BF2D32">
              <w:rPr>
                <w:rFonts w:asciiTheme="minorHAnsi" w:hAnsiTheme="minorHAnsi"/>
                <w:color w:val="FF0000"/>
                <w:sz w:val="16"/>
                <w:szCs w:val="16"/>
                <w:lang w:val="es-ES_tradnl"/>
              </w:rPr>
              <w:t>Fusible super rápido de la C.P.U. (5x20-3,15A).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6D.</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67111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Regleta de identificación modelo Hidrocopper mini.</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6F.</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62360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Tubo de silicona para lectura de aire.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7A.</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60667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Termostato 5 metros.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7B*.</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60668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Termostato 7 metros.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7C.</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61366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Mando a distancia.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7D.*</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62651</w:t>
            </w:r>
          </w:p>
        </w:tc>
        <w:tc>
          <w:tcPr>
            <w:tcW w:w="3739" w:type="dxa"/>
            <w:noWrap/>
            <w:vAlign w:val="center"/>
          </w:tcPr>
          <w:p w:rsidR="00BF2D32" w:rsidRPr="00BF2D32" w:rsidRDefault="00BF2D32" w:rsidP="00BF2D32">
            <w:pPr>
              <w:pStyle w:val="Piedepgina"/>
              <w:jc w:val="both"/>
              <w:rPr>
                <w:rFonts w:asciiTheme="minorHAnsi" w:hAnsiTheme="minorHAnsi"/>
                <w:color w:val="FF0000"/>
                <w:sz w:val="16"/>
                <w:szCs w:val="16"/>
                <w:lang w:val="es-ES_tradnl"/>
              </w:rPr>
            </w:pPr>
            <w:r w:rsidRPr="00BF2D32">
              <w:rPr>
                <w:rFonts w:asciiTheme="minorHAnsi" w:hAnsiTheme="minorHAnsi"/>
                <w:color w:val="FF0000"/>
                <w:sz w:val="16"/>
                <w:szCs w:val="16"/>
                <w:lang w:val="es-ES_tradnl"/>
              </w:rPr>
              <w:t>Adaptador para conexión externa.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Piedepgina"/>
              <w:rPr>
                <w:rFonts w:asciiTheme="minorHAnsi" w:hAnsiTheme="minorHAnsi"/>
                <w:sz w:val="16"/>
                <w:szCs w:val="16"/>
              </w:rPr>
            </w:pPr>
            <w:r w:rsidRPr="00B07F36">
              <w:rPr>
                <w:rFonts w:asciiTheme="minorHAnsi" w:hAnsiTheme="minorHAnsi"/>
                <w:sz w:val="16"/>
                <w:szCs w:val="16"/>
              </w:rPr>
              <w:t>7E.*</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67388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 xml:space="preserve">Termostato inalámbrico </w:t>
            </w:r>
            <w:r w:rsidRPr="00BF2D32">
              <w:rPr>
                <w:rFonts w:asciiTheme="minorHAnsi" w:hAnsiTheme="minorHAnsi"/>
                <w:i/>
                <w:color w:val="FF0000"/>
                <w:sz w:val="16"/>
                <w:szCs w:val="16"/>
              </w:rPr>
              <w:t>ECOFOREST.</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rPr>
              <w:t>7I.*</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62894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Puerto optoacoplado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7M.*</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67403</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Sistema de alimentación ininterrumpida.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8.</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61341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Sensor de temperatura de salida de gases.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9.</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61343</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Sensor de temperatura del agua.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10.</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61361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Teclado completo.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Piedepgina"/>
              <w:rPr>
                <w:rFonts w:asciiTheme="minorHAnsi" w:hAnsiTheme="minorHAnsi"/>
                <w:sz w:val="16"/>
                <w:szCs w:val="16"/>
                <w:lang w:val="es-ES_tradnl"/>
              </w:rPr>
            </w:pPr>
            <w:r w:rsidRPr="00B07F36">
              <w:rPr>
                <w:rFonts w:asciiTheme="minorHAnsi" w:hAnsiTheme="minorHAnsi"/>
                <w:sz w:val="16"/>
                <w:szCs w:val="16"/>
                <w:lang w:val="es-ES_tradnl"/>
              </w:rPr>
              <w:t>10C.</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61364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Cinta de conexión del teclado.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11.</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62932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Rejilla de seguridad.</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15.</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67105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Cableado interno de fuerza.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16.</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61324</w:t>
            </w:r>
          </w:p>
        </w:tc>
        <w:tc>
          <w:tcPr>
            <w:tcW w:w="3739" w:type="dxa"/>
            <w:noWrap/>
            <w:vAlign w:val="center"/>
          </w:tcPr>
          <w:p w:rsidR="00BF2D32" w:rsidRPr="00BF2D32" w:rsidRDefault="00BF2D32" w:rsidP="00BF2D32">
            <w:pPr>
              <w:pStyle w:val="Piedepgina"/>
              <w:jc w:val="both"/>
              <w:rPr>
                <w:rFonts w:asciiTheme="minorHAnsi" w:hAnsiTheme="minorHAnsi"/>
                <w:color w:val="FF0000"/>
                <w:sz w:val="16"/>
                <w:szCs w:val="16"/>
                <w:lang w:val="es-ES_tradnl"/>
              </w:rPr>
            </w:pPr>
            <w:r w:rsidRPr="00BF2D32">
              <w:rPr>
                <w:rFonts w:asciiTheme="minorHAnsi" w:hAnsiTheme="minorHAnsi"/>
                <w:color w:val="FF0000"/>
                <w:sz w:val="16"/>
                <w:szCs w:val="16"/>
                <w:lang w:val="es-ES_tradnl"/>
              </w:rPr>
              <w:t>Cableado interno de maniobra.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w:t>
            </w: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r w:rsidRPr="00B07F36">
              <w:rPr>
                <w:rFonts w:asciiTheme="minorHAnsi" w:hAnsiTheme="minorHAnsi"/>
                <w:sz w:val="16"/>
                <w:szCs w:val="16"/>
              </w:rPr>
              <w:t>76910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Termostato de seguridad y rearme 90-110 °C.</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17A.</w:t>
            </w:r>
          </w:p>
        </w:tc>
        <w:tc>
          <w:tcPr>
            <w:tcW w:w="920" w:type="dxa"/>
            <w:noWrap/>
            <w:vAlign w:val="center"/>
          </w:tcPr>
          <w:p w:rsidR="00BF2D32" w:rsidRPr="00B07F36" w:rsidRDefault="00BF2D32" w:rsidP="003D3913">
            <w:pPr>
              <w:pStyle w:val="Piedepgina"/>
              <w:jc w:val="center"/>
              <w:rPr>
                <w:rFonts w:asciiTheme="minorHAnsi" w:hAnsiTheme="minorHAnsi"/>
                <w:sz w:val="16"/>
                <w:szCs w:val="16"/>
              </w:rPr>
            </w:pPr>
            <w:r w:rsidRPr="00B07F36">
              <w:rPr>
                <w:rFonts w:asciiTheme="minorHAnsi" w:hAnsiTheme="minorHAnsi"/>
                <w:sz w:val="16"/>
                <w:szCs w:val="16"/>
              </w:rPr>
              <w:t>60344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Termostato de seguridad de la tolva.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17C.</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77500.1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Medidor de presión electrónico.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17D.</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76962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Vaso de expansión.</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17E.</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48104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Válvula de seguridad.</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17F.</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35601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Purgador.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18.</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60575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Imán del embellecedor y puertas.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24E.</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62630.1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Tapa de la tolva.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24F.</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62631.2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Tapa superior “top”.</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tulo"/>
              <w:keepNext/>
              <w:rPr>
                <w:rFonts w:asciiTheme="minorHAnsi" w:hAnsiTheme="minorHAnsi"/>
                <w:b w:val="0"/>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24G.</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Embellecedor frontal superior con bisagra antracita.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24G.</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Embellecedor frontal superior con bisagra beige.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24I.</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67246</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Chapa de la tolva.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Piedepgina"/>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pt-PT"/>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24J.</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Rampa de carga del combustible.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Piedepgina"/>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lang w:val="es-ES"/>
              </w:rPr>
              <w:t>24O.</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Columna embellecedora izquierda antracita.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Piedepgina"/>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lang w:val="es-ES"/>
              </w:rPr>
              <w:t>24O.</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62947.7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lang w:val="es-ES"/>
              </w:rPr>
              <w:t>Columna embellecedora izquierda beige.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24P.</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r w:rsidRPr="00BF2D32">
              <w:rPr>
                <w:rFonts w:asciiTheme="minorHAnsi" w:hAnsiTheme="minorHAnsi"/>
                <w:color w:val="FF0000"/>
                <w:sz w:val="16"/>
                <w:szCs w:val="16"/>
                <w:lang w:val="es-ES"/>
              </w:rPr>
              <w:t>Columna embellecedora derecha antracita.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lang w:val="es-ES"/>
              </w:rPr>
            </w:pPr>
            <w:r w:rsidRPr="00B07F36">
              <w:rPr>
                <w:rFonts w:asciiTheme="minorHAnsi" w:hAnsiTheme="minorHAnsi"/>
                <w:sz w:val="16"/>
                <w:szCs w:val="16"/>
              </w:rPr>
              <w:t>24P.</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62945.7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lang w:val="es-ES"/>
              </w:rPr>
              <w:t>Columna embellecedora derecha beige.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Piedepgina"/>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24R.</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62338.3</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Marco lateral izquierdo.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lang w:val="es-ES"/>
              </w:rPr>
            </w:pPr>
          </w:p>
        </w:tc>
        <w:tc>
          <w:tcPr>
            <w:tcW w:w="920" w:type="dxa"/>
            <w:noWrap/>
            <w:vAlign w:val="center"/>
          </w:tcPr>
          <w:p w:rsidR="00BF2D32" w:rsidRPr="00B07F36" w:rsidRDefault="00BF2D32" w:rsidP="003D3913">
            <w:pPr>
              <w:pStyle w:val="Piedepgina"/>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lang w:val="es-ES"/>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24S.</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62338.2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Marco superior.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24T.</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62338.1</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Marco lateral derecho.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24Q.</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lang w:val="es-ES_tradnl"/>
              </w:rPr>
            </w:pPr>
            <w:r w:rsidRPr="00B07F36">
              <w:rPr>
                <w:rFonts w:asciiTheme="minorHAnsi" w:hAnsiTheme="minorHAnsi"/>
                <w:sz w:val="16"/>
                <w:szCs w:val="16"/>
                <w:lang w:val="es-ES_tradnl"/>
              </w:rPr>
              <w:t>62338</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Juego paneles del encastrable.</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w:t>
            </w:r>
          </w:p>
        </w:tc>
        <w:tc>
          <w:tcPr>
            <w:tcW w:w="920" w:type="dxa"/>
            <w:noWrap/>
            <w:vAlign w:val="center"/>
          </w:tcPr>
          <w:p w:rsidR="00BF2D32" w:rsidRPr="00B07F36" w:rsidRDefault="00BF2D32" w:rsidP="003D3913">
            <w:pPr>
              <w:pStyle w:val="Ttulo"/>
              <w:keepNext/>
              <w:rPr>
                <w:rFonts w:asciiTheme="minorHAnsi" w:hAnsiTheme="minorHAnsi"/>
                <w:b w:val="0"/>
                <w:sz w:val="16"/>
                <w:szCs w:val="16"/>
              </w:rPr>
            </w:pPr>
            <w:r w:rsidRPr="00B07F36">
              <w:rPr>
                <w:rFonts w:asciiTheme="minorHAnsi" w:hAnsiTheme="minorHAnsi"/>
                <w:b w:val="0"/>
                <w:sz w:val="16"/>
                <w:szCs w:val="16"/>
              </w:rPr>
              <w:t>61692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Puerta completa con cristal.</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25A.</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61690</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Marco puerta del hogar.</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25E.</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61682</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Cristal vitrocerámico.</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25G.</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61685</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Junta adhesiva del cristal.</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25H.</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61687</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Junta de fibra de la puerta.</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r w:rsidRPr="00B07F36">
              <w:rPr>
                <w:rFonts w:asciiTheme="minorHAnsi" w:hAnsiTheme="minorHAnsi"/>
                <w:sz w:val="16"/>
                <w:szCs w:val="16"/>
              </w:rPr>
              <w:t>25I.</w:t>
            </w: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r w:rsidRPr="00B07F36">
              <w:rPr>
                <w:rFonts w:asciiTheme="minorHAnsi" w:hAnsiTheme="minorHAnsi"/>
                <w:sz w:val="16"/>
                <w:szCs w:val="16"/>
              </w:rPr>
              <w:t>61684</w:t>
            </w: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r w:rsidRPr="00BF2D32">
              <w:rPr>
                <w:rFonts w:asciiTheme="minorHAnsi" w:hAnsiTheme="minorHAnsi"/>
                <w:color w:val="FF0000"/>
                <w:sz w:val="16"/>
                <w:szCs w:val="16"/>
              </w:rPr>
              <w:t>Junquillo sujeción del cristal (4 piezas).</w:t>
            </w: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keepNext/>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Piedepgina"/>
              <w:jc w:val="center"/>
              <w:rPr>
                <w:rFonts w:asciiTheme="minorHAnsi" w:hAnsiTheme="minorHAnsi"/>
                <w:sz w:val="16"/>
                <w:szCs w:val="16"/>
                <w:lang w:val="es-ES_tradnl"/>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574"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c>
          <w:tcPr>
            <w:tcW w:w="575" w:type="dxa"/>
            <w:noWrap/>
            <w:vAlign w:val="center"/>
          </w:tcPr>
          <w:p w:rsidR="00BF2D32" w:rsidRPr="00B07F36" w:rsidRDefault="00BF2D32" w:rsidP="003D3913">
            <w:pPr>
              <w:pStyle w:val="Textoindependiente3"/>
              <w:jc w:val="left"/>
              <w:rPr>
                <w:rFonts w:asciiTheme="minorHAnsi" w:hAnsiTheme="minorHAnsi"/>
                <w:sz w:val="16"/>
                <w:szCs w:val="16"/>
              </w:rPr>
            </w:pPr>
          </w:p>
        </w:tc>
        <w:tc>
          <w:tcPr>
            <w:tcW w:w="920" w:type="dxa"/>
            <w:noWrap/>
            <w:vAlign w:val="center"/>
          </w:tcPr>
          <w:p w:rsidR="00BF2D32" w:rsidRPr="00B07F36" w:rsidRDefault="00BF2D32" w:rsidP="003D3913">
            <w:pPr>
              <w:pStyle w:val="Textoindependiente3"/>
              <w:jc w:val="center"/>
              <w:rPr>
                <w:rFonts w:asciiTheme="minorHAnsi" w:hAnsiTheme="minorHAnsi"/>
                <w:sz w:val="16"/>
                <w:szCs w:val="16"/>
              </w:rPr>
            </w:pPr>
          </w:p>
        </w:tc>
        <w:tc>
          <w:tcPr>
            <w:tcW w:w="3739" w:type="dxa"/>
            <w:noWrap/>
            <w:vAlign w:val="center"/>
          </w:tcPr>
          <w:p w:rsidR="00BF2D32" w:rsidRPr="00BF2D32" w:rsidRDefault="00BF2D32" w:rsidP="00BF2D32">
            <w:pPr>
              <w:pStyle w:val="Textoindependiente3"/>
              <w:rPr>
                <w:rFonts w:asciiTheme="minorHAnsi" w:hAnsiTheme="minorHAnsi"/>
                <w:color w:val="FF0000"/>
                <w:sz w:val="16"/>
                <w:szCs w:val="16"/>
              </w:rPr>
            </w:pPr>
          </w:p>
        </w:tc>
      </w:tr>
      <w:tr w:rsidR="00BF2D32" w:rsidRPr="00B07F36" w:rsidTr="00C7541B">
        <w:trPr>
          <w:jc w:val="center"/>
        </w:trPr>
        <w:tc>
          <w:tcPr>
            <w:tcW w:w="10467" w:type="dxa"/>
            <w:gridSpan w:val="6"/>
            <w:noWrap/>
            <w:vAlign w:val="center"/>
          </w:tcPr>
          <w:p w:rsidR="00BF2D32" w:rsidRPr="00BF2D32" w:rsidRDefault="00BF2D32" w:rsidP="00BF2D32">
            <w:pPr>
              <w:pStyle w:val="Textoindependiente3"/>
              <w:rPr>
                <w:rFonts w:asciiTheme="minorHAnsi" w:hAnsiTheme="minorHAnsi"/>
                <w:i/>
                <w:color w:val="FF0000"/>
                <w:sz w:val="16"/>
                <w:szCs w:val="16"/>
              </w:rPr>
            </w:pPr>
            <w:r w:rsidRPr="00BF2D32">
              <w:rPr>
                <w:rFonts w:asciiTheme="minorHAnsi" w:hAnsiTheme="minorHAnsi"/>
                <w:i/>
                <w:color w:val="FF0000"/>
                <w:sz w:val="16"/>
                <w:szCs w:val="16"/>
              </w:rPr>
              <w:t>* OPCIONAL.</w:t>
            </w:r>
          </w:p>
        </w:tc>
      </w:tr>
    </w:tbl>
    <w:p w:rsidR="00C7541B" w:rsidRPr="00C7541B" w:rsidRDefault="00C7541B" w:rsidP="00C7541B">
      <w:pPr>
        <w:pStyle w:val="Prrafodelista"/>
        <w:numPr>
          <w:ilvl w:val="0"/>
          <w:numId w:val="14"/>
        </w:numPr>
        <w:tabs>
          <w:tab w:val="left" w:pos="0"/>
        </w:tabs>
        <w:spacing w:after="0" w:line="240" w:lineRule="auto"/>
        <w:ind w:left="680" w:hanging="680"/>
        <w:jc w:val="both"/>
        <w:rPr>
          <w:rFonts w:ascii="Calibri" w:eastAsia="Calibri" w:hAnsi="Calibri" w:cs="Calibri"/>
          <w:sz w:val="28"/>
          <w:szCs w:val="28"/>
          <w:lang w:val="ru-RU"/>
        </w:rPr>
      </w:pPr>
      <w:bookmarkStart w:id="26" w:name="Ruso23"/>
      <w:r w:rsidRPr="00C7541B">
        <w:rPr>
          <w:rFonts w:ascii="Calibri" w:eastAsia="Calibri" w:hAnsi="Calibri" w:cs="Calibri"/>
          <w:b/>
          <w:bCs/>
          <w:sz w:val="28"/>
          <w:szCs w:val="28"/>
          <w:lang w:val="ru-RU"/>
        </w:rPr>
        <w:lastRenderedPageBreak/>
        <w:t>ЭЛЕКТРИЧЕСКАЯ СХЕМА.</w:t>
      </w:r>
      <w:bookmarkEnd w:id="26"/>
    </w:p>
    <w:p w:rsidR="009C2036" w:rsidRPr="00C7541B" w:rsidRDefault="009C2036" w:rsidP="00C7541B">
      <w:pPr>
        <w:jc w:val="both"/>
        <w:rPr>
          <w:rFonts w:ascii="Calibri" w:hAnsi="Calibri"/>
          <w:sz w:val="22"/>
          <w:szCs w:val="22"/>
          <w:lang w:val="pt-BR"/>
        </w:rPr>
      </w:pPr>
    </w:p>
    <w:p w:rsidR="009C2036" w:rsidRPr="00221335" w:rsidRDefault="00221335" w:rsidP="00C7541B">
      <w:pPr>
        <w:jc w:val="both"/>
        <w:rPr>
          <w:rFonts w:ascii="Calibri" w:hAnsi="Calibri"/>
          <w:color w:val="FF0000"/>
          <w:sz w:val="22"/>
          <w:szCs w:val="22"/>
          <w:lang w:val="pt-BR"/>
        </w:rPr>
      </w:pPr>
      <w:r w:rsidRPr="00221335">
        <w:rPr>
          <w:rFonts w:ascii="Calibri" w:hAnsi="Calibri"/>
          <w:color w:val="FF0000"/>
          <w:sz w:val="22"/>
          <w:szCs w:val="22"/>
          <w:lang w:val="pt-BR"/>
        </w:rPr>
        <w:t>Verde/Azul</w:t>
      </w:r>
    </w:p>
    <w:p w:rsidR="00221335" w:rsidRPr="00221335" w:rsidRDefault="00221335" w:rsidP="00C7541B">
      <w:pPr>
        <w:jc w:val="both"/>
        <w:rPr>
          <w:rFonts w:ascii="Calibri" w:hAnsi="Calibri"/>
          <w:color w:val="FF0000"/>
          <w:sz w:val="22"/>
          <w:szCs w:val="22"/>
          <w:lang w:val="pt-BR"/>
        </w:rPr>
      </w:pPr>
      <w:r w:rsidRPr="00221335">
        <w:rPr>
          <w:rFonts w:ascii="Calibri" w:hAnsi="Calibri"/>
          <w:color w:val="FF0000"/>
          <w:sz w:val="22"/>
          <w:szCs w:val="22"/>
          <w:lang w:val="pt-BR"/>
        </w:rPr>
        <w:t>Negro</w:t>
      </w:r>
    </w:p>
    <w:p w:rsidR="00221335" w:rsidRPr="00221335" w:rsidRDefault="00221335" w:rsidP="00C7541B">
      <w:pPr>
        <w:jc w:val="both"/>
        <w:rPr>
          <w:rFonts w:ascii="Calibri" w:hAnsi="Calibri"/>
          <w:color w:val="FF0000"/>
          <w:sz w:val="22"/>
          <w:szCs w:val="22"/>
          <w:lang w:val="pt-BR"/>
        </w:rPr>
      </w:pPr>
      <w:r w:rsidRPr="00221335">
        <w:rPr>
          <w:rFonts w:ascii="Calibri" w:hAnsi="Calibri"/>
          <w:color w:val="FF0000"/>
          <w:sz w:val="22"/>
          <w:szCs w:val="22"/>
          <w:lang w:val="pt-BR"/>
        </w:rPr>
        <w:t>Rojo</w:t>
      </w:r>
    </w:p>
    <w:p w:rsidR="00221335" w:rsidRPr="00221335" w:rsidRDefault="00221335" w:rsidP="00C7541B">
      <w:pPr>
        <w:jc w:val="both"/>
        <w:rPr>
          <w:rFonts w:ascii="Calibri" w:hAnsi="Calibri"/>
          <w:color w:val="FF0000"/>
          <w:sz w:val="22"/>
          <w:szCs w:val="22"/>
          <w:lang w:val="pt-BR"/>
        </w:rPr>
      </w:pPr>
      <w:r w:rsidRPr="00221335">
        <w:rPr>
          <w:rFonts w:ascii="Calibri" w:hAnsi="Calibri"/>
          <w:color w:val="FF0000"/>
          <w:sz w:val="22"/>
          <w:szCs w:val="22"/>
          <w:lang w:val="pt-BR"/>
        </w:rPr>
        <w:t>Presostato</w:t>
      </w:r>
    </w:p>
    <w:p w:rsidR="00221335" w:rsidRPr="00221335" w:rsidRDefault="00221335" w:rsidP="00C7541B">
      <w:pPr>
        <w:jc w:val="both"/>
        <w:rPr>
          <w:rFonts w:ascii="Calibri" w:hAnsi="Calibri"/>
          <w:color w:val="FF0000"/>
          <w:sz w:val="22"/>
          <w:szCs w:val="22"/>
          <w:lang w:val="pt-BR"/>
        </w:rPr>
      </w:pPr>
      <w:r w:rsidRPr="00221335">
        <w:rPr>
          <w:rFonts w:ascii="Calibri" w:hAnsi="Calibri"/>
          <w:color w:val="FF0000"/>
          <w:sz w:val="22"/>
          <w:szCs w:val="22"/>
          <w:lang w:val="pt-BR"/>
        </w:rPr>
        <w:t>Bomba de agua</w:t>
      </w:r>
    </w:p>
    <w:p w:rsidR="009C2036" w:rsidRPr="00C7541B" w:rsidRDefault="009C2036" w:rsidP="00C7541B">
      <w:pPr>
        <w:jc w:val="both"/>
        <w:rPr>
          <w:rFonts w:ascii="Calibri" w:hAnsi="Calibri"/>
          <w:sz w:val="22"/>
          <w:szCs w:val="22"/>
          <w:lang w:val="pt-BR"/>
        </w:rPr>
      </w:pPr>
    </w:p>
    <w:p w:rsidR="009C2036" w:rsidRPr="00C7541B" w:rsidRDefault="009C2036" w:rsidP="00C7541B">
      <w:pPr>
        <w:jc w:val="both"/>
        <w:rPr>
          <w:rFonts w:ascii="Calibri" w:hAnsi="Calibri"/>
          <w:sz w:val="22"/>
          <w:szCs w:val="22"/>
          <w:lang w:val="pt-BR"/>
        </w:rPr>
      </w:pPr>
    </w:p>
    <w:p w:rsidR="009C2036" w:rsidRPr="00C7541B" w:rsidRDefault="009C2036" w:rsidP="00C7541B">
      <w:pPr>
        <w:jc w:val="both"/>
        <w:rPr>
          <w:rFonts w:ascii="Calibri" w:hAnsi="Calibri"/>
          <w:sz w:val="22"/>
          <w:szCs w:val="22"/>
          <w:lang w:val="pt-BR"/>
        </w:rPr>
      </w:pPr>
    </w:p>
    <w:p w:rsidR="009C2036" w:rsidRPr="00C7541B" w:rsidRDefault="009C2036" w:rsidP="00C7541B">
      <w:pPr>
        <w:jc w:val="both"/>
        <w:rPr>
          <w:rFonts w:ascii="Calibri" w:hAnsi="Calibri"/>
          <w:sz w:val="22"/>
          <w:szCs w:val="22"/>
          <w:lang w:val="pt-BR"/>
        </w:rPr>
      </w:pPr>
    </w:p>
    <w:p w:rsidR="009C2036" w:rsidRPr="00C7541B" w:rsidRDefault="009C2036" w:rsidP="00BD2C3C">
      <w:pPr>
        <w:jc w:val="both"/>
        <w:rPr>
          <w:rFonts w:asciiTheme="minorHAnsi" w:hAnsiTheme="minorHAnsi"/>
          <w:sz w:val="22"/>
          <w:szCs w:val="22"/>
          <w:lang w:val="pt-BR"/>
        </w:rPr>
      </w:pPr>
    </w:p>
    <w:p w:rsidR="009C2036" w:rsidRPr="00C7541B" w:rsidRDefault="009C2036" w:rsidP="00BD2C3C">
      <w:pPr>
        <w:jc w:val="both"/>
        <w:rPr>
          <w:rFonts w:asciiTheme="minorHAnsi" w:hAnsiTheme="minorHAnsi"/>
          <w:sz w:val="22"/>
          <w:szCs w:val="22"/>
          <w:lang w:val="pt-BR"/>
        </w:rPr>
      </w:pPr>
    </w:p>
    <w:p w:rsidR="009C2036" w:rsidRPr="00C7541B"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221335" w:rsidP="00BD2C3C">
      <w:pPr>
        <w:jc w:val="both"/>
        <w:rPr>
          <w:rFonts w:asciiTheme="minorHAnsi" w:hAnsiTheme="minorHAnsi"/>
          <w:sz w:val="22"/>
          <w:szCs w:val="22"/>
          <w:lang w:val="pt-BR"/>
        </w:rPr>
      </w:pPr>
      <w:r>
        <w:rPr>
          <w:rFonts w:asciiTheme="minorHAnsi" w:hAnsiTheme="minorHAnsi"/>
          <w:noProof/>
          <w:sz w:val="22"/>
          <w:szCs w:val="22"/>
        </w:rPr>
        <w:drawing>
          <wp:anchor distT="0" distB="0" distL="114300" distR="114300" simplePos="0" relativeHeight="251756544" behindDoc="0" locked="0" layoutInCell="1" allowOverlap="1">
            <wp:simplePos x="0" y="0"/>
            <wp:positionH relativeFrom="page">
              <wp:align>center</wp:align>
            </wp:positionH>
            <wp:positionV relativeFrom="page">
              <wp:align>center</wp:align>
            </wp:positionV>
            <wp:extent cx="6887210" cy="4396105"/>
            <wp:effectExtent l="0" t="1238250" r="0" b="1242695"/>
            <wp:wrapNone/>
            <wp:docPr id="42" name="41 Imagen" descr="Esquema aire 2012 Ecoaire Rus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aire 2012 Ecoaire Ruso.wmf"/>
                    <pic:cNvPicPr/>
                  </pic:nvPicPr>
                  <pic:blipFill>
                    <a:blip r:embed="rId61" cstate="print"/>
                    <a:stretch>
                      <a:fillRect/>
                    </a:stretch>
                  </pic:blipFill>
                  <pic:spPr>
                    <a:xfrm rot="5400000">
                      <a:off x="0" y="0"/>
                      <a:ext cx="6887210" cy="4396105"/>
                    </a:xfrm>
                    <a:prstGeom prst="rect">
                      <a:avLst/>
                    </a:prstGeom>
                  </pic:spPr>
                </pic:pic>
              </a:graphicData>
            </a:graphic>
          </wp:anchor>
        </w:drawing>
      </w:r>
    </w:p>
    <w:p w:rsidR="009C2036" w:rsidRPr="009C2036" w:rsidRDefault="009C2036"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9C2036" w:rsidRPr="009C2036" w:rsidRDefault="009C2036"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9C2036" w:rsidRDefault="00D90B57" w:rsidP="00BD2C3C">
      <w:pPr>
        <w:jc w:val="both"/>
        <w:rPr>
          <w:rFonts w:asciiTheme="minorHAnsi" w:hAnsiTheme="minorHAnsi"/>
          <w:sz w:val="22"/>
          <w:szCs w:val="22"/>
          <w:lang w:val="pt-BR"/>
        </w:rPr>
      </w:pPr>
    </w:p>
    <w:p w:rsidR="00D90B57" w:rsidRPr="000E2F17" w:rsidRDefault="000E2F17" w:rsidP="000E2F17">
      <w:pPr>
        <w:pStyle w:val="Prrafodelista"/>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SUPER INSERT (SI 2011).</w:t>
      </w:r>
    </w:p>
    <w:p w:rsidR="00D90B57" w:rsidRPr="000E2F17" w:rsidRDefault="000E2F17" w:rsidP="00BD2C3C">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58592" behindDoc="0" locked="0" layoutInCell="1" allowOverlap="1">
            <wp:simplePos x="0" y="0"/>
            <wp:positionH relativeFrom="margin">
              <wp:align>center</wp:align>
            </wp:positionH>
            <wp:positionV relativeFrom="line">
              <wp:posOffset>71755</wp:posOffset>
            </wp:positionV>
            <wp:extent cx="6645910" cy="5762625"/>
            <wp:effectExtent l="19050" t="0" r="2540" b="0"/>
            <wp:wrapNone/>
            <wp:docPr id="31" name="4 Imagen" descr="cotas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s SI.wmf"/>
                    <pic:cNvPicPr/>
                  </pic:nvPicPr>
                  <pic:blipFill>
                    <a:blip r:embed="rId62" cstate="print"/>
                    <a:stretch>
                      <a:fillRect/>
                    </a:stretch>
                  </pic:blipFill>
                  <pic:spPr>
                    <a:xfrm>
                      <a:off x="0" y="0"/>
                      <a:ext cx="6645910" cy="5762625"/>
                    </a:xfrm>
                    <a:prstGeom prst="rect">
                      <a:avLst/>
                    </a:prstGeom>
                  </pic:spPr>
                </pic:pic>
              </a:graphicData>
            </a:graphic>
          </wp:anchor>
        </w:drawing>
      </w:r>
    </w:p>
    <w:p w:rsidR="00D90B57" w:rsidRDefault="00D90B5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8E546C" w:rsidRDefault="008E546C"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tbl>
      <w:tblPr>
        <w:tblW w:w="10467" w:type="dxa"/>
        <w:jc w:val="center"/>
        <w:tblCellMar>
          <w:left w:w="57" w:type="dxa"/>
          <w:right w:w="57" w:type="dxa"/>
        </w:tblCellMar>
        <w:tblLook w:val="04A0"/>
      </w:tblPr>
      <w:tblGrid>
        <w:gridCol w:w="3489"/>
        <w:gridCol w:w="1626"/>
        <w:gridCol w:w="1863"/>
        <w:gridCol w:w="3489"/>
      </w:tblGrid>
      <w:tr w:rsidR="008E546C" w:rsidRPr="00DA26F1" w:rsidTr="00D6444D">
        <w:trPr>
          <w:trHeight w:hRule="exact" w:val="2835"/>
          <w:jc w:val="center"/>
        </w:trPr>
        <w:tc>
          <w:tcPr>
            <w:tcW w:w="3489" w:type="dxa"/>
            <w:tcBorders>
              <w:bottom w:val="single" w:sz="12" w:space="0" w:color="808080" w:themeColor="background1" w:themeShade="80"/>
            </w:tcBorders>
            <w:vAlign w:val="center"/>
          </w:tcPr>
          <w:p w:rsidR="008E546C" w:rsidRPr="008E546C" w:rsidRDefault="00D6444D" w:rsidP="008E546C">
            <w:pPr>
              <w:pStyle w:val="Piedepgina"/>
              <w:tabs>
                <w:tab w:val="clear" w:pos="4252"/>
                <w:tab w:val="clear" w:pos="8504"/>
              </w:tabs>
              <w:ind w:left="170"/>
              <w:rPr>
                <w:rFonts w:asciiTheme="minorHAnsi" w:hAnsiTheme="minorHAnsi"/>
                <w:color w:val="FF0000"/>
                <w:sz w:val="18"/>
                <w:szCs w:val="18"/>
                <w:lang w:val="es-ES_tradnl"/>
              </w:rPr>
            </w:pPr>
            <w:r>
              <w:rPr>
                <w:rFonts w:asciiTheme="minorHAnsi" w:hAnsiTheme="minorHAnsi"/>
                <w:noProof/>
                <w:color w:val="FF0000"/>
                <w:sz w:val="18"/>
                <w:szCs w:val="18"/>
              </w:rPr>
              <w:drawing>
                <wp:anchor distT="0" distB="0" distL="114300" distR="114300" simplePos="0" relativeHeight="251760640" behindDoc="0" locked="0" layoutInCell="1" allowOverlap="0">
                  <wp:simplePos x="0" y="0"/>
                  <wp:positionH relativeFrom="margin">
                    <wp:align>center</wp:align>
                  </wp:positionH>
                  <wp:positionV relativeFrom="margin">
                    <wp:align>center</wp:align>
                  </wp:positionV>
                  <wp:extent cx="1473200" cy="1036320"/>
                  <wp:effectExtent l="19050" t="0" r="0" b="0"/>
                  <wp:wrapNone/>
                  <wp:docPr id="7"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wmf"/>
                          <pic:cNvPicPr/>
                        </pic:nvPicPr>
                        <pic:blipFill>
                          <a:blip r:embed="rId63" cstate="print"/>
                          <a:stretch>
                            <a:fillRect/>
                          </a:stretch>
                        </pic:blipFill>
                        <pic:spPr>
                          <a:xfrm>
                            <a:off x="0" y="0"/>
                            <a:ext cx="1473200" cy="1036320"/>
                          </a:xfrm>
                          <a:prstGeom prst="rect">
                            <a:avLst/>
                          </a:prstGeom>
                        </pic:spPr>
                      </pic:pic>
                    </a:graphicData>
                  </a:graphic>
                </wp:anchor>
              </w:drawing>
            </w:r>
          </w:p>
        </w:tc>
        <w:tc>
          <w:tcPr>
            <w:tcW w:w="3489" w:type="dxa"/>
            <w:gridSpan w:val="2"/>
            <w:tcBorders>
              <w:bottom w:val="single" w:sz="12" w:space="0" w:color="808080" w:themeColor="background1" w:themeShade="80"/>
            </w:tcBorders>
            <w:vAlign w:val="center"/>
          </w:tcPr>
          <w:p w:rsidR="008E546C" w:rsidRPr="008E546C" w:rsidRDefault="008E546C" w:rsidP="008E546C">
            <w:pPr>
              <w:pStyle w:val="Piedepgina"/>
              <w:tabs>
                <w:tab w:val="clear" w:pos="4252"/>
                <w:tab w:val="clear" w:pos="8504"/>
              </w:tabs>
              <w:ind w:left="170"/>
              <w:rPr>
                <w:rFonts w:asciiTheme="minorHAnsi" w:hAnsiTheme="minorHAnsi"/>
                <w:color w:val="FF0000"/>
                <w:sz w:val="18"/>
                <w:szCs w:val="18"/>
                <w:lang w:val="es-ES_tradnl"/>
              </w:rPr>
            </w:pPr>
          </w:p>
        </w:tc>
        <w:tc>
          <w:tcPr>
            <w:tcW w:w="3489" w:type="dxa"/>
            <w:tcBorders>
              <w:bottom w:val="single" w:sz="12" w:space="0" w:color="808080" w:themeColor="background1" w:themeShade="80"/>
            </w:tcBorders>
            <w:vAlign w:val="center"/>
          </w:tcPr>
          <w:p w:rsidR="008E546C" w:rsidRPr="008E546C" w:rsidRDefault="008E546C" w:rsidP="008E546C">
            <w:pPr>
              <w:pStyle w:val="Piedepgina"/>
              <w:tabs>
                <w:tab w:val="clear" w:pos="4252"/>
                <w:tab w:val="clear" w:pos="8504"/>
              </w:tabs>
              <w:ind w:left="170"/>
              <w:rPr>
                <w:rFonts w:asciiTheme="minorHAnsi" w:hAnsiTheme="minorHAnsi"/>
                <w:color w:val="FF0000"/>
                <w:sz w:val="18"/>
                <w:szCs w:val="18"/>
                <w:lang w:val="es-ES_tradnl"/>
              </w:rPr>
            </w:pPr>
            <w:r>
              <w:rPr>
                <w:rFonts w:asciiTheme="minorHAnsi" w:hAnsiTheme="minorHAnsi"/>
                <w:noProof/>
                <w:color w:val="FF0000"/>
                <w:sz w:val="18"/>
                <w:szCs w:val="18"/>
              </w:rPr>
              <w:drawing>
                <wp:anchor distT="0" distB="0" distL="114300" distR="114300" simplePos="0" relativeHeight="251766784" behindDoc="0" locked="0" layoutInCell="1" allowOverlap="1">
                  <wp:simplePos x="0" y="0"/>
                  <wp:positionH relativeFrom="margin">
                    <wp:align>center</wp:align>
                  </wp:positionH>
                  <wp:positionV relativeFrom="margin">
                    <wp:align>center</wp:align>
                  </wp:positionV>
                  <wp:extent cx="1005840" cy="1036320"/>
                  <wp:effectExtent l="19050" t="0" r="3810" b="0"/>
                  <wp:wrapNone/>
                  <wp:docPr id="13"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ko Test certification.wmf"/>
                          <pic:cNvPicPr/>
                        </pic:nvPicPr>
                        <pic:blipFill>
                          <a:blip r:embed="rId64" cstate="print"/>
                          <a:stretch>
                            <a:fillRect/>
                          </a:stretch>
                        </pic:blipFill>
                        <pic:spPr>
                          <a:xfrm>
                            <a:off x="0" y="0"/>
                            <a:ext cx="1005840" cy="1036320"/>
                          </a:xfrm>
                          <a:prstGeom prst="rect">
                            <a:avLst/>
                          </a:prstGeom>
                        </pic:spPr>
                      </pic:pic>
                    </a:graphicData>
                  </a:graphic>
                </wp:anchor>
              </w:drawing>
            </w:r>
          </w:p>
        </w:tc>
      </w:tr>
      <w:tr w:rsidR="000E2F17" w:rsidRPr="00DA26F1" w:rsidTr="008E546C">
        <w:trPr>
          <w:trHeight w:val="170"/>
          <w:jc w:val="center"/>
        </w:trPr>
        <w:tc>
          <w:tcPr>
            <w:tcW w:w="5115" w:type="dxa"/>
            <w:gridSpan w:val="2"/>
            <w:tcBorders>
              <w:top w:val="single" w:sz="12" w:space="0" w:color="808080" w:themeColor="background1" w:themeShade="80"/>
            </w:tcBorders>
            <w:vAlign w:val="bottom"/>
          </w:tcPr>
          <w:p w:rsidR="000E2F17" w:rsidRPr="008E546C" w:rsidRDefault="000E2F17" w:rsidP="008A0D49">
            <w:pPr>
              <w:pStyle w:val="Textoindependiente3"/>
              <w:rPr>
                <w:rFonts w:asciiTheme="minorHAnsi" w:hAnsiTheme="minorHAns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Retorno de calefacción – rosca 3/4” hembra.</w:t>
            </w:r>
          </w:p>
        </w:tc>
        <w:tc>
          <w:tcPr>
            <w:tcW w:w="5352" w:type="dxa"/>
            <w:gridSpan w:val="2"/>
            <w:tcBorders>
              <w:top w:val="single" w:sz="12" w:space="0" w:color="808080" w:themeColor="background1" w:themeShade="80"/>
            </w:tcBorders>
            <w:vAlign w:val="center"/>
          </w:tcPr>
          <w:p w:rsidR="000E2F17" w:rsidRPr="008E546C" w:rsidRDefault="000E2F17" w:rsidP="000E2F17">
            <w:pPr>
              <w:pStyle w:val="Piedepgina"/>
              <w:numPr>
                <w:ilvl w:val="0"/>
                <w:numId w:val="22"/>
              </w:numPr>
              <w:tabs>
                <w:tab w:val="clear" w:pos="720"/>
                <w:tab w:val="clear" w:pos="4252"/>
                <w:tab w:val="clear" w:pos="8504"/>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Potencia mínima de instalación: 10 kW.</w:t>
            </w:r>
          </w:p>
        </w:tc>
      </w:tr>
      <w:tr w:rsidR="000E2F17" w:rsidRPr="00DA26F1" w:rsidTr="008E546C">
        <w:trPr>
          <w:trHeight w:val="170"/>
          <w:jc w:val="center"/>
        </w:trPr>
        <w:tc>
          <w:tcPr>
            <w:tcW w:w="5115" w:type="dxa"/>
            <w:gridSpan w:val="2"/>
            <w:vAlign w:val="bottom"/>
          </w:tcPr>
          <w:p w:rsidR="000E2F17" w:rsidRPr="008E546C" w:rsidRDefault="000E2F17" w:rsidP="008A0D49">
            <w:pPr>
              <w:jc w:val="both"/>
              <w:rPr>
                <w:rFonts w:asciiTheme="minorHAnsi" w:hAnsiTheme="minorHAnsi"/>
                <w:color w:val="FF0000"/>
                <w:sz w:val="18"/>
                <w:szCs w:val="18"/>
              </w:rPr>
            </w:pPr>
            <w:r w:rsidRPr="008E546C">
              <w:rPr>
                <w:rFonts w:ascii="CombiNumeralsEco4" w:hAnsi="CombiNumeralsEco4"/>
                <w:noProof/>
                <w:color w:val="FF0000"/>
                <w:sz w:val="20"/>
                <w:szCs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Descarga de la válvula de seguridad – rosca 1/2” hembra.</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Rendimiento: 91 %</w:t>
            </w:r>
          </w:p>
        </w:tc>
      </w:tr>
      <w:tr w:rsidR="000E2F17" w:rsidRPr="00DA26F1" w:rsidTr="008E546C">
        <w:trPr>
          <w:trHeight w:val="170"/>
          <w:jc w:val="center"/>
        </w:trPr>
        <w:tc>
          <w:tcPr>
            <w:tcW w:w="5115" w:type="dxa"/>
            <w:gridSpan w:val="2"/>
            <w:vAlign w:val="bottom"/>
          </w:tcPr>
          <w:p w:rsidR="000E2F17" w:rsidRPr="008E546C" w:rsidRDefault="000E2F17" w:rsidP="008A0D49">
            <w:pPr>
              <w:pStyle w:val="Textoindependiente3"/>
              <w:rPr>
                <w:rFonts w:asciiTheme="minorHAnsi" w:hAnsiTheme="minorHAns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Ida de calefacción – rosca 3/4” hembra.</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Capacidad de la tolva: 138 kg.</w:t>
            </w:r>
          </w:p>
        </w:tc>
      </w:tr>
      <w:tr w:rsidR="000E2F17" w:rsidRPr="00DA26F1" w:rsidTr="008E546C">
        <w:trPr>
          <w:trHeight w:val="170"/>
          <w:jc w:val="center"/>
        </w:trPr>
        <w:tc>
          <w:tcPr>
            <w:tcW w:w="5115" w:type="dxa"/>
            <w:gridSpan w:val="2"/>
            <w:vAlign w:val="bottom"/>
          </w:tcPr>
          <w:p w:rsidR="000E2F17" w:rsidRPr="008E546C" w:rsidRDefault="000E2F17" w:rsidP="008A0D49">
            <w:pPr>
              <w:pStyle w:val="Textoindependiente3"/>
              <w:rPr>
                <w:rFonts w:asciiTheme="minorHAnsi" w:hAnsiTheme="minorHAns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Carga – descarga – rosca 1/2” hembra.</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Presiones de trabajo: mín. 0,8 bar – máx. 2,8 bar</w:t>
            </w:r>
          </w:p>
        </w:tc>
      </w:tr>
      <w:tr w:rsidR="000E2F17" w:rsidRPr="00DA26F1" w:rsidTr="008E546C">
        <w:trPr>
          <w:trHeight w:val="170"/>
          <w:jc w:val="center"/>
        </w:trPr>
        <w:tc>
          <w:tcPr>
            <w:tcW w:w="5115" w:type="dxa"/>
            <w:gridSpan w:val="2"/>
            <w:vAlign w:val="bottom"/>
          </w:tcPr>
          <w:p w:rsidR="000E2F17" w:rsidRPr="008E546C" w:rsidRDefault="000E2F17" w:rsidP="008A0D49">
            <w:pPr>
              <w:jc w:val="both"/>
              <w:rPr>
                <w:rFonts w:asciiTheme="minorHAnsi" w:hAnsiTheme="minorHAnsi"/>
                <w:color w:val="FF0000"/>
                <w:sz w:val="18"/>
                <w:szCs w:val="18"/>
              </w:rPr>
            </w:pPr>
            <w:r w:rsidRPr="008E546C">
              <w:rPr>
                <w:rFonts w:ascii="CombiNumeralsEco4" w:hAnsi="CombiNumeralsEco4"/>
                <w:noProof/>
                <w:color w:val="FF0000"/>
                <w:sz w:val="20"/>
                <w:szCs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Salida de gases Ø100mm.</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rPr>
              <w:t xml:space="preserve">Presión de trabajo recomendada: 1,2 </w:t>
            </w:r>
            <w:proofErr w:type="gramStart"/>
            <w:r w:rsidRPr="008E546C">
              <w:rPr>
                <w:rFonts w:asciiTheme="minorHAnsi" w:hAnsiTheme="minorHAnsi"/>
                <w:color w:val="FF0000"/>
                <w:sz w:val="18"/>
                <w:szCs w:val="18"/>
              </w:rPr>
              <w:t>bar</w:t>
            </w:r>
            <w:proofErr w:type="gramEnd"/>
            <w:r w:rsidRPr="008E546C">
              <w:rPr>
                <w:rFonts w:asciiTheme="minorHAnsi" w:hAnsiTheme="minorHAnsi"/>
                <w:color w:val="FF0000"/>
                <w:sz w:val="18"/>
                <w:szCs w:val="18"/>
              </w:rPr>
              <w:t>.</w:t>
            </w:r>
          </w:p>
        </w:tc>
      </w:tr>
      <w:tr w:rsidR="000E2F17" w:rsidRPr="00DA26F1" w:rsidTr="008E546C">
        <w:trPr>
          <w:trHeight w:val="170"/>
          <w:jc w:val="center"/>
        </w:trPr>
        <w:tc>
          <w:tcPr>
            <w:tcW w:w="5115" w:type="dxa"/>
            <w:gridSpan w:val="2"/>
            <w:vAlign w:val="bottom"/>
          </w:tcPr>
          <w:p w:rsidR="000E2F17" w:rsidRPr="008E546C" w:rsidRDefault="000E2F17" w:rsidP="008A0D49">
            <w:pPr>
              <w:pStyle w:val="Textoindependiente3"/>
              <w:rPr>
                <w:rFonts w:asciiTheme="minorHAnsi" w:hAnsiTheme="minorHAns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Theme="minorHAnsi" w:hAnsiTheme="minorHAnsi"/>
                <w:color w:val="FF0000"/>
                <w:sz w:val="18"/>
                <w:szCs w:val="18"/>
              </w:rPr>
              <w:t>Tubo de entrada de aire Ø43mm.</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rPr>
              <w:t xml:space="preserve">Vaso de expansión: 8 litros | 3 bar máx. | -10/+100 </w:t>
            </w:r>
            <w:r w:rsidRPr="008E546C">
              <w:rPr>
                <w:rFonts w:asciiTheme="minorHAnsi" w:hAnsiTheme="minorHAnsi"/>
                <w:color w:val="FF0000"/>
                <w:sz w:val="18"/>
                <w:szCs w:val="18"/>
                <w:lang w:val="es-ES_tradnl"/>
              </w:rPr>
              <w:t>°C.</w:t>
            </w:r>
          </w:p>
        </w:tc>
      </w:tr>
      <w:tr w:rsidR="000E2F17" w:rsidRPr="00DA26F1" w:rsidTr="008E546C">
        <w:trPr>
          <w:trHeight w:val="170"/>
          <w:jc w:val="center"/>
        </w:trPr>
        <w:tc>
          <w:tcPr>
            <w:tcW w:w="5115" w:type="dxa"/>
            <w:gridSpan w:val="2"/>
            <w:vAlign w:val="center"/>
          </w:tcPr>
          <w:p w:rsidR="000E2F17" w:rsidRPr="008E546C" w:rsidRDefault="000E2F17" w:rsidP="000E2F17">
            <w:pPr>
              <w:pStyle w:val="Piedepgina"/>
              <w:numPr>
                <w:ilvl w:val="0"/>
                <w:numId w:val="22"/>
              </w:numPr>
              <w:tabs>
                <w:tab w:val="clear" w:pos="720"/>
                <w:tab w:val="clear" w:pos="4252"/>
                <w:tab w:val="clear" w:pos="8504"/>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Altura: 1.378 ± 5mm.</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 xml:space="preserve">Presión de aire en el vaso de expansión: 0,75 </w:t>
            </w:r>
            <w:proofErr w:type="gramStart"/>
            <w:r w:rsidRPr="008E546C">
              <w:rPr>
                <w:rFonts w:asciiTheme="minorHAnsi" w:hAnsiTheme="minorHAnsi"/>
                <w:color w:val="FF0000"/>
                <w:sz w:val="18"/>
                <w:szCs w:val="18"/>
                <w:lang w:val="es-ES_tradnl"/>
              </w:rPr>
              <w:t>bar</w:t>
            </w:r>
            <w:proofErr w:type="gramEnd"/>
            <w:r w:rsidRPr="008E546C">
              <w:rPr>
                <w:rFonts w:asciiTheme="minorHAnsi" w:hAnsiTheme="minorHAnsi"/>
                <w:color w:val="FF0000"/>
                <w:sz w:val="18"/>
                <w:szCs w:val="18"/>
                <w:lang w:val="es-ES_tradnl"/>
              </w:rPr>
              <w:t>.</w:t>
            </w:r>
          </w:p>
        </w:tc>
      </w:tr>
      <w:tr w:rsidR="000E2F17" w:rsidRPr="00DA26F1" w:rsidTr="008E546C">
        <w:trPr>
          <w:trHeight w:val="170"/>
          <w:jc w:val="center"/>
        </w:trPr>
        <w:tc>
          <w:tcPr>
            <w:tcW w:w="5115"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Ancho: 1.400 ± 5mm.</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rPr>
              <w:t xml:space="preserve">Válvula de seguridad tarada: 3 </w:t>
            </w:r>
            <w:proofErr w:type="gramStart"/>
            <w:r w:rsidRPr="008E546C">
              <w:rPr>
                <w:rFonts w:asciiTheme="minorHAnsi" w:hAnsiTheme="minorHAnsi"/>
                <w:color w:val="FF0000"/>
                <w:sz w:val="18"/>
                <w:szCs w:val="18"/>
              </w:rPr>
              <w:t>bar</w:t>
            </w:r>
            <w:proofErr w:type="gramEnd"/>
            <w:r w:rsidRPr="008E546C">
              <w:rPr>
                <w:rFonts w:asciiTheme="minorHAnsi" w:hAnsiTheme="minorHAnsi"/>
                <w:color w:val="FF0000"/>
                <w:sz w:val="18"/>
                <w:szCs w:val="18"/>
              </w:rPr>
              <w:t>.</w:t>
            </w:r>
          </w:p>
        </w:tc>
      </w:tr>
      <w:tr w:rsidR="000E2F17" w:rsidRPr="00DA26F1" w:rsidTr="008E546C">
        <w:trPr>
          <w:trHeight w:val="170"/>
          <w:jc w:val="center"/>
        </w:trPr>
        <w:tc>
          <w:tcPr>
            <w:tcW w:w="5115"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Profundidad total: 621 ± 5mm.</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Bomba circuladora con selector de 3 velocidades.</w:t>
            </w:r>
          </w:p>
        </w:tc>
      </w:tr>
      <w:tr w:rsidR="000E2F17" w:rsidRPr="00DA26F1" w:rsidTr="008E546C">
        <w:trPr>
          <w:trHeight w:val="170"/>
          <w:jc w:val="center"/>
        </w:trPr>
        <w:tc>
          <w:tcPr>
            <w:tcW w:w="5115"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Peso: 250 kg ± 0,5 kg.</w:t>
            </w:r>
          </w:p>
        </w:tc>
        <w:tc>
          <w:tcPr>
            <w:tcW w:w="5352" w:type="dxa"/>
            <w:gridSpan w:val="2"/>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Termostato de seguridad tarado 90 °C.</w:t>
            </w:r>
          </w:p>
        </w:tc>
      </w:tr>
      <w:tr w:rsidR="000E2F17" w:rsidRPr="00DA26F1" w:rsidTr="008E546C">
        <w:trPr>
          <w:trHeight w:val="170"/>
          <w:jc w:val="center"/>
        </w:trPr>
        <w:tc>
          <w:tcPr>
            <w:tcW w:w="5115" w:type="dxa"/>
            <w:gridSpan w:val="2"/>
            <w:tcBorders>
              <w:bottom w:val="single" w:sz="12" w:space="0" w:color="808080" w:themeColor="background1" w:themeShade="80"/>
            </w:tcBorders>
            <w:vAlign w:val="center"/>
          </w:tcPr>
          <w:p w:rsidR="000E2F17" w:rsidRPr="008E546C" w:rsidRDefault="000E2F17" w:rsidP="000E2F17">
            <w:pPr>
              <w:pStyle w:val="Piedepgina"/>
              <w:numPr>
                <w:ilvl w:val="0"/>
                <w:numId w:val="22"/>
              </w:numPr>
              <w:tabs>
                <w:tab w:val="clear" w:pos="720"/>
                <w:tab w:val="clear" w:pos="4252"/>
                <w:tab w:val="clear" w:pos="8504"/>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Potencia Q.M.S.: 29 kW.</w:t>
            </w:r>
          </w:p>
        </w:tc>
        <w:tc>
          <w:tcPr>
            <w:tcW w:w="5352" w:type="dxa"/>
            <w:gridSpan w:val="2"/>
            <w:tcBorders>
              <w:bottom w:val="single" w:sz="12" w:space="0" w:color="808080" w:themeColor="background1" w:themeShade="80"/>
            </w:tcBorders>
            <w:vAlign w:val="center"/>
          </w:tcPr>
          <w:p w:rsidR="000E2F17" w:rsidRPr="008E546C" w:rsidRDefault="000E2F17" w:rsidP="000E2F17">
            <w:pPr>
              <w:numPr>
                <w:ilvl w:val="0"/>
                <w:numId w:val="22"/>
              </w:numPr>
              <w:tabs>
                <w:tab w:val="clear" w:pos="720"/>
                <w:tab w:val="num" w:pos="360"/>
              </w:tabs>
              <w:ind w:left="170" w:hanging="170"/>
              <w:rPr>
                <w:rFonts w:asciiTheme="minorHAnsi" w:hAnsiTheme="minorHAnsi"/>
                <w:color w:val="FF0000"/>
                <w:sz w:val="18"/>
                <w:szCs w:val="18"/>
                <w:lang w:val="es-ES_tradnl"/>
              </w:rPr>
            </w:pPr>
            <w:r w:rsidRPr="008E546C">
              <w:rPr>
                <w:rFonts w:asciiTheme="minorHAnsi" w:hAnsiTheme="minorHAnsi"/>
                <w:color w:val="FF0000"/>
                <w:sz w:val="18"/>
                <w:szCs w:val="18"/>
                <w:lang w:val="es-ES_tradnl"/>
              </w:rPr>
              <w:t>Consumo eléctrico máximo – medio: 520W – 170W.</w:t>
            </w:r>
          </w:p>
        </w:tc>
      </w:tr>
    </w:tbl>
    <w:p w:rsidR="00D6444D" w:rsidRPr="000E2F17" w:rsidRDefault="00D6444D" w:rsidP="00D6444D">
      <w:pPr>
        <w:pStyle w:val="Prrafodelista"/>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w:t>
      </w:r>
      <w:r>
        <w:rPr>
          <w:b/>
          <w:sz w:val="28"/>
          <w:szCs w:val="28"/>
          <w:lang w:val="es-ES"/>
        </w:rPr>
        <w:t xml:space="preserve">CANTINA </w:t>
      </w:r>
      <w:r w:rsidRPr="000E2F17">
        <w:rPr>
          <w:b/>
          <w:sz w:val="28"/>
          <w:szCs w:val="28"/>
          <w:lang w:val="es-ES"/>
        </w:rPr>
        <w:t>SUPER (</w:t>
      </w:r>
      <w:r>
        <w:rPr>
          <w:b/>
          <w:sz w:val="28"/>
          <w:szCs w:val="28"/>
          <w:lang w:val="es-ES"/>
        </w:rPr>
        <w:t>CS</w:t>
      </w:r>
      <w:r w:rsidRPr="000E2F17">
        <w:rPr>
          <w:b/>
          <w:sz w:val="28"/>
          <w:szCs w:val="28"/>
          <w:lang w:val="es-ES"/>
        </w:rPr>
        <w:t xml:space="preserve"> 2011).</w:t>
      </w:r>
    </w:p>
    <w:p w:rsidR="000E2F17" w:rsidRDefault="00D6444D" w:rsidP="00BD2C3C">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68832" behindDoc="0" locked="0" layoutInCell="1" allowOverlap="1">
            <wp:simplePos x="0" y="0"/>
            <wp:positionH relativeFrom="margin">
              <wp:align>center</wp:align>
            </wp:positionH>
            <wp:positionV relativeFrom="paragraph">
              <wp:posOffset>71755</wp:posOffset>
            </wp:positionV>
            <wp:extent cx="6285865" cy="4152900"/>
            <wp:effectExtent l="19050" t="0" r="635" b="0"/>
            <wp:wrapNone/>
            <wp:docPr id="624" name="623 Imagen" descr="HC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S.wmf"/>
                    <pic:cNvPicPr/>
                  </pic:nvPicPr>
                  <pic:blipFill>
                    <a:blip r:embed="rId65" cstate="print"/>
                    <a:stretch>
                      <a:fillRect/>
                    </a:stretch>
                  </pic:blipFill>
                  <pic:spPr>
                    <a:xfrm>
                      <a:off x="0" y="0"/>
                      <a:ext cx="6285865" cy="4152900"/>
                    </a:xfrm>
                    <a:prstGeom prst="rect">
                      <a:avLst/>
                    </a:prstGeom>
                  </pic:spPr>
                </pic:pic>
              </a:graphicData>
            </a:graphic>
          </wp:anchor>
        </w:drawing>
      </w: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Default="000E2F17" w:rsidP="00BD2C3C">
      <w:pPr>
        <w:jc w:val="both"/>
        <w:rPr>
          <w:rFonts w:asciiTheme="minorHAnsi" w:hAnsiTheme="minorHAnsi"/>
          <w:sz w:val="22"/>
          <w:szCs w:val="22"/>
        </w:rPr>
      </w:pPr>
    </w:p>
    <w:p w:rsidR="000E2F17" w:rsidRPr="000E2F17" w:rsidRDefault="000E2F17" w:rsidP="00BD2C3C">
      <w:pPr>
        <w:jc w:val="both"/>
        <w:rPr>
          <w:rFonts w:asciiTheme="minorHAnsi" w:hAnsiTheme="minorHAnsi"/>
          <w:sz w:val="22"/>
          <w:szCs w:val="22"/>
        </w:rPr>
      </w:pPr>
    </w:p>
    <w:p w:rsidR="00D90B57" w:rsidRPr="000E2F17" w:rsidRDefault="00D90B57" w:rsidP="00BD2C3C">
      <w:pPr>
        <w:jc w:val="both"/>
        <w:rPr>
          <w:rFonts w:asciiTheme="minorHAnsi" w:hAnsiTheme="minorHAnsi"/>
          <w:sz w:val="22"/>
          <w:szCs w:val="22"/>
        </w:rPr>
      </w:pPr>
    </w:p>
    <w:p w:rsidR="00D90B57" w:rsidRPr="000E2F17" w:rsidRDefault="00D90B57" w:rsidP="00BD2C3C">
      <w:pPr>
        <w:jc w:val="both"/>
        <w:rPr>
          <w:rFonts w:asciiTheme="minorHAnsi" w:hAnsiTheme="minorHAnsi"/>
          <w:sz w:val="22"/>
          <w:szCs w:val="22"/>
        </w:rPr>
      </w:pPr>
    </w:p>
    <w:p w:rsidR="00D90B57" w:rsidRPr="000E2F17" w:rsidRDefault="00D90B57" w:rsidP="00BD2C3C">
      <w:pPr>
        <w:jc w:val="both"/>
        <w:rPr>
          <w:rFonts w:asciiTheme="minorHAnsi" w:hAnsiTheme="minorHAnsi"/>
          <w:sz w:val="22"/>
          <w:szCs w:val="22"/>
        </w:rPr>
      </w:pPr>
    </w:p>
    <w:p w:rsidR="00D90B57" w:rsidRPr="000E2F17" w:rsidRDefault="00D90B57" w:rsidP="00BD2C3C">
      <w:pPr>
        <w:jc w:val="both"/>
        <w:rPr>
          <w:rFonts w:asciiTheme="minorHAnsi" w:hAnsiTheme="minorHAnsi"/>
          <w:sz w:val="22"/>
          <w:szCs w:val="22"/>
        </w:rPr>
      </w:pPr>
    </w:p>
    <w:p w:rsidR="00D90B57" w:rsidRPr="000E2F17" w:rsidRDefault="00D90B57" w:rsidP="00BD2C3C">
      <w:pPr>
        <w:jc w:val="both"/>
        <w:rPr>
          <w:rFonts w:asciiTheme="minorHAnsi" w:hAnsiTheme="minorHAnsi"/>
          <w:sz w:val="22"/>
          <w:szCs w:val="22"/>
        </w:rPr>
      </w:pPr>
    </w:p>
    <w:p w:rsidR="001A053B" w:rsidRPr="00845D82" w:rsidRDefault="001A053B" w:rsidP="00BD2C3C">
      <w:pPr>
        <w:jc w:val="both"/>
        <w:rPr>
          <w:rFonts w:asciiTheme="minorHAnsi" w:hAnsiTheme="minorHAnsi"/>
          <w:sz w:val="22"/>
          <w:szCs w:val="22"/>
          <w:lang w:val="ru-RU"/>
        </w:rPr>
      </w:pPr>
    </w:p>
    <w:p w:rsidR="001A053B" w:rsidRPr="00BD2C3C" w:rsidRDefault="001A053B" w:rsidP="00BD2C3C">
      <w:pPr>
        <w:jc w:val="both"/>
        <w:rPr>
          <w:rFonts w:asciiTheme="minorHAnsi" w:hAnsiTheme="minorHAnsi"/>
          <w:sz w:val="22"/>
          <w:szCs w:val="22"/>
          <w:lang w:val="ru-RU"/>
        </w:rPr>
      </w:pPr>
    </w:p>
    <w:p w:rsidR="00BD2C3C" w:rsidRDefault="00BD2C3C"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tbl>
      <w:tblPr>
        <w:tblW w:w="10461" w:type="dxa"/>
        <w:jc w:val="center"/>
        <w:tblCellMar>
          <w:left w:w="57" w:type="dxa"/>
          <w:right w:w="57" w:type="dxa"/>
        </w:tblCellMar>
        <w:tblLook w:val="04A0"/>
      </w:tblPr>
      <w:tblGrid>
        <w:gridCol w:w="3487"/>
        <w:gridCol w:w="1540"/>
        <w:gridCol w:w="1947"/>
        <w:gridCol w:w="3487"/>
      </w:tblGrid>
      <w:tr w:rsidR="00D6444D" w:rsidRPr="00D6444D" w:rsidTr="00D6444D">
        <w:trPr>
          <w:trHeight w:val="2835"/>
          <w:jc w:val="center"/>
        </w:trPr>
        <w:tc>
          <w:tcPr>
            <w:tcW w:w="3487" w:type="dxa"/>
            <w:tcBorders>
              <w:bottom w:val="single" w:sz="12" w:space="0" w:color="808080" w:themeColor="background1" w:themeShade="80"/>
            </w:tcBorders>
            <w:vAlign w:val="center"/>
          </w:tcPr>
          <w:p w:rsidR="00D6444D" w:rsidRPr="00D6444D" w:rsidRDefault="00D6444D" w:rsidP="00D6444D">
            <w:pPr>
              <w:ind w:left="170"/>
              <w:jc w:val="both"/>
              <w:rPr>
                <w:rFonts w:asciiTheme="minorHAnsi" w:hAnsiTheme="minorHAnsi"/>
                <w:color w:val="FF0000"/>
                <w:sz w:val="18"/>
                <w:szCs w:val="18"/>
                <w:lang w:val="fr-FR"/>
              </w:rPr>
            </w:pPr>
            <w:r w:rsidRPr="00D6444D">
              <w:rPr>
                <w:rFonts w:asciiTheme="minorHAnsi" w:hAnsiTheme="minorHAnsi"/>
                <w:color w:val="FF0000"/>
                <w:sz w:val="18"/>
                <w:szCs w:val="18"/>
                <w:lang w:val="fr-FR"/>
              </w:rPr>
              <w:drawing>
                <wp:anchor distT="0" distB="0" distL="114300" distR="114300" simplePos="0" relativeHeight="251772928" behindDoc="0" locked="0" layoutInCell="1" allowOverlap="0">
                  <wp:simplePos x="0" y="0"/>
                  <wp:positionH relativeFrom="margin">
                    <wp:align>center</wp:align>
                  </wp:positionH>
                  <wp:positionV relativeFrom="margin">
                    <wp:align>center</wp:align>
                  </wp:positionV>
                  <wp:extent cx="1473200" cy="1036320"/>
                  <wp:effectExtent l="19050" t="0" r="0" b="0"/>
                  <wp:wrapNone/>
                  <wp:docPr id="15"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wmf"/>
                          <pic:cNvPicPr/>
                        </pic:nvPicPr>
                        <pic:blipFill>
                          <a:blip r:embed="rId63" cstate="print"/>
                          <a:stretch>
                            <a:fillRect/>
                          </a:stretch>
                        </pic:blipFill>
                        <pic:spPr>
                          <a:xfrm>
                            <a:off x="0" y="0"/>
                            <a:ext cx="1473200" cy="1036320"/>
                          </a:xfrm>
                          <a:prstGeom prst="rect">
                            <a:avLst/>
                          </a:prstGeom>
                        </pic:spPr>
                      </pic:pic>
                    </a:graphicData>
                  </a:graphic>
                </wp:anchor>
              </w:drawing>
            </w:r>
          </w:p>
        </w:tc>
        <w:tc>
          <w:tcPr>
            <w:tcW w:w="3487" w:type="dxa"/>
            <w:gridSpan w:val="2"/>
            <w:tcBorders>
              <w:bottom w:val="single" w:sz="12" w:space="0" w:color="808080" w:themeColor="background1" w:themeShade="80"/>
            </w:tcBorders>
            <w:vAlign w:val="center"/>
          </w:tcPr>
          <w:p w:rsidR="00D6444D" w:rsidRPr="00D6444D" w:rsidRDefault="00D6444D" w:rsidP="00D6444D">
            <w:pPr>
              <w:ind w:left="170"/>
              <w:jc w:val="both"/>
              <w:rPr>
                <w:rFonts w:asciiTheme="minorHAnsi" w:hAnsiTheme="minorHAnsi"/>
                <w:color w:val="FF0000"/>
                <w:sz w:val="18"/>
                <w:szCs w:val="18"/>
                <w:lang w:val="fr-FR"/>
              </w:rPr>
            </w:pPr>
            <w:r w:rsidRPr="00D6444D">
              <w:rPr>
                <w:rFonts w:asciiTheme="minorHAnsi" w:hAnsiTheme="minorHAnsi"/>
                <w:color w:val="FF0000"/>
                <w:sz w:val="18"/>
                <w:szCs w:val="18"/>
                <w:lang w:val="fr-FR"/>
              </w:rPr>
              <w:drawing>
                <wp:anchor distT="0" distB="0" distL="114300" distR="114300" simplePos="0" relativeHeight="251774976" behindDoc="0" locked="0" layoutInCell="1" allowOverlap="1">
                  <wp:simplePos x="0" y="0"/>
                  <wp:positionH relativeFrom="column">
                    <wp:posOffset>506730</wp:posOffset>
                  </wp:positionH>
                  <wp:positionV relativeFrom="line">
                    <wp:posOffset>14605</wp:posOffset>
                  </wp:positionV>
                  <wp:extent cx="1151890" cy="1439545"/>
                  <wp:effectExtent l="19050" t="0" r="0" b="0"/>
                  <wp:wrapNone/>
                  <wp:docPr id="333"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 HS.wmf"/>
                          <pic:cNvPicPr/>
                        </pic:nvPicPr>
                        <pic:blipFill>
                          <a:blip r:embed="rId66" cstate="print"/>
                          <a:stretch>
                            <a:fillRect/>
                          </a:stretch>
                        </pic:blipFill>
                        <pic:spPr>
                          <a:xfrm>
                            <a:off x="0" y="0"/>
                            <a:ext cx="1151890" cy="1439545"/>
                          </a:xfrm>
                          <a:prstGeom prst="rect">
                            <a:avLst/>
                          </a:prstGeom>
                        </pic:spPr>
                      </pic:pic>
                    </a:graphicData>
                  </a:graphic>
                </wp:anchor>
              </w:drawing>
            </w:r>
          </w:p>
        </w:tc>
        <w:tc>
          <w:tcPr>
            <w:tcW w:w="3487" w:type="dxa"/>
            <w:tcBorders>
              <w:bottom w:val="single" w:sz="12" w:space="0" w:color="808080" w:themeColor="background1" w:themeShade="80"/>
            </w:tcBorders>
            <w:vAlign w:val="center"/>
          </w:tcPr>
          <w:p w:rsidR="00D6444D" w:rsidRPr="00D6444D" w:rsidRDefault="00D6444D" w:rsidP="00D6444D">
            <w:pPr>
              <w:ind w:left="170"/>
              <w:jc w:val="both"/>
              <w:rPr>
                <w:rFonts w:asciiTheme="minorHAnsi" w:hAnsiTheme="minorHAnsi"/>
                <w:color w:val="FF0000"/>
                <w:sz w:val="18"/>
                <w:szCs w:val="18"/>
                <w:lang w:val="fr-FR"/>
              </w:rPr>
            </w:pPr>
            <w:r w:rsidRPr="00D6444D">
              <w:rPr>
                <w:rFonts w:asciiTheme="minorHAnsi" w:hAnsiTheme="minorHAnsi"/>
                <w:color w:val="FF0000"/>
                <w:sz w:val="18"/>
                <w:szCs w:val="18"/>
                <w:lang w:val="fr-FR"/>
              </w:rPr>
              <w:drawing>
                <wp:anchor distT="0" distB="0" distL="114300" distR="114300" simplePos="0" relativeHeight="251770880" behindDoc="0" locked="0" layoutInCell="1" allowOverlap="1">
                  <wp:simplePos x="0" y="0"/>
                  <wp:positionH relativeFrom="margin">
                    <wp:posOffset>763905</wp:posOffset>
                  </wp:positionH>
                  <wp:positionV relativeFrom="margin">
                    <wp:posOffset>38100</wp:posOffset>
                  </wp:positionV>
                  <wp:extent cx="1005840" cy="1036320"/>
                  <wp:effectExtent l="19050" t="0" r="3810" b="0"/>
                  <wp:wrapNone/>
                  <wp:docPr id="14"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ko Test certification.wmf"/>
                          <pic:cNvPicPr/>
                        </pic:nvPicPr>
                        <pic:blipFill>
                          <a:blip r:embed="rId64" cstate="print"/>
                          <a:stretch>
                            <a:fillRect/>
                          </a:stretch>
                        </pic:blipFill>
                        <pic:spPr>
                          <a:xfrm>
                            <a:off x="0" y="0"/>
                            <a:ext cx="1005840" cy="1036320"/>
                          </a:xfrm>
                          <a:prstGeom prst="rect">
                            <a:avLst/>
                          </a:prstGeom>
                        </pic:spPr>
                      </pic:pic>
                    </a:graphicData>
                  </a:graphic>
                </wp:anchor>
              </w:drawing>
            </w:r>
          </w:p>
        </w:tc>
      </w:tr>
      <w:tr w:rsidR="00D6444D" w:rsidRPr="00D6444D" w:rsidTr="00D6444D">
        <w:trPr>
          <w:trHeight w:val="113"/>
          <w:jc w:val="center"/>
        </w:trPr>
        <w:tc>
          <w:tcPr>
            <w:tcW w:w="5027" w:type="dxa"/>
            <w:gridSpan w:val="2"/>
            <w:tcBorders>
              <w:top w:val="single" w:sz="12" w:space="0" w:color="808080" w:themeColor="background1" w:themeShade="80"/>
            </w:tcBorders>
            <w:vAlign w:val="center"/>
          </w:tcPr>
          <w:p w:rsidR="00D6444D" w:rsidRPr="00D6444D" w:rsidRDefault="00D6444D" w:rsidP="00D6444D">
            <w:pPr>
              <w:pStyle w:val="Textoindependiente3"/>
              <w:rPr>
                <w:rFonts w:asciiTheme="minorHAnsi" w:hAnsiTheme="minorHAnsi"/>
                <w:color w:val="FF0000"/>
                <w:sz w:val="18"/>
                <w:szCs w:val="18"/>
                <w:lang w:val="es-ES"/>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lang w:val="es-ES"/>
              </w:rPr>
              <w:t>Retorno de calefacción – rosca 3/4” hembra.</w:t>
            </w:r>
          </w:p>
        </w:tc>
        <w:tc>
          <w:tcPr>
            <w:tcW w:w="5434" w:type="dxa"/>
            <w:gridSpan w:val="2"/>
            <w:tcBorders>
              <w:top w:val="single" w:sz="12" w:space="0" w:color="808080" w:themeColor="background1" w:themeShade="80"/>
            </w:tcBorders>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fr-FR"/>
              </w:rPr>
            </w:pPr>
            <w:r w:rsidRPr="00D6444D">
              <w:rPr>
                <w:rFonts w:asciiTheme="minorHAnsi" w:hAnsiTheme="minorHAnsi"/>
                <w:color w:val="FF0000"/>
                <w:sz w:val="18"/>
                <w:szCs w:val="18"/>
                <w:lang w:val="fr-FR"/>
              </w:rPr>
              <w:t>Rendimiento: 91 %</w:t>
            </w:r>
          </w:p>
        </w:tc>
      </w:tr>
      <w:tr w:rsidR="00D6444D" w:rsidRPr="00D6444D" w:rsidTr="00D6444D">
        <w:trPr>
          <w:trHeight w:val="113"/>
          <w:jc w:val="center"/>
        </w:trPr>
        <w:tc>
          <w:tcPr>
            <w:tcW w:w="5027" w:type="dxa"/>
            <w:gridSpan w:val="2"/>
            <w:vAlign w:val="center"/>
          </w:tcPr>
          <w:p w:rsidR="00D6444D" w:rsidRPr="00D6444D" w:rsidRDefault="00D6444D" w:rsidP="00D6444D">
            <w:pPr>
              <w:jc w:val="both"/>
              <w:rPr>
                <w:rFonts w:asciiTheme="minorHAnsi" w:hAnsiTheme="minorHAnsi"/>
                <w:color w:val="FF0000"/>
                <w:sz w:val="18"/>
                <w:szCs w:val="18"/>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Descarga de la válvula de seguridad – rosca 1/2” hembra.</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Capacidad de la tolva: 60 kg.</w:t>
            </w:r>
          </w:p>
        </w:tc>
      </w:tr>
      <w:tr w:rsidR="00D6444D" w:rsidRPr="00D6444D" w:rsidTr="00D6444D">
        <w:trPr>
          <w:trHeight w:val="113"/>
          <w:jc w:val="center"/>
        </w:trPr>
        <w:tc>
          <w:tcPr>
            <w:tcW w:w="5027" w:type="dxa"/>
            <w:gridSpan w:val="2"/>
            <w:vAlign w:val="center"/>
          </w:tcPr>
          <w:p w:rsidR="00D6444D" w:rsidRPr="00D6444D" w:rsidRDefault="00D6444D" w:rsidP="00D6444D">
            <w:pPr>
              <w:pStyle w:val="Textoindependiente3"/>
              <w:rPr>
                <w:rFonts w:asciiTheme="minorHAnsi" w:hAnsiTheme="minorHAns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Ida de calefacción – rosca 3/4” hembra.</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Presiones de trabajo: mín. 0,8 bar – máx. 2,8 bar</w:t>
            </w:r>
          </w:p>
        </w:tc>
      </w:tr>
      <w:tr w:rsidR="00D6444D" w:rsidRPr="00D6444D" w:rsidTr="00D6444D">
        <w:trPr>
          <w:trHeight w:val="113"/>
          <w:jc w:val="center"/>
        </w:trPr>
        <w:tc>
          <w:tcPr>
            <w:tcW w:w="5027" w:type="dxa"/>
            <w:gridSpan w:val="2"/>
            <w:vAlign w:val="center"/>
          </w:tcPr>
          <w:p w:rsidR="00D6444D" w:rsidRPr="00D6444D" w:rsidRDefault="00D6444D" w:rsidP="00D6444D">
            <w:pPr>
              <w:pStyle w:val="Textoindependiente3"/>
              <w:rPr>
                <w:rFonts w:asciiTheme="minorHAnsi" w:hAnsiTheme="minorHAns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Carga – descarga – rosca 1/2” hembra.</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rPr>
              <w:t xml:space="preserve">Presión de trabajo recomendada: 1,2 </w:t>
            </w:r>
            <w:proofErr w:type="gramStart"/>
            <w:r w:rsidRPr="00D6444D">
              <w:rPr>
                <w:rFonts w:asciiTheme="minorHAnsi" w:hAnsiTheme="minorHAnsi"/>
                <w:color w:val="FF0000"/>
                <w:sz w:val="18"/>
                <w:szCs w:val="18"/>
              </w:rPr>
              <w:t>bar</w:t>
            </w:r>
            <w:proofErr w:type="gramEnd"/>
            <w:r w:rsidRPr="00D6444D">
              <w:rPr>
                <w:rFonts w:asciiTheme="minorHAnsi" w:hAnsiTheme="minorHAnsi"/>
                <w:color w:val="FF0000"/>
                <w:sz w:val="18"/>
                <w:szCs w:val="18"/>
              </w:rPr>
              <w:t>.</w:t>
            </w:r>
          </w:p>
        </w:tc>
      </w:tr>
      <w:tr w:rsidR="00D6444D" w:rsidRPr="00D6444D" w:rsidTr="00D6444D">
        <w:trPr>
          <w:trHeight w:val="113"/>
          <w:jc w:val="center"/>
        </w:trPr>
        <w:tc>
          <w:tcPr>
            <w:tcW w:w="5027" w:type="dxa"/>
            <w:gridSpan w:val="2"/>
            <w:vAlign w:val="center"/>
          </w:tcPr>
          <w:p w:rsidR="00D6444D" w:rsidRPr="00D6444D" w:rsidRDefault="00D6444D" w:rsidP="00D6444D">
            <w:pPr>
              <w:jc w:val="both"/>
              <w:rPr>
                <w:rFonts w:asciiTheme="minorHAnsi" w:hAnsiTheme="minorHAnsi"/>
                <w:color w:val="FF0000"/>
                <w:sz w:val="18"/>
                <w:szCs w:val="18"/>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Salida de gases Ø100mm.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rPr>
              <w:t xml:space="preserve">Vaso de expansión: 8 litros | 3 bar máx. | -10/+100 </w:t>
            </w:r>
            <w:r w:rsidRPr="00D6444D">
              <w:rPr>
                <w:rFonts w:asciiTheme="minorHAnsi" w:hAnsiTheme="minorHAnsi"/>
                <w:color w:val="FF0000"/>
                <w:sz w:val="18"/>
                <w:szCs w:val="18"/>
                <w:lang w:val="es-ES_tradnl"/>
              </w:rPr>
              <w:t>°C.</w:t>
            </w:r>
          </w:p>
        </w:tc>
      </w:tr>
      <w:tr w:rsidR="00D6444D" w:rsidRPr="00D6444D" w:rsidTr="00D6444D">
        <w:trPr>
          <w:trHeight w:val="113"/>
          <w:jc w:val="center"/>
        </w:trPr>
        <w:tc>
          <w:tcPr>
            <w:tcW w:w="5027" w:type="dxa"/>
            <w:gridSpan w:val="2"/>
            <w:vAlign w:val="center"/>
          </w:tcPr>
          <w:p w:rsidR="00D6444D" w:rsidRPr="00D6444D" w:rsidRDefault="00D6444D" w:rsidP="00D6444D">
            <w:pPr>
              <w:pStyle w:val="Textoindependiente3"/>
              <w:rPr>
                <w:rFonts w:asciiTheme="minorHAnsi" w:hAnsiTheme="minorHAns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Tubo de entrada de aire Ø48mm.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 xml:space="preserve">Presión de aire en el vaso de expansión: 0,75 </w:t>
            </w:r>
            <w:proofErr w:type="gramStart"/>
            <w:r w:rsidRPr="00D6444D">
              <w:rPr>
                <w:rFonts w:asciiTheme="minorHAnsi" w:hAnsiTheme="minorHAnsi"/>
                <w:color w:val="FF0000"/>
                <w:sz w:val="18"/>
                <w:szCs w:val="18"/>
                <w:lang w:val="es-ES_tradnl"/>
              </w:rPr>
              <w:t>bar</w:t>
            </w:r>
            <w:proofErr w:type="gramEnd"/>
            <w:r w:rsidRPr="00D6444D">
              <w:rPr>
                <w:rFonts w:asciiTheme="minorHAnsi" w:hAnsiTheme="minorHAnsi"/>
                <w:color w:val="FF0000"/>
                <w:sz w:val="18"/>
                <w:szCs w:val="18"/>
                <w:lang w:val="es-ES_tradnl"/>
              </w:rPr>
              <w:t>.</w:t>
            </w:r>
          </w:p>
        </w:tc>
      </w:tr>
      <w:tr w:rsidR="00D6444D" w:rsidRPr="00D6444D" w:rsidTr="00D6444D">
        <w:trPr>
          <w:trHeight w:val="113"/>
          <w:jc w:val="center"/>
        </w:trPr>
        <w:tc>
          <w:tcPr>
            <w:tcW w:w="5027" w:type="dxa"/>
            <w:gridSpan w:val="2"/>
            <w:vAlign w:val="center"/>
          </w:tcPr>
          <w:p w:rsidR="00D6444D" w:rsidRPr="00D6444D" w:rsidRDefault="00D6444D" w:rsidP="00D6444D">
            <w:pPr>
              <w:pStyle w:val="Textoindependiente3"/>
              <w:rPr>
                <w:rFonts w:asciiTheme="minorHAnsi" w:hAnsiTheme="minorHAns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A.C.S.(opcional) – Ida de calefacción 3/4” H</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rPr>
              <w:t xml:space="preserve">Válvula de seguridad tarada: 3 </w:t>
            </w:r>
            <w:proofErr w:type="gramStart"/>
            <w:r w:rsidRPr="00D6444D">
              <w:rPr>
                <w:rFonts w:asciiTheme="minorHAnsi" w:hAnsiTheme="minorHAnsi"/>
                <w:color w:val="FF0000"/>
                <w:sz w:val="18"/>
                <w:szCs w:val="18"/>
              </w:rPr>
              <w:t>bar</w:t>
            </w:r>
            <w:proofErr w:type="gramEnd"/>
            <w:r w:rsidRPr="00D6444D">
              <w:rPr>
                <w:rFonts w:asciiTheme="minorHAnsi" w:hAnsiTheme="minorHAnsi"/>
                <w:color w:val="FF0000"/>
                <w:sz w:val="18"/>
                <w:szCs w:val="18"/>
              </w:rPr>
              <w:t>.</w:t>
            </w:r>
          </w:p>
        </w:tc>
      </w:tr>
      <w:tr w:rsidR="00D6444D" w:rsidRPr="00D6444D" w:rsidTr="00D6444D">
        <w:trPr>
          <w:trHeight w:val="113"/>
          <w:jc w:val="center"/>
        </w:trPr>
        <w:tc>
          <w:tcPr>
            <w:tcW w:w="5027" w:type="dxa"/>
            <w:gridSpan w:val="2"/>
            <w:vAlign w:val="center"/>
          </w:tcPr>
          <w:p w:rsidR="00D6444D" w:rsidRPr="00D6444D" w:rsidRDefault="00D6444D" w:rsidP="00D6444D">
            <w:pPr>
              <w:jc w:val="both"/>
              <w:rPr>
                <w:rFonts w:asciiTheme="minorHAnsi" w:hAnsiTheme="minorHAns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A.C.S.(opcional) – Agua caliente sanitaria 1/2” H</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Bomba circuladora con selector de 3 velocidades.</w:t>
            </w:r>
          </w:p>
        </w:tc>
      </w:tr>
      <w:tr w:rsidR="00D6444D" w:rsidRPr="00D6444D" w:rsidTr="00D6444D">
        <w:trPr>
          <w:trHeight w:val="113"/>
          <w:jc w:val="center"/>
        </w:trPr>
        <w:tc>
          <w:tcPr>
            <w:tcW w:w="5027" w:type="dxa"/>
            <w:gridSpan w:val="2"/>
            <w:vAlign w:val="center"/>
          </w:tcPr>
          <w:p w:rsidR="00D6444D" w:rsidRPr="00D6444D" w:rsidRDefault="00D6444D" w:rsidP="00D6444D">
            <w:pPr>
              <w:jc w:val="both"/>
              <w:rPr>
                <w:rFonts w:asciiTheme="minorHAnsi" w:hAnsiTheme="minorHAns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A.C.S.(opcional) – Agua fría sanitaria 1/2” H</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Termostato de seguridad tarado 90 °C.</w:t>
            </w:r>
          </w:p>
        </w:tc>
      </w:tr>
      <w:tr w:rsidR="00D6444D" w:rsidRPr="00D6444D" w:rsidTr="00D6444D">
        <w:trPr>
          <w:trHeight w:val="113"/>
          <w:jc w:val="center"/>
        </w:trPr>
        <w:tc>
          <w:tcPr>
            <w:tcW w:w="5027" w:type="dxa"/>
            <w:gridSpan w:val="2"/>
            <w:vAlign w:val="center"/>
          </w:tcPr>
          <w:p w:rsidR="00D6444D" w:rsidRPr="00D6444D" w:rsidRDefault="00D6444D" w:rsidP="00D6444D">
            <w:pPr>
              <w:jc w:val="both"/>
              <w:rPr>
                <w:rFonts w:asciiTheme="minorHAnsi" w:hAnsiTheme="minorHAns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Theme="minorHAnsi" w:hAnsiTheme="minorHAnsi"/>
                <w:color w:val="FF0000"/>
                <w:sz w:val="18"/>
                <w:szCs w:val="18"/>
              </w:rPr>
              <w:t>A.C.S.(opcional) – Retorno de calefacción 3/4” H</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Generación A.C.S. (opcional): 7 litros/minuto.</w:t>
            </w:r>
          </w:p>
        </w:tc>
      </w:tr>
      <w:tr w:rsidR="00D6444D" w:rsidRPr="00D6444D" w:rsidTr="00D6444D">
        <w:trPr>
          <w:trHeight w:val="113"/>
          <w:jc w:val="center"/>
        </w:trPr>
        <w:tc>
          <w:tcPr>
            <w:tcW w:w="5027" w:type="dxa"/>
            <w:gridSpan w:val="2"/>
          </w:tcPr>
          <w:p w:rsidR="00D6444D" w:rsidRPr="00D6444D" w:rsidRDefault="00D6444D" w:rsidP="00D6444D">
            <w:pPr>
              <w:pStyle w:val="Piedepgina"/>
              <w:numPr>
                <w:ilvl w:val="0"/>
                <w:numId w:val="22"/>
              </w:numPr>
              <w:tabs>
                <w:tab w:val="clear" w:pos="720"/>
                <w:tab w:val="clear" w:pos="4252"/>
                <w:tab w:val="clear" w:pos="8504"/>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Altura: 1.329± 5mm.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Consumo eléctrico máximo – medio: 520W – 170W.</w:t>
            </w:r>
          </w:p>
        </w:tc>
      </w:tr>
      <w:tr w:rsidR="00D6444D" w:rsidRPr="00D6444D" w:rsidTr="00D6444D">
        <w:trPr>
          <w:trHeight w:val="113"/>
          <w:jc w:val="center"/>
        </w:trPr>
        <w:tc>
          <w:tcPr>
            <w:tcW w:w="5027" w:type="dxa"/>
            <w:gridSpan w:val="2"/>
          </w:tcPr>
          <w:p w:rsidR="00D6444D" w:rsidRPr="00D6444D" w:rsidRDefault="00D6444D" w:rsidP="00D6444D">
            <w:pPr>
              <w:pStyle w:val="Piedepgina"/>
              <w:numPr>
                <w:ilvl w:val="0"/>
                <w:numId w:val="23"/>
              </w:numPr>
              <w:tabs>
                <w:tab w:val="clear" w:pos="4252"/>
                <w:tab w:val="clear" w:pos="8504"/>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Altura tapa limpieza intercambiador abierta: 1.492 ± 5mm.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Homologación Alemania norma DIN EN 14785 (P8-025/2008).</w:t>
            </w:r>
          </w:p>
        </w:tc>
      </w:tr>
      <w:tr w:rsidR="00D6444D" w:rsidRPr="00D6444D" w:rsidTr="00D6444D">
        <w:trPr>
          <w:trHeight w:val="113"/>
          <w:jc w:val="center"/>
        </w:trPr>
        <w:tc>
          <w:tcPr>
            <w:tcW w:w="5027"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Ancho: 682 ± 5mm.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Masa en el flujo de aire a máxima potencia: 22,18 g/s (DIN 13384)</w:t>
            </w:r>
          </w:p>
        </w:tc>
      </w:tr>
      <w:tr w:rsidR="00D6444D" w:rsidRPr="00D6444D" w:rsidTr="00D6444D">
        <w:trPr>
          <w:trHeight w:val="113"/>
          <w:jc w:val="center"/>
        </w:trPr>
        <w:tc>
          <w:tcPr>
            <w:tcW w:w="5027"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Profundidad total: 626 ± 5mm.</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Masa en el flujo de aire a mínima potencia: 10,04 g/s (DIN 13384)</w:t>
            </w:r>
          </w:p>
        </w:tc>
      </w:tr>
      <w:tr w:rsidR="00D6444D" w:rsidRPr="00D6444D" w:rsidTr="00D6444D">
        <w:trPr>
          <w:trHeight w:val="113"/>
          <w:jc w:val="center"/>
        </w:trPr>
        <w:tc>
          <w:tcPr>
            <w:tcW w:w="5027"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Peso: 215 kg ± 0,5 kg.</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Contenido de CO</w:t>
            </w:r>
            <w:r w:rsidRPr="00D6444D">
              <w:rPr>
                <w:rFonts w:asciiTheme="minorHAnsi" w:hAnsiTheme="minorHAnsi"/>
                <w:color w:val="FF0000"/>
                <w:sz w:val="18"/>
                <w:szCs w:val="18"/>
                <w:vertAlign w:val="subscript"/>
                <w:lang w:val="es-ES_tradnl"/>
              </w:rPr>
              <w:t>2</w:t>
            </w:r>
            <w:r w:rsidRPr="00D6444D">
              <w:rPr>
                <w:rFonts w:asciiTheme="minorHAnsi" w:hAnsiTheme="minorHAnsi"/>
                <w:color w:val="FF0000"/>
                <w:sz w:val="18"/>
                <w:szCs w:val="18"/>
                <w:lang w:val="es-ES_tradnl"/>
              </w:rPr>
              <w:t xml:space="preserve"> a máxima potencia: 10% (DIN 13384)</w:t>
            </w:r>
          </w:p>
        </w:tc>
      </w:tr>
      <w:tr w:rsidR="00D6444D" w:rsidRPr="00D6444D" w:rsidTr="00D6444D">
        <w:trPr>
          <w:trHeight w:val="113"/>
          <w:jc w:val="center"/>
        </w:trPr>
        <w:tc>
          <w:tcPr>
            <w:tcW w:w="5027" w:type="dxa"/>
            <w:gridSpan w:val="2"/>
          </w:tcPr>
          <w:p w:rsidR="00D6444D" w:rsidRPr="00D6444D" w:rsidRDefault="00D6444D" w:rsidP="00D6444D">
            <w:pPr>
              <w:pStyle w:val="Piedepgina"/>
              <w:numPr>
                <w:ilvl w:val="0"/>
                <w:numId w:val="22"/>
              </w:numPr>
              <w:tabs>
                <w:tab w:val="clear" w:pos="720"/>
                <w:tab w:val="clear" w:pos="4252"/>
                <w:tab w:val="clear" w:pos="8504"/>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Potencia Q.M.S.: 29 kW.</w:t>
            </w:r>
          </w:p>
        </w:tc>
        <w:tc>
          <w:tcPr>
            <w:tcW w:w="5434" w:type="dxa"/>
            <w:gridSpan w:val="2"/>
          </w:tcPr>
          <w:p w:rsidR="00D6444D" w:rsidRPr="00D6444D" w:rsidRDefault="00D6444D" w:rsidP="00D6444D">
            <w:pPr>
              <w:numPr>
                <w:ilvl w:val="0"/>
                <w:numId w:val="22"/>
              </w:numPr>
              <w:tabs>
                <w:tab w:val="clear" w:pos="720"/>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Contenido de CO</w:t>
            </w:r>
            <w:r w:rsidRPr="00D6444D">
              <w:rPr>
                <w:rFonts w:asciiTheme="minorHAnsi" w:hAnsiTheme="minorHAnsi"/>
                <w:color w:val="FF0000"/>
                <w:sz w:val="18"/>
                <w:szCs w:val="18"/>
                <w:vertAlign w:val="subscript"/>
                <w:lang w:val="es-ES_tradnl"/>
              </w:rPr>
              <w:t>2</w:t>
            </w:r>
            <w:r w:rsidRPr="00D6444D">
              <w:rPr>
                <w:rFonts w:asciiTheme="minorHAnsi" w:hAnsiTheme="minorHAnsi"/>
                <w:color w:val="FF0000"/>
                <w:sz w:val="18"/>
                <w:szCs w:val="18"/>
                <w:lang w:val="es-ES_tradnl"/>
              </w:rPr>
              <w:t xml:space="preserve"> a mínima potencia: 5,9% (DIN 13384)</w:t>
            </w:r>
          </w:p>
        </w:tc>
      </w:tr>
      <w:tr w:rsidR="00D6444D" w:rsidRPr="00D6444D" w:rsidTr="00D6444D">
        <w:trPr>
          <w:trHeight w:val="113"/>
          <w:jc w:val="center"/>
        </w:trPr>
        <w:tc>
          <w:tcPr>
            <w:tcW w:w="5027" w:type="dxa"/>
            <w:gridSpan w:val="2"/>
            <w:tcBorders>
              <w:bottom w:val="single" w:sz="12" w:space="0" w:color="808080" w:themeColor="background1" w:themeShade="80"/>
            </w:tcBorders>
          </w:tcPr>
          <w:p w:rsidR="00D6444D" w:rsidRPr="00D6444D" w:rsidRDefault="00D6444D" w:rsidP="00D6444D">
            <w:pPr>
              <w:pStyle w:val="Piedepgina"/>
              <w:numPr>
                <w:ilvl w:val="0"/>
                <w:numId w:val="22"/>
              </w:numPr>
              <w:tabs>
                <w:tab w:val="clear" w:pos="720"/>
                <w:tab w:val="clear" w:pos="4252"/>
                <w:tab w:val="clear" w:pos="8504"/>
                <w:tab w:val="num" w:pos="360"/>
              </w:tabs>
              <w:ind w:left="170" w:hanging="170"/>
              <w:jc w:val="both"/>
              <w:rPr>
                <w:rFonts w:asciiTheme="minorHAnsi" w:hAnsiTheme="minorHAnsi"/>
                <w:color w:val="FF0000"/>
                <w:sz w:val="18"/>
                <w:szCs w:val="18"/>
                <w:lang w:val="es-ES_tradnl"/>
              </w:rPr>
            </w:pPr>
            <w:r w:rsidRPr="00D6444D">
              <w:rPr>
                <w:rFonts w:asciiTheme="minorHAnsi" w:hAnsiTheme="minorHAnsi"/>
                <w:color w:val="FF0000"/>
                <w:sz w:val="18"/>
                <w:szCs w:val="18"/>
                <w:lang w:val="es-ES_tradnl"/>
              </w:rPr>
              <w:t>Potencia mínima de instalación: 10 kW.</w:t>
            </w:r>
          </w:p>
        </w:tc>
        <w:tc>
          <w:tcPr>
            <w:tcW w:w="5434" w:type="dxa"/>
            <w:gridSpan w:val="2"/>
            <w:tcBorders>
              <w:bottom w:val="single" w:sz="12" w:space="0" w:color="808080" w:themeColor="background1" w:themeShade="80"/>
            </w:tcBorders>
          </w:tcPr>
          <w:p w:rsidR="00D6444D" w:rsidRPr="00D6444D" w:rsidRDefault="00D6444D" w:rsidP="008A0D49">
            <w:pPr>
              <w:rPr>
                <w:rFonts w:asciiTheme="minorHAnsi" w:hAnsiTheme="minorHAnsi"/>
                <w:sz w:val="18"/>
                <w:szCs w:val="18"/>
                <w:lang w:val="es-ES_tradnl"/>
              </w:rPr>
            </w:pPr>
          </w:p>
        </w:tc>
      </w:tr>
    </w:tbl>
    <w:p w:rsidR="00D40B9F" w:rsidRPr="000E2F17" w:rsidRDefault="00D40B9F" w:rsidP="00D40B9F">
      <w:pPr>
        <w:pStyle w:val="Prrafodelista"/>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w:t>
      </w:r>
      <w:r>
        <w:rPr>
          <w:b/>
          <w:sz w:val="28"/>
          <w:szCs w:val="28"/>
          <w:lang w:val="es-ES"/>
        </w:rPr>
        <w:t xml:space="preserve">HIDROCOPPER </w:t>
      </w:r>
      <w:r w:rsidRPr="000E2F17">
        <w:rPr>
          <w:b/>
          <w:sz w:val="28"/>
          <w:szCs w:val="28"/>
          <w:lang w:val="es-ES"/>
        </w:rPr>
        <w:t>SUPER (</w:t>
      </w:r>
      <w:r>
        <w:rPr>
          <w:b/>
          <w:sz w:val="28"/>
          <w:szCs w:val="28"/>
          <w:lang w:val="es-ES"/>
        </w:rPr>
        <w:t>HS</w:t>
      </w:r>
      <w:r w:rsidRPr="000E2F17">
        <w:rPr>
          <w:b/>
          <w:sz w:val="28"/>
          <w:szCs w:val="28"/>
          <w:lang w:val="es-ES"/>
        </w:rPr>
        <w:t xml:space="preserve"> 2011).</w:t>
      </w:r>
    </w:p>
    <w:p w:rsidR="00D6444D" w:rsidRDefault="00D40B9F" w:rsidP="00BD2C3C">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77024" behindDoc="0" locked="0" layoutInCell="1" allowOverlap="1">
            <wp:simplePos x="0" y="0"/>
            <wp:positionH relativeFrom="margin">
              <wp:align>center</wp:align>
            </wp:positionH>
            <wp:positionV relativeFrom="paragraph">
              <wp:posOffset>71755</wp:posOffset>
            </wp:positionV>
            <wp:extent cx="6645910" cy="4448175"/>
            <wp:effectExtent l="19050" t="0" r="2540" b="0"/>
            <wp:wrapNone/>
            <wp:docPr id="625" name="624 Imagen" descr="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wmf"/>
                    <pic:cNvPicPr/>
                  </pic:nvPicPr>
                  <pic:blipFill>
                    <a:blip r:embed="rId67" cstate="print"/>
                    <a:stretch>
                      <a:fillRect/>
                    </a:stretch>
                  </pic:blipFill>
                  <pic:spPr>
                    <a:xfrm>
                      <a:off x="0" y="0"/>
                      <a:ext cx="6645910" cy="4448175"/>
                    </a:xfrm>
                    <a:prstGeom prst="rect">
                      <a:avLst/>
                    </a:prstGeom>
                  </pic:spPr>
                </pic:pic>
              </a:graphicData>
            </a:graphic>
          </wp:anchor>
        </w:drawing>
      </w: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tbl>
      <w:tblPr>
        <w:tblW w:w="10467" w:type="dxa"/>
        <w:jc w:val="center"/>
        <w:tblCellMar>
          <w:left w:w="57" w:type="dxa"/>
          <w:right w:w="57" w:type="dxa"/>
        </w:tblCellMar>
        <w:tblLook w:val="04A0"/>
      </w:tblPr>
      <w:tblGrid>
        <w:gridCol w:w="3489"/>
        <w:gridCol w:w="1626"/>
        <w:gridCol w:w="1863"/>
        <w:gridCol w:w="3489"/>
      </w:tblGrid>
      <w:tr w:rsidR="00823196" w:rsidRPr="00A41194" w:rsidTr="00045C9F">
        <w:trPr>
          <w:trHeight w:val="2835"/>
          <w:jc w:val="center"/>
        </w:trPr>
        <w:tc>
          <w:tcPr>
            <w:tcW w:w="3489" w:type="dxa"/>
            <w:tcBorders>
              <w:bottom w:val="single" w:sz="12" w:space="0" w:color="808080" w:themeColor="background1" w:themeShade="80"/>
            </w:tcBorders>
            <w:vAlign w:val="center"/>
          </w:tcPr>
          <w:p w:rsidR="00823196" w:rsidRPr="00823196" w:rsidRDefault="00823196" w:rsidP="00823196">
            <w:pPr>
              <w:ind w:left="170"/>
              <w:rPr>
                <w:rFonts w:asciiTheme="minorHAnsi" w:hAnsiTheme="minorHAnsi"/>
                <w:sz w:val="18"/>
                <w:szCs w:val="18"/>
                <w:lang w:val="en-US"/>
              </w:rPr>
            </w:pPr>
            <w:r w:rsidRPr="00823196">
              <w:rPr>
                <w:rFonts w:asciiTheme="minorHAnsi" w:hAnsiTheme="minorHAnsi"/>
                <w:sz w:val="18"/>
                <w:szCs w:val="18"/>
                <w:lang w:val="en-US"/>
              </w:rPr>
              <w:drawing>
                <wp:anchor distT="0" distB="0" distL="114300" distR="114300" simplePos="0" relativeHeight="251783168" behindDoc="0" locked="0" layoutInCell="1" allowOverlap="0">
                  <wp:simplePos x="0" y="0"/>
                  <wp:positionH relativeFrom="margin">
                    <wp:align>center</wp:align>
                  </wp:positionH>
                  <wp:positionV relativeFrom="margin">
                    <wp:align>center</wp:align>
                  </wp:positionV>
                  <wp:extent cx="1476375" cy="1038225"/>
                  <wp:effectExtent l="19050" t="0" r="0" b="0"/>
                  <wp:wrapNone/>
                  <wp:docPr id="24"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wmf"/>
                          <pic:cNvPicPr/>
                        </pic:nvPicPr>
                        <pic:blipFill>
                          <a:blip r:embed="rId63" cstate="print"/>
                          <a:stretch>
                            <a:fillRect/>
                          </a:stretch>
                        </pic:blipFill>
                        <pic:spPr>
                          <a:xfrm>
                            <a:off x="0" y="0"/>
                            <a:ext cx="1473200" cy="1036320"/>
                          </a:xfrm>
                          <a:prstGeom prst="rect">
                            <a:avLst/>
                          </a:prstGeom>
                        </pic:spPr>
                      </pic:pic>
                    </a:graphicData>
                  </a:graphic>
                </wp:anchor>
              </w:drawing>
            </w:r>
          </w:p>
        </w:tc>
        <w:tc>
          <w:tcPr>
            <w:tcW w:w="3489" w:type="dxa"/>
            <w:gridSpan w:val="2"/>
            <w:tcBorders>
              <w:bottom w:val="single" w:sz="12" w:space="0" w:color="808080" w:themeColor="background1" w:themeShade="80"/>
            </w:tcBorders>
            <w:vAlign w:val="center"/>
          </w:tcPr>
          <w:p w:rsidR="00823196" w:rsidRPr="00823196" w:rsidRDefault="00823196" w:rsidP="00823196">
            <w:pPr>
              <w:ind w:left="170"/>
              <w:rPr>
                <w:rFonts w:asciiTheme="minorHAnsi" w:hAnsiTheme="minorHAnsi"/>
                <w:sz w:val="18"/>
                <w:szCs w:val="18"/>
                <w:lang w:val="en-US"/>
              </w:rPr>
            </w:pPr>
            <w:r w:rsidRPr="00823196">
              <w:rPr>
                <w:rFonts w:asciiTheme="minorHAnsi" w:hAnsiTheme="minorHAnsi"/>
                <w:sz w:val="18"/>
                <w:szCs w:val="18"/>
                <w:lang w:val="en-US"/>
              </w:rPr>
              <w:drawing>
                <wp:anchor distT="0" distB="0" distL="114300" distR="114300" simplePos="0" relativeHeight="251779072" behindDoc="0" locked="0" layoutInCell="1" allowOverlap="1">
                  <wp:simplePos x="0" y="0"/>
                  <wp:positionH relativeFrom="column">
                    <wp:align>center</wp:align>
                  </wp:positionH>
                  <wp:positionV relativeFrom="line">
                    <wp:align>center</wp:align>
                  </wp:positionV>
                  <wp:extent cx="1141730" cy="1438275"/>
                  <wp:effectExtent l="19050" t="0" r="1270" b="0"/>
                  <wp:wrapNone/>
                  <wp:docPr id="71"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V HS.wmf"/>
                          <pic:cNvPicPr/>
                        </pic:nvPicPr>
                        <pic:blipFill>
                          <a:blip r:embed="rId66" cstate="print"/>
                          <a:stretch>
                            <a:fillRect/>
                          </a:stretch>
                        </pic:blipFill>
                        <pic:spPr>
                          <a:xfrm>
                            <a:off x="0" y="0"/>
                            <a:ext cx="1141730" cy="1438275"/>
                          </a:xfrm>
                          <a:prstGeom prst="rect">
                            <a:avLst/>
                          </a:prstGeom>
                        </pic:spPr>
                      </pic:pic>
                    </a:graphicData>
                  </a:graphic>
                </wp:anchor>
              </w:drawing>
            </w:r>
          </w:p>
        </w:tc>
        <w:tc>
          <w:tcPr>
            <w:tcW w:w="3489" w:type="dxa"/>
            <w:tcBorders>
              <w:bottom w:val="single" w:sz="12" w:space="0" w:color="808080" w:themeColor="background1" w:themeShade="80"/>
            </w:tcBorders>
            <w:vAlign w:val="center"/>
          </w:tcPr>
          <w:p w:rsidR="00823196" w:rsidRPr="00823196" w:rsidRDefault="00823196" w:rsidP="00823196">
            <w:pPr>
              <w:ind w:left="170"/>
              <w:rPr>
                <w:rFonts w:asciiTheme="minorHAnsi" w:hAnsiTheme="minorHAnsi"/>
                <w:sz w:val="18"/>
                <w:szCs w:val="18"/>
                <w:lang w:val="en-US"/>
              </w:rPr>
            </w:pPr>
            <w:r w:rsidRPr="00823196">
              <w:rPr>
                <w:rFonts w:asciiTheme="minorHAnsi" w:hAnsiTheme="minorHAnsi"/>
                <w:sz w:val="18"/>
                <w:szCs w:val="18"/>
                <w:lang w:val="en-US"/>
              </w:rPr>
              <w:drawing>
                <wp:anchor distT="0" distB="0" distL="114300" distR="114300" simplePos="0" relativeHeight="251781120" behindDoc="0" locked="0" layoutInCell="1" allowOverlap="1">
                  <wp:simplePos x="0" y="0"/>
                  <wp:positionH relativeFrom="margin">
                    <wp:align>center</wp:align>
                  </wp:positionH>
                  <wp:positionV relativeFrom="margin">
                    <wp:align>center</wp:align>
                  </wp:positionV>
                  <wp:extent cx="1005840" cy="1038225"/>
                  <wp:effectExtent l="19050" t="0" r="3810" b="0"/>
                  <wp:wrapNone/>
                  <wp:docPr id="20"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ko Test certification.wmf"/>
                          <pic:cNvPicPr/>
                        </pic:nvPicPr>
                        <pic:blipFill>
                          <a:blip r:embed="rId64" cstate="print"/>
                          <a:stretch>
                            <a:fillRect/>
                          </a:stretch>
                        </pic:blipFill>
                        <pic:spPr>
                          <a:xfrm>
                            <a:off x="0" y="0"/>
                            <a:ext cx="1005840" cy="1036320"/>
                          </a:xfrm>
                          <a:prstGeom prst="rect">
                            <a:avLst/>
                          </a:prstGeom>
                        </pic:spPr>
                      </pic:pic>
                    </a:graphicData>
                  </a:graphic>
                </wp:anchor>
              </w:drawing>
            </w:r>
          </w:p>
        </w:tc>
      </w:tr>
      <w:tr w:rsidR="00823196" w:rsidRPr="00A41194" w:rsidTr="00823196">
        <w:trPr>
          <w:trHeight w:val="113"/>
          <w:jc w:val="center"/>
        </w:trPr>
        <w:tc>
          <w:tcPr>
            <w:tcW w:w="5115" w:type="dxa"/>
            <w:gridSpan w:val="2"/>
            <w:tcBorders>
              <w:top w:val="single" w:sz="12" w:space="0" w:color="808080" w:themeColor="background1" w:themeShade="80"/>
            </w:tcBorders>
            <w:vAlign w:val="center"/>
          </w:tcPr>
          <w:p w:rsidR="00823196" w:rsidRPr="00823196" w:rsidRDefault="00823196" w:rsidP="008A0D49">
            <w:pPr>
              <w:pStyle w:val="Textoindependiente3"/>
              <w:rPr>
                <w:rFonts w:asciiTheme="minorHAnsi" w:hAnsiTheme="minorHAnsi"/>
                <w:sz w:val="18"/>
                <w:szCs w:val="18"/>
                <w:lang w:val="es-ES"/>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Theme="minorHAnsi" w:hAnsiTheme="minorHAnsi"/>
                <w:sz w:val="18"/>
                <w:szCs w:val="18"/>
                <w:lang w:val="es-ES"/>
              </w:rPr>
              <w:t>Retorno de calefacción – rosca 3/4” hembra.</w:t>
            </w:r>
          </w:p>
        </w:tc>
        <w:tc>
          <w:tcPr>
            <w:tcW w:w="5352" w:type="dxa"/>
            <w:gridSpan w:val="2"/>
            <w:tcBorders>
              <w:top w:val="single" w:sz="12" w:space="0" w:color="808080" w:themeColor="background1" w:themeShade="80"/>
            </w:tcBorders>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n-US"/>
              </w:rPr>
            </w:pPr>
            <w:r w:rsidRPr="00823196">
              <w:rPr>
                <w:rFonts w:asciiTheme="minorHAnsi" w:hAnsiTheme="minorHAnsi"/>
                <w:sz w:val="18"/>
                <w:szCs w:val="18"/>
                <w:lang w:val="en-US"/>
              </w:rPr>
              <w:t>Rendimiento: 91 %</w:t>
            </w:r>
          </w:p>
        </w:tc>
      </w:tr>
      <w:tr w:rsidR="00823196" w:rsidRPr="00A41194" w:rsidTr="00823196">
        <w:trPr>
          <w:trHeight w:val="113"/>
          <w:jc w:val="center"/>
        </w:trPr>
        <w:tc>
          <w:tcPr>
            <w:tcW w:w="5115" w:type="dxa"/>
            <w:gridSpan w:val="2"/>
            <w:vAlign w:val="center"/>
          </w:tcPr>
          <w:p w:rsidR="00823196" w:rsidRPr="00823196" w:rsidRDefault="00823196" w:rsidP="008A0D49">
            <w:pPr>
              <w:jc w:val="both"/>
              <w:rPr>
                <w:rFonts w:asciiTheme="minorHAnsi" w:hAnsiTheme="minorHAnsi"/>
                <w:sz w:val="18"/>
                <w:szCs w:val="18"/>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Theme="minorHAnsi" w:hAnsiTheme="minorHAnsi"/>
                <w:sz w:val="18"/>
                <w:szCs w:val="18"/>
              </w:rPr>
              <w:t>Descarga de la válvula de seguridad – rosca 1/2” hembra.</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Capacidad de la tolva: 60 kg.</w:t>
            </w:r>
          </w:p>
        </w:tc>
      </w:tr>
      <w:tr w:rsidR="00823196" w:rsidRPr="00A41194" w:rsidTr="00823196">
        <w:trPr>
          <w:trHeight w:val="113"/>
          <w:jc w:val="center"/>
        </w:trPr>
        <w:tc>
          <w:tcPr>
            <w:tcW w:w="5115" w:type="dxa"/>
            <w:gridSpan w:val="2"/>
            <w:vAlign w:val="center"/>
          </w:tcPr>
          <w:p w:rsidR="00823196" w:rsidRPr="00823196" w:rsidRDefault="00823196" w:rsidP="008A0D49">
            <w:pPr>
              <w:pStyle w:val="Textoindependiente3"/>
              <w:rPr>
                <w:rFonts w:asciiTheme="minorHAnsi" w:hAnsiTheme="minorHAns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Theme="minorHAnsi" w:hAnsiTheme="minorHAnsi"/>
                <w:sz w:val="18"/>
                <w:szCs w:val="18"/>
              </w:rPr>
              <w:t>Ida de calefacción – rosca 3/4” hembra.</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Presiones de trabajo: mín. 0,8 bar – máx. 2,8 bar</w:t>
            </w:r>
          </w:p>
        </w:tc>
      </w:tr>
      <w:tr w:rsidR="00823196" w:rsidRPr="00A41194" w:rsidTr="00823196">
        <w:trPr>
          <w:trHeight w:val="113"/>
          <w:jc w:val="center"/>
        </w:trPr>
        <w:tc>
          <w:tcPr>
            <w:tcW w:w="5115" w:type="dxa"/>
            <w:gridSpan w:val="2"/>
            <w:vAlign w:val="center"/>
          </w:tcPr>
          <w:p w:rsidR="00823196" w:rsidRPr="00823196" w:rsidRDefault="00823196" w:rsidP="008A0D49">
            <w:pPr>
              <w:pStyle w:val="Textoindependiente3"/>
              <w:rPr>
                <w:rFonts w:asciiTheme="minorHAnsi" w:hAnsiTheme="minorHAns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Theme="minorHAnsi" w:hAnsiTheme="minorHAnsi"/>
                <w:sz w:val="18"/>
                <w:szCs w:val="18"/>
              </w:rPr>
              <w:t>Carga – descarga – rosca 1/2” hembra.</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rPr>
              <w:t xml:space="preserve">Presión de trabajo recomendada: 1,2 </w:t>
            </w:r>
            <w:proofErr w:type="gramStart"/>
            <w:r w:rsidRPr="00823196">
              <w:rPr>
                <w:rFonts w:asciiTheme="minorHAnsi" w:hAnsiTheme="minorHAnsi"/>
                <w:sz w:val="18"/>
                <w:szCs w:val="18"/>
              </w:rPr>
              <w:t>bar</w:t>
            </w:r>
            <w:proofErr w:type="gramEnd"/>
            <w:r w:rsidRPr="00823196">
              <w:rPr>
                <w:rFonts w:asciiTheme="minorHAnsi" w:hAnsiTheme="minorHAnsi"/>
                <w:sz w:val="18"/>
                <w:szCs w:val="18"/>
              </w:rPr>
              <w:t>.</w:t>
            </w:r>
          </w:p>
        </w:tc>
      </w:tr>
      <w:tr w:rsidR="00823196" w:rsidRPr="00A41194" w:rsidTr="00823196">
        <w:trPr>
          <w:trHeight w:val="113"/>
          <w:jc w:val="center"/>
        </w:trPr>
        <w:tc>
          <w:tcPr>
            <w:tcW w:w="5115" w:type="dxa"/>
            <w:gridSpan w:val="2"/>
            <w:vAlign w:val="center"/>
          </w:tcPr>
          <w:p w:rsidR="00823196" w:rsidRPr="00823196" w:rsidRDefault="00823196" w:rsidP="008A0D49">
            <w:pPr>
              <w:jc w:val="both"/>
              <w:rPr>
                <w:rFonts w:asciiTheme="minorHAnsi" w:hAnsiTheme="minorHAnsi"/>
                <w:sz w:val="18"/>
                <w:szCs w:val="18"/>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Theme="minorHAnsi" w:hAnsiTheme="minorHAnsi"/>
                <w:sz w:val="18"/>
                <w:szCs w:val="18"/>
              </w:rPr>
              <w:t>Salida de gases Ø100mm.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rPr>
              <w:t xml:space="preserve">Vaso de expansión: 8 litros | 3 bar máx. | -10/+100 </w:t>
            </w:r>
            <w:r w:rsidRPr="00823196">
              <w:rPr>
                <w:rFonts w:asciiTheme="minorHAnsi" w:hAnsiTheme="minorHAnsi"/>
                <w:sz w:val="18"/>
                <w:szCs w:val="18"/>
                <w:lang w:val="es-ES_tradnl"/>
              </w:rPr>
              <w:t>°C.</w:t>
            </w:r>
          </w:p>
        </w:tc>
      </w:tr>
      <w:tr w:rsidR="00823196" w:rsidRPr="00A41194" w:rsidTr="00823196">
        <w:trPr>
          <w:trHeight w:val="113"/>
          <w:jc w:val="center"/>
        </w:trPr>
        <w:tc>
          <w:tcPr>
            <w:tcW w:w="5115" w:type="dxa"/>
            <w:gridSpan w:val="2"/>
            <w:vAlign w:val="center"/>
          </w:tcPr>
          <w:p w:rsidR="00823196" w:rsidRPr="00823196" w:rsidRDefault="00823196" w:rsidP="008A0D49">
            <w:pPr>
              <w:pStyle w:val="Textoindependiente3"/>
              <w:rPr>
                <w:rFonts w:asciiTheme="minorHAnsi" w:hAnsiTheme="minorHAns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Theme="minorHAnsi" w:hAnsiTheme="minorHAnsi"/>
                <w:sz w:val="18"/>
                <w:szCs w:val="18"/>
              </w:rPr>
              <w:t>Tubo de entrada de aire Ø48mm.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 xml:space="preserve">Presión de aire en el vaso de expansión: 0,75 </w:t>
            </w:r>
            <w:proofErr w:type="gramStart"/>
            <w:r w:rsidRPr="00823196">
              <w:rPr>
                <w:rFonts w:asciiTheme="minorHAnsi" w:hAnsiTheme="minorHAnsi"/>
                <w:sz w:val="18"/>
                <w:szCs w:val="18"/>
                <w:lang w:val="es-ES_tradnl"/>
              </w:rPr>
              <w:t>bar</w:t>
            </w:r>
            <w:proofErr w:type="gramEnd"/>
            <w:r w:rsidRPr="00823196">
              <w:rPr>
                <w:rFonts w:asciiTheme="minorHAnsi" w:hAnsiTheme="minorHAnsi"/>
                <w:sz w:val="18"/>
                <w:szCs w:val="18"/>
                <w:lang w:val="es-ES_tradnl"/>
              </w:rPr>
              <w:t>.</w:t>
            </w:r>
          </w:p>
        </w:tc>
      </w:tr>
      <w:tr w:rsidR="00823196" w:rsidRPr="00A41194" w:rsidTr="00823196">
        <w:trPr>
          <w:trHeight w:val="113"/>
          <w:jc w:val="center"/>
        </w:trPr>
        <w:tc>
          <w:tcPr>
            <w:tcW w:w="5115" w:type="dxa"/>
            <w:gridSpan w:val="2"/>
            <w:vAlign w:val="center"/>
          </w:tcPr>
          <w:p w:rsidR="00823196" w:rsidRPr="00823196" w:rsidRDefault="00823196" w:rsidP="008A0D49">
            <w:pPr>
              <w:pStyle w:val="Textoindependiente3"/>
              <w:rPr>
                <w:rFonts w:asciiTheme="minorHAnsi" w:hAnsiTheme="minorHAns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Theme="minorHAnsi" w:hAnsiTheme="minorHAnsi"/>
                <w:sz w:val="18"/>
                <w:szCs w:val="18"/>
              </w:rPr>
              <w:t>A.C.S.(opcional) – Ida de calefacción 3/4” H</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rPr>
              <w:t xml:space="preserve">Válvula de seguridad tarada: 3 </w:t>
            </w:r>
            <w:proofErr w:type="gramStart"/>
            <w:r w:rsidRPr="00823196">
              <w:rPr>
                <w:rFonts w:asciiTheme="minorHAnsi" w:hAnsiTheme="minorHAnsi"/>
                <w:sz w:val="18"/>
                <w:szCs w:val="18"/>
              </w:rPr>
              <w:t>bar</w:t>
            </w:r>
            <w:proofErr w:type="gramEnd"/>
            <w:r w:rsidRPr="00823196">
              <w:rPr>
                <w:rFonts w:asciiTheme="minorHAnsi" w:hAnsiTheme="minorHAnsi"/>
                <w:sz w:val="18"/>
                <w:szCs w:val="18"/>
              </w:rPr>
              <w:t>.</w:t>
            </w:r>
          </w:p>
        </w:tc>
      </w:tr>
      <w:tr w:rsidR="00823196" w:rsidRPr="00A41194" w:rsidTr="00823196">
        <w:trPr>
          <w:trHeight w:val="113"/>
          <w:jc w:val="center"/>
        </w:trPr>
        <w:tc>
          <w:tcPr>
            <w:tcW w:w="5115" w:type="dxa"/>
            <w:gridSpan w:val="2"/>
            <w:vAlign w:val="center"/>
          </w:tcPr>
          <w:p w:rsidR="00823196" w:rsidRPr="00823196" w:rsidRDefault="00823196" w:rsidP="008A0D49">
            <w:pPr>
              <w:jc w:val="both"/>
              <w:rPr>
                <w:rFonts w:asciiTheme="minorHAnsi" w:hAnsiTheme="minorHAns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Theme="minorHAnsi" w:hAnsiTheme="minorHAnsi"/>
                <w:sz w:val="18"/>
                <w:szCs w:val="18"/>
              </w:rPr>
              <w:t>A.C.S.(opcional) – Agua caliente sanitaria 1/2” H</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Bomba circuladora con selector de 3 velocidades.</w:t>
            </w:r>
          </w:p>
        </w:tc>
      </w:tr>
      <w:tr w:rsidR="00823196" w:rsidRPr="00A41194" w:rsidTr="00823196">
        <w:trPr>
          <w:trHeight w:val="113"/>
          <w:jc w:val="center"/>
        </w:trPr>
        <w:tc>
          <w:tcPr>
            <w:tcW w:w="5115" w:type="dxa"/>
            <w:gridSpan w:val="2"/>
            <w:vAlign w:val="center"/>
          </w:tcPr>
          <w:p w:rsidR="00823196" w:rsidRPr="00823196" w:rsidRDefault="00823196" w:rsidP="008A0D49">
            <w:pPr>
              <w:jc w:val="both"/>
              <w:rPr>
                <w:rFonts w:asciiTheme="minorHAnsi" w:hAnsiTheme="minorHAns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Theme="minorHAnsi" w:hAnsiTheme="minorHAnsi"/>
                <w:sz w:val="18"/>
                <w:szCs w:val="18"/>
              </w:rPr>
              <w:t>A.C.S.(opcional) – Agua fría sanitaria 1/2” H</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Termostato de seguridad tarado 90 °C.</w:t>
            </w:r>
          </w:p>
        </w:tc>
      </w:tr>
      <w:tr w:rsidR="00823196" w:rsidRPr="00A41194" w:rsidTr="00823196">
        <w:trPr>
          <w:trHeight w:val="113"/>
          <w:jc w:val="center"/>
        </w:trPr>
        <w:tc>
          <w:tcPr>
            <w:tcW w:w="5115" w:type="dxa"/>
            <w:gridSpan w:val="2"/>
            <w:vAlign w:val="center"/>
          </w:tcPr>
          <w:p w:rsidR="00823196" w:rsidRPr="00823196" w:rsidRDefault="00823196" w:rsidP="008A0D49">
            <w:pPr>
              <w:jc w:val="both"/>
              <w:rPr>
                <w:rFonts w:asciiTheme="minorHAnsi" w:hAnsiTheme="minorHAns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Theme="minorHAnsi" w:hAnsiTheme="minorHAnsi"/>
                <w:sz w:val="18"/>
                <w:szCs w:val="18"/>
              </w:rPr>
              <w:t>A.C.S.(opcional) – Retorno de calefacción 3/4” H</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Generación A.C.S. (opcional): 7 litros/minuto.</w:t>
            </w:r>
          </w:p>
        </w:tc>
      </w:tr>
      <w:tr w:rsidR="00823196" w:rsidRPr="00A41194" w:rsidTr="00823196">
        <w:trPr>
          <w:trHeight w:val="113"/>
          <w:jc w:val="center"/>
        </w:trPr>
        <w:tc>
          <w:tcPr>
            <w:tcW w:w="5115" w:type="dxa"/>
            <w:gridSpan w:val="2"/>
          </w:tcPr>
          <w:p w:rsidR="00823196" w:rsidRPr="00823196" w:rsidRDefault="00823196" w:rsidP="00823196">
            <w:pPr>
              <w:pStyle w:val="Piedepgina"/>
              <w:numPr>
                <w:ilvl w:val="0"/>
                <w:numId w:val="22"/>
              </w:numPr>
              <w:tabs>
                <w:tab w:val="clear" w:pos="720"/>
                <w:tab w:val="clear" w:pos="4252"/>
                <w:tab w:val="clear" w:pos="8504"/>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Altura: 1.330± 5mm.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Consumo eléctrico máximo – medio: 520W – 170W.</w:t>
            </w:r>
          </w:p>
        </w:tc>
      </w:tr>
      <w:tr w:rsidR="00823196" w:rsidRPr="00A41194" w:rsidTr="00823196">
        <w:trPr>
          <w:trHeight w:val="113"/>
          <w:jc w:val="center"/>
        </w:trPr>
        <w:tc>
          <w:tcPr>
            <w:tcW w:w="5115" w:type="dxa"/>
            <w:gridSpan w:val="2"/>
          </w:tcPr>
          <w:p w:rsidR="00823196" w:rsidRPr="00823196" w:rsidRDefault="00823196" w:rsidP="00823196">
            <w:pPr>
              <w:pStyle w:val="Piedepgina"/>
              <w:numPr>
                <w:ilvl w:val="0"/>
                <w:numId w:val="23"/>
              </w:numPr>
              <w:tabs>
                <w:tab w:val="clear" w:pos="4252"/>
                <w:tab w:val="clear" w:pos="8504"/>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Altura tapa limpieza intercambiador abierta: 1.496 ± 5mm.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Homologación Alemania norma DIN EN 14785 (P8-025/2008).</w:t>
            </w:r>
          </w:p>
        </w:tc>
      </w:tr>
      <w:tr w:rsidR="00823196" w:rsidRPr="00A41194" w:rsidTr="00823196">
        <w:trPr>
          <w:trHeight w:val="113"/>
          <w:jc w:val="center"/>
        </w:trPr>
        <w:tc>
          <w:tcPr>
            <w:tcW w:w="5115"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Ancho: 682 ± 5mm.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Masa en el flujo de aire a máxima potencia: 22,18 g/s (DIN 13384)</w:t>
            </w:r>
          </w:p>
        </w:tc>
      </w:tr>
      <w:tr w:rsidR="00823196" w:rsidRPr="00A41194" w:rsidTr="00823196">
        <w:trPr>
          <w:trHeight w:val="113"/>
          <w:jc w:val="center"/>
        </w:trPr>
        <w:tc>
          <w:tcPr>
            <w:tcW w:w="5115"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Profundidad total: 626 ± 5mm.</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Masa en el flujo de aire a mínima potencia: 10,04 g/s (DIN 13384)</w:t>
            </w:r>
          </w:p>
        </w:tc>
      </w:tr>
      <w:tr w:rsidR="00823196" w:rsidRPr="00A41194" w:rsidTr="00823196">
        <w:trPr>
          <w:trHeight w:val="113"/>
          <w:jc w:val="center"/>
        </w:trPr>
        <w:tc>
          <w:tcPr>
            <w:tcW w:w="5115"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Peso: 215 kg ± 0,5 kg.</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Contenido de CO</w:t>
            </w:r>
            <w:r w:rsidRPr="00823196">
              <w:rPr>
                <w:rFonts w:asciiTheme="minorHAnsi" w:hAnsiTheme="minorHAnsi"/>
                <w:sz w:val="18"/>
                <w:szCs w:val="18"/>
                <w:vertAlign w:val="subscript"/>
                <w:lang w:val="es-ES_tradnl"/>
              </w:rPr>
              <w:t>2</w:t>
            </w:r>
            <w:r w:rsidRPr="00823196">
              <w:rPr>
                <w:rFonts w:asciiTheme="minorHAnsi" w:hAnsiTheme="minorHAnsi"/>
                <w:sz w:val="18"/>
                <w:szCs w:val="18"/>
                <w:lang w:val="es-ES_tradnl"/>
              </w:rPr>
              <w:t xml:space="preserve"> a máxima potencia: 10% (DIN 13384)</w:t>
            </w:r>
          </w:p>
        </w:tc>
      </w:tr>
      <w:tr w:rsidR="00823196" w:rsidRPr="00A41194" w:rsidTr="00823196">
        <w:trPr>
          <w:trHeight w:val="113"/>
          <w:jc w:val="center"/>
        </w:trPr>
        <w:tc>
          <w:tcPr>
            <w:tcW w:w="5115" w:type="dxa"/>
            <w:gridSpan w:val="2"/>
          </w:tcPr>
          <w:p w:rsidR="00823196" w:rsidRPr="00823196" w:rsidRDefault="00823196" w:rsidP="00823196">
            <w:pPr>
              <w:pStyle w:val="Piedepgina"/>
              <w:numPr>
                <w:ilvl w:val="0"/>
                <w:numId w:val="22"/>
              </w:numPr>
              <w:tabs>
                <w:tab w:val="clear" w:pos="720"/>
                <w:tab w:val="clear" w:pos="4252"/>
                <w:tab w:val="clear" w:pos="8504"/>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Potencia Q.M.S.: 29 kW.</w:t>
            </w:r>
          </w:p>
        </w:tc>
        <w:tc>
          <w:tcPr>
            <w:tcW w:w="5352" w:type="dxa"/>
            <w:gridSpan w:val="2"/>
          </w:tcPr>
          <w:p w:rsidR="00823196" w:rsidRPr="00823196" w:rsidRDefault="00823196" w:rsidP="00823196">
            <w:pPr>
              <w:numPr>
                <w:ilvl w:val="0"/>
                <w:numId w:val="22"/>
              </w:numPr>
              <w:tabs>
                <w:tab w:val="clear" w:pos="720"/>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Contenido de CO</w:t>
            </w:r>
            <w:r w:rsidRPr="00823196">
              <w:rPr>
                <w:rFonts w:asciiTheme="minorHAnsi" w:hAnsiTheme="minorHAnsi"/>
                <w:sz w:val="18"/>
                <w:szCs w:val="18"/>
                <w:vertAlign w:val="subscript"/>
                <w:lang w:val="es-ES_tradnl"/>
              </w:rPr>
              <w:t>2</w:t>
            </w:r>
            <w:r w:rsidRPr="00823196">
              <w:rPr>
                <w:rFonts w:asciiTheme="minorHAnsi" w:hAnsiTheme="minorHAnsi"/>
                <w:sz w:val="18"/>
                <w:szCs w:val="18"/>
                <w:lang w:val="es-ES_tradnl"/>
              </w:rPr>
              <w:t xml:space="preserve"> a mínima potencia: 5,9% (DIN 13384)</w:t>
            </w:r>
          </w:p>
        </w:tc>
      </w:tr>
      <w:tr w:rsidR="00823196" w:rsidRPr="00A41194" w:rsidTr="00823196">
        <w:trPr>
          <w:trHeight w:val="113"/>
          <w:jc w:val="center"/>
        </w:trPr>
        <w:tc>
          <w:tcPr>
            <w:tcW w:w="5115" w:type="dxa"/>
            <w:gridSpan w:val="2"/>
            <w:tcBorders>
              <w:bottom w:val="single" w:sz="12" w:space="0" w:color="808080" w:themeColor="background1" w:themeShade="80"/>
            </w:tcBorders>
          </w:tcPr>
          <w:p w:rsidR="00823196" w:rsidRPr="00823196" w:rsidRDefault="00823196" w:rsidP="00823196">
            <w:pPr>
              <w:pStyle w:val="Piedepgina"/>
              <w:numPr>
                <w:ilvl w:val="0"/>
                <w:numId w:val="22"/>
              </w:numPr>
              <w:tabs>
                <w:tab w:val="clear" w:pos="720"/>
                <w:tab w:val="clear" w:pos="4252"/>
                <w:tab w:val="clear" w:pos="8504"/>
                <w:tab w:val="num" w:pos="360"/>
              </w:tabs>
              <w:ind w:left="170" w:hanging="170"/>
              <w:rPr>
                <w:rFonts w:asciiTheme="minorHAnsi" w:hAnsiTheme="minorHAnsi"/>
                <w:sz w:val="18"/>
                <w:szCs w:val="18"/>
                <w:lang w:val="es-ES_tradnl"/>
              </w:rPr>
            </w:pPr>
            <w:r w:rsidRPr="00823196">
              <w:rPr>
                <w:rFonts w:asciiTheme="minorHAnsi" w:hAnsiTheme="minorHAnsi"/>
                <w:sz w:val="18"/>
                <w:szCs w:val="18"/>
                <w:lang w:val="es-ES_tradnl"/>
              </w:rPr>
              <w:t>Potencia mínima de instalación: 10 kW.</w:t>
            </w:r>
          </w:p>
        </w:tc>
        <w:tc>
          <w:tcPr>
            <w:tcW w:w="5352" w:type="dxa"/>
            <w:gridSpan w:val="2"/>
            <w:tcBorders>
              <w:bottom w:val="single" w:sz="12" w:space="0" w:color="808080" w:themeColor="background1" w:themeShade="80"/>
            </w:tcBorders>
          </w:tcPr>
          <w:p w:rsidR="00823196" w:rsidRPr="00823196" w:rsidRDefault="00823196" w:rsidP="008A0D49">
            <w:pPr>
              <w:rPr>
                <w:rFonts w:asciiTheme="minorHAnsi" w:hAnsiTheme="minorHAnsi"/>
                <w:sz w:val="18"/>
                <w:szCs w:val="18"/>
                <w:lang w:val="es-ES_tradnl"/>
              </w:rPr>
            </w:pPr>
          </w:p>
        </w:tc>
      </w:tr>
    </w:tbl>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40B9F" w:rsidRDefault="00D40B9F" w:rsidP="00BD2C3C">
      <w:pPr>
        <w:jc w:val="both"/>
        <w:rPr>
          <w:rFonts w:asciiTheme="minorHAnsi" w:hAnsiTheme="minorHAnsi"/>
          <w:sz w:val="22"/>
          <w:szCs w:val="22"/>
        </w:rPr>
      </w:pPr>
    </w:p>
    <w:p w:rsidR="00D6444D" w:rsidRDefault="00D6444D" w:rsidP="00BD2C3C">
      <w:pPr>
        <w:jc w:val="both"/>
        <w:rPr>
          <w:rFonts w:asciiTheme="minorHAnsi" w:hAnsiTheme="minorHAnsi"/>
          <w:sz w:val="22"/>
          <w:szCs w:val="22"/>
        </w:rPr>
      </w:pPr>
    </w:p>
    <w:p w:rsidR="00D6444D" w:rsidRPr="00D6444D" w:rsidRDefault="00D6444D" w:rsidP="00BD2C3C">
      <w:pPr>
        <w:jc w:val="both"/>
        <w:rPr>
          <w:rFonts w:asciiTheme="minorHAnsi" w:hAnsiTheme="minorHAnsi"/>
          <w:sz w:val="22"/>
          <w:szCs w:val="22"/>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p w:rsidR="001A053B" w:rsidRPr="00845D82" w:rsidRDefault="001A053B" w:rsidP="00BD2C3C">
      <w:pPr>
        <w:jc w:val="both"/>
        <w:rPr>
          <w:rFonts w:asciiTheme="minorHAnsi" w:hAnsiTheme="minorHAnsi"/>
          <w:sz w:val="22"/>
          <w:szCs w:val="22"/>
          <w:lang w:val="ru-RU"/>
        </w:rPr>
      </w:pPr>
    </w:p>
    <w:sectPr w:rsidR="001A053B" w:rsidRPr="00845D82" w:rsidSect="000408F9">
      <w:footerReference w:type="default" r:id="rId68"/>
      <w:pgSz w:w="11906" w:h="16838" w:code="9"/>
      <w:pgMar w:top="720" w:right="720" w:bottom="720" w:left="72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89E" w:rsidRDefault="00F2789E" w:rsidP="000408F9">
      <w:r>
        <w:separator/>
      </w:r>
    </w:p>
  </w:endnote>
  <w:endnote w:type="continuationSeparator" w:id="0">
    <w:p w:rsidR="00F2789E" w:rsidRDefault="00F2789E" w:rsidP="000408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biNumeralsEco4">
    <w:panose1 w:val="020B0503030403020204"/>
    <w:charset w:val="02"/>
    <w:family w:val="swiss"/>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TE1FEE40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1547"/>
      <w:docPartObj>
        <w:docPartGallery w:val="Page Numbers (Bottom of Page)"/>
        <w:docPartUnique/>
      </w:docPartObj>
    </w:sdtPr>
    <w:sdtEndPr>
      <w:rPr>
        <w:rFonts w:asciiTheme="minorHAnsi" w:hAnsiTheme="minorHAnsi"/>
        <w:sz w:val="22"/>
        <w:szCs w:val="22"/>
      </w:rPr>
    </w:sdtEndPr>
    <w:sdtContent>
      <w:p w:rsidR="003D3913" w:rsidRPr="000408F9" w:rsidRDefault="003D3913" w:rsidP="000408F9">
        <w:pPr>
          <w:pStyle w:val="Piedepgina"/>
          <w:jc w:val="center"/>
          <w:rPr>
            <w:rFonts w:asciiTheme="minorHAnsi" w:hAnsiTheme="minorHAnsi"/>
            <w:sz w:val="22"/>
            <w:szCs w:val="22"/>
          </w:rPr>
        </w:pPr>
        <w:r w:rsidRPr="000408F9">
          <w:rPr>
            <w:rFonts w:asciiTheme="minorHAnsi" w:hAnsiTheme="minorHAnsi"/>
            <w:sz w:val="22"/>
            <w:szCs w:val="22"/>
          </w:rPr>
          <w:fldChar w:fldCharType="begin"/>
        </w:r>
        <w:r w:rsidRPr="000408F9">
          <w:rPr>
            <w:rFonts w:asciiTheme="minorHAnsi" w:hAnsiTheme="minorHAnsi"/>
            <w:sz w:val="22"/>
            <w:szCs w:val="22"/>
          </w:rPr>
          <w:instrText xml:space="preserve"> PAGE   \* MERGEFORMAT </w:instrText>
        </w:r>
        <w:r w:rsidRPr="000408F9">
          <w:rPr>
            <w:rFonts w:asciiTheme="minorHAnsi" w:hAnsiTheme="minorHAnsi"/>
            <w:sz w:val="22"/>
            <w:szCs w:val="22"/>
          </w:rPr>
          <w:fldChar w:fldCharType="separate"/>
        </w:r>
        <w:r w:rsidR="00823196">
          <w:rPr>
            <w:rFonts w:asciiTheme="minorHAnsi" w:hAnsiTheme="minorHAnsi"/>
            <w:noProof/>
            <w:sz w:val="22"/>
            <w:szCs w:val="22"/>
          </w:rPr>
          <w:t>55</w:t>
        </w:r>
        <w:r w:rsidRPr="000408F9">
          <w:rPr>
            <w:rFonts w:asciiTheme="minorHAnsi" w:hAnsiTheme="minorHAnsi"/>
            <w:sz w:val="22"/>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89E" w:rsidRDefault="00F2789E" w:rsidP="000408F9">
      <w:r>
        <w:separator/>
      </w:r>
    </w:p>
  </w:footnote>
  <w:footnote w:type="continuationSeparator" w:id="0">
    <w:p w:rsidR="00F2789E" w:rsidRDefault="00F2789E" w:rsidP="000408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071"/>
    <w:multiLevelType w:val="hybridMultilevel"/>
    <w:tmpl w:val="300236D2"/>
    <w:lvl w:ilvl="0" w:tplc="5EFEC256">
      <w:start w:val="24"/>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103697"/>
    <w:multiLevelType w:val="hybridMultilevel"/>
    <w:tmpl w:val="0D26D49C"/>
    <w:lvl w:ilvl="0" w:tplc="065AF0E4">
      <w:start w:val="20"/>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2C12E3"/>
    <w:multiLevelType w:val="hybridMultilevel"/>
    <w:tmpl w:val="85CE94D8"/>
    <w:lvl w:ilvl="0" w:tplc="3828B41C">
      <w:start w:val="16"/>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060E7E"/>
    <w:multiLevelType w:val="hybridMultilevel"/>
    <w:tmpl w:val="483A510C"/>
    <w:lvl w:ilvl="0" w:tplc="0C0A0001">
      <w:start w:val="1"/>
      <w:numFmt w:val="bullet"/>
      <w:lvlText w:val=""/>
      <w:lvlJc w:val="left"/>
      <w:pPr>
        <w:ind w:left="1400" w:hanging="360"/>
      </w:pPr>
      <w:rPr>
        <w:rFonts w:ascii="Symbol" w:hAnsi="Symbol"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4">
    <w:nsid w:val="08A3168D"/>
    <w:multiLevelType w:val="hybridMultilevel"/>
    <w:tmpl w:val="F14EF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986E79"/>
    <w:multiLevelType w:val="hybridMultilevel"/>
    <w:tmpl w:val="B082F3A2"/>
    <w:lvl w:ilvl="0" w:tplc="D51E9582">
      <w:start w:val="18"/>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927718"/>
    <w:multiLevelType w:val="multilevel"/>
    <w:tmpl w:val="FB7A304E"/>
    <w:lvl w:ilvl="0">
      <w:start w:val="12"/>
      <w:numFmt w:val="decimal"/>
      <w:lvlText w:val="%1."/>
      <w:lvlJc w:val="left"/>
      <w:pPr>
        <w:tabs>
          <w:tab w:val="num" w:pos="720"/>
        </w:tabs>
        <w:ind w:left="720" w:hanging="360"/>
      </w:pPr>
      <w:rPr>
        <w:rFonts w:hint="default"/>
      </w:rPr>
    </w:lvl>
    <w:lvl w:ilvl="1">
      <w:start w:val="11"/>
      <w:numFmt w:val="decimal"/>
      <w:isLgl/>
      <w:lvlText w:val="%1.%2."/>
      <w:lvlJc w:val="left"/>
      <w:pPr>
        <w:ind w:left="720" w:hanging="360"/>
      </w:pPr>
      <w:rPr>
        <w:rFonts w:asciiTheme="minorHAnsi" w:eastAsiaTheme="minorHAnsi" w:hAnsiTheme="minorHAnsi" w:cstheme="minorBidi" w:hint="default"/>
        <w:b/>
        <w:i/>
      </w:rPr>
    </w:lvl>
    <w:lvl w:ilvl="2">
      <w:start w:val="1"/>
      <w:numFmt w:val="decimal"/>
      <w:isLgl/>
      <w:lvlText w:val="%1.%2.%3."/>
      <w:lvlJc w:val="left"/>
      <w:pPr>
        <w:ind w:left="1080" w:hanging="720"/>
      </w:pPr>
      <w:rPr>
        <w:rFonts w:asciiTheme="minorHAnsi" w:eastAsiaTheme="minorHAnsi" w:hAnsiTheme="minorHAnsi" w:cstheme="minorBidi" w:hint="default"/>
        <w:b/>
        <w:i/>
      </w:rPr>
    </w:lvl>
    <w:lvl w:ilvl="3">
      <w:start w:val="1"/>
      <w:numFmt w:val="decimal"/>
      <w:isLgl/>
      <w:lvlText w:val="%1.%2.%3.%4."/>
      <w:lvlJc w:val="left"/>
      <w:pPr>
        <w:ind w:left="1080" w:hanging="720"/>
      </w:pPr>
      <w:rPr>
        <w:rFonts w:asciiTheme="minorHAnsi" w:eastAsiaTheme="minorHAnsi" w:hAnsiTheme="minorHAnsi" w:cstheme="minorBidi" w:hint="default"/>
        <w:b/>
        <w:i/>
      </w:rPr>
    </w:lvl>
    <w:lvl w:ilvl="4">
      <w:start w:val="1"/>
      <w:numFmt w:val="decimal"/>
      <w:isLgl/>
      <w:lvlText w:val="%1.%2.%3.%4.%5."/>
      <w:lvlJc w:val="left"/>
      <w:pPr>
        <w:ind w:left="1440" w:hanging="1080"/>
      </w:pPr>
      <w:rPr>
        <w:rFonts w:asciiTheme="minorHAnsi" w:eastAsiaTheme="minorHAnsi" w:hAnsiTheme="minorHAnsi" w:cstheme="minorBidi" w:hint="default"/>
        <w:b/>
        <w:i/>
      </w:rPr>
    </w:lvl>
    <w:lvl w:ilvl="5">
      <w:start w:val="1"/>
      <w:numFmt w:val="decimal"/>
      <w:isLgl/>
      <w:lvlText w:val="%1.%2.%3.%4.%5.%6."/>
      <w:lvlJc w:val="left"/>
      <w:pPr>
        <w:ind w:left="1440" w:hanging="1080"/>
      </w:pPr>
      <w:rPr>
        <w:rFonts w:asciiTheme="minorHAnsi" w:eastAsiaTheme="minorHAnsi" w:hAnsiTheme="minorHAnsi" w:cstheme="minorBidi" w:hint="default"/>
        <w:b/>
        <w:i/>
      </w:rPr>
    </w:lvl>
    <w:lvl w:ilvl="6">
      <w:start w:val="1"/>
      <w:numFmt w:val="decimal"/>
      <w:isLgl/>
      <w:lvlText w:val="%1.%2.%3.%4.%5.%6.%7."/>
      <w:lvlJc w:val="left"/>
      <w:pPr>
        <w:ind w:left="1800" w:hanging="1440"/>
      </w:pPr>
      <w:rPr>
        <w:rFonts w:asciiTheme="minorHAnsi" w:eastAsiaTheme="minorHAnsi" w:hAnsiTheme="minorHAnsi" w:cstheme="minorBidi" w:hint="default"/>
        <w:b/>
        <w:i/>
      </w:rPr>
    </w:lvl>
    <w:lvl w:ilvl="7">
      <w:start w:val="1"/>
      <w:numFmt w:val="decimal"/>
      <w:isLgl/>
      <w:lvlText w:val="%1.%2.%3.%4.%5.%6.%7.%8."/>
      <w:lvlJc w:val="left"/>
      <w:pPr>
        <w:ind w:left="1800" w:hanging="1440"/>
      </w:pPr>
      <w:rPr>
        <w:rFonts w:asciiTheme="minorHAnsi" w:eastAsiaTheme="minorHAnsi" w:hAnsiTheme="minorHAnsi" w:cstheme="minorBidi" w:hint="default"/>
        <w:b/>
        <w:i/>
      </w:rPr>
    </w:lvl>
    <w:lvl w:ilvl="8">
      <w:start w:val="1"/>
      <w:numFmt w:val="decimal"/>
      <w:isLgl/>
      <w:lvlText w:val="%1.%2.%3.%4.%5.%6.%7.%8.%9."/>
      <w:lvlJc w:val="left"/>
      <w:pPr>
        <w:ind w:left="2160" w:hanging="1800"/>
      </w:pPr>
      <w:rPr>
        <w:rFonts w:asciiTheme="minorHAnsi" w:eastAsiaTheme="minorHAnsi" w:hAnsiTheme="minorHAnsi" w:cstheme="minorBidi" w:hint="default"/>
        <w:b/>
        <w:i/>
      </w:rPr>
    </w:lvl>
  </w:abstractNum>
  <w:abstractNum w:abstractNumId="7">
    <w:nsid w:val="0D285D13"/>
    <w:multiLevelType w:val="hybridMultilevel"/>
    <w:tmpl w:val="271CD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89078C"/>
    <w:multiLevelType w:val="hybridMultilevel"/>
    <w:tmpl w:val="291EB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A3D56EC"/>
    <w:multiLevelType w:val="hybridMultilevel"/>
    <w:tmpl w:val="3AA403F8"/>
    <w:lvl w:ilvl="0" w:tplc="BD54C34E">
      <w:start w:val="14"/>
      <w:numFmt w:val="decimal"/>
      <w:lvlText w:val="%1."/>
      <w:lvlJc w:val="left"/>
      <w:pPr>
        <w:ind w:left="108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24566A8"/>
    <w:multiLevelType w:val="hybridMultilevel"/>
    <w:tmpl w:val="2EC48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722DD9"/>
    <w:multiLevelType w:val="hybridMultilevel"/>
    <w:tmpl w:val="9E18AECA"/>
    <w:lvl w:ilvl="0" w:tplc="6AAE1C56">
      <w:start w:val="14"/>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F410DAE"/>
    <w:multiLevelType w:val="hybridMultilevel"/>
    <w:tmpl w:val="0C5C9EFE"/>
    <w:lvl w:ilvl="0" w:tplc="0C0A000D">
      <w:start w:val="1"/>
      <w:numFmt w:val="bullet"/>
      <w:lvlText w:val=""/>
      <w:lvlJc w:val="left"/>
      <w:pPr>
        <w:tabs>
          <w:tab w:val="num" w:pos="1080"/>
        </w:tabs>
        <w:ind w:left="1080" w:hanging="360"/>
      </w:pPr>
      <w:rPr>
        <w:rFonts w:ascii="Wingdings" w:hAnsi="Wingdings" w:hint="default"/>
      </w:rPr>
    </w:lvl>
    <w:lvl w:ilvl="1" w:tplc="0C0A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nsid w:val="32812C98"/>
    <w:multiLevelType w:val="hybridMultilevel"/>
    <w:tmpl w:val="3EE0A21C"/>
    <w:lvl w:ilvl="0" w:tplc="0BCCEC34">
      <w:start w:val="6"/>
      <w:numFmt w:val="bullet"/>
      <w:lvlText w:val="•"/>
      <w:lvlJc w:val="left"/>
      <w:pPr>
        <w:ind w:left="884" w:hanging="360"/>
      </w:pPr>
      <w:rPr>
        <w:rFonts w:ascii="Calibri" w:eastAsia="Times New Roman" w:hAnsi="Calibri" w:cstheme="minorHAnsi" w:hint="default"/>
      </w:rPr>
    </w:lvl>
    <w:lvl w:ilvl="1" w:tplc="0C0A0003" w:tentative="1">
      <w:start w:val="1"/>
      <w:numFmt w:val="bullet"/>
      <w:lvlText w:val="o"/>
      <w:lvlJc w:val="left"/>
      <w:pPr>
        <w:ind w:left="1604" w:hanging="360"/>
      </w:pPr>
      <w:rPr>
        <w:rFonts w:ascii="Courier New" w:hAnsi="Courier New" w:cs="Courier New" w:hint="default"/>
      </w:rPr>
    </w:lvl>
    <w:lvl w:ilvl="2" w:tplc="0C0A0005" w:tentative="1">
      <w:start w:val="1"/>
      <w:numFmt w:val="bullet"/>
      <w:lvlText w:val=""/>
      <w:lvlJc w:val="left"/>
      <w:pPr>
        <w:ind w:left="2324" w:hanging="360"/>
      </w:pPr>
      <w:rPr>
        <w:rFonts w:ascii="Wingdings" w:hAnsi="Wingdings" w:hint="default"/>
      </w:rPr>
    </w:lvl>
    <w:lvl w:ilvl="3" w:tplc="0C0A0001" w:tentative="1">
      <w:start w:val="1"/>
      <w:numFmt w:val="bullet"/>
      <w:lvlText w:val=""/>
      <w:lvlJc w:val="left"/>
      <w:pPr>
        <w:ind w:left="3044" w:hanging="360"/>
      </w:pPr>
      <w:rPr>
        <w:rFonts w:ascii="Symbol" w:hAnsi="Symbol" w:hint="default"/>
      </w:rPr>
    </w:lvl>
    <w:lvl w:ilvl="4" w:tplc="0C0A0003" w:tentative="1">
      <w:start w:val="1"/>
      <w:numFmt w:val="bullet"/>
      <w:lvlText w:val="o"/>
      <w:lvlJc w:val="left"/>
      <w:pPr>
        <w:ind w:left="3764" w:hanging="360"/>
      </w:pPr>
      <w:rPr>
        <w:rFonts w:ascii="Courier New" w:hAnsi="Courier New" w:cs="Courier New" w:hint="default"/>
      </w:rPr>
    </w:lvl>
    <w:lvl w:ilvl="5" w:tplc="0C0A0005" w:tentative="1">
      <w:start w:val="1"/>
      <w:numFmt w:val="bullet"/>
      <w:lvlText w:val=""/>
      <w:lvlJc w:val="left"/>
      <w:pPr>
        <w:ind w:left="4484" w:hanging="360"/>
      </w:pPr>
      <w:rPr>
        <w:rFonts w:ascii="Wingdings" w:hAnsi="Wingdings" w:hint="default"/>
      </w:rPr>
    </w:lvl>
    <w:lvl w:ilvl="6" w:tplc="0C0A0001" w:tentative="1">
      <w:start w:val="1"/>
      <w:numFmt w:val="bullet"/>
      <w:lvlText w:val=""/>
      <w:lvlJc w:val="left"/>
      <w:pPr>
        <w:ind w:left="5204" w:hanging="360"/>
      </w:pPr>
      <w:rPr>
        <w:rFonts w:ascii="Symbol" w:hAnsi="Symbol" w:hint="default"/>
      </w:rPr>
    </w:lvl>
    <w:lvl w:ilvl="7" w:tplc="0C0A0003" w:tentative="1">
      <w:start w:val="1"/>
      <w:numFmt w:val="bullet"/>
      <w:lvlText w:val="o"/>
      <w:lvlJc w:val="left"/>
      <w:pPr>
        <w:ind w:left="5924" w:hanging="360"/>
      </w:pPr>
      <w:rPr>
        <w:rFonts w:ascii="Courier New" w:hAnsi="Courier New" w:cs="Courier New" w:hint="default"/>
      </w:rPr>
    </w:lvl>
    <w:lvl w:ilvl="8" w:tplc="0C0A0005" w:tentative="1">
      <w:start w:val="1"/>
      <w:numFmt w:val="bullet"/>
      <w:lvlText w:val=""/>
      <w:lvlJc w:val="left"/>
      <w:pPr>
        <w:ind w:left="6644" w:hanging="360"/>
      </w:pPr>
      <w:rPr>
        <w:rFonts w:ascii="Wingdings" w:hAnsi="Wingdings" w:hint="default"/>
      </w:rPr>
    </w:lvl>
  </w:abstractNum>
  <w:abstractNum w:abstractNumId="14">
    <w:nsid w:val="3AB615FE"/>
    <w:multiLevelType w:val="hybridMultilevel"/>
    <w:tmpl w:val="A6CE9C5C"/>
    <w:lvl w:ilvl="0" w:tplc="A202CA82">
      <w:start w:val="9"/>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D3D6E19"/>
    <w:multiLevelType w:val="hybridMultilevel"/>
    <w:tmpl w:val="DC9614F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819725B"/>
    <w:multiLevelType w:val="hybridMultilevel"/>
    <w:tmpl w:val="18388428"/>
    <w:lvl w:ilvl="0" w:tplc="AB2AED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A4A0469"/>
    <w:multiLevelType w:val="hybridMultilevel"/>
    <w:tmpl w:val="D8F49078"/>
    <w:lvl w:ilvl="0" w:tplc="31BC6A32">
      <w:start w:val="1"/>
      <w:numFmt w:val="decimal"/>
      <w:lvlText w:val="1%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AC200A9"/>
    <w:multiLevelType w:val="hybridMultilevel"/>
    <w:tmpl w:val="2438F0E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CFA7225"/>
    <w:multiLevelType w:val="hybridMultilevel"/>
    <w:tmpl w:val="A3C2F8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3A141E7"/>
    <w:multiLevelType w:val="hybridMultilevel"/>
    <w:tmpl w:val="8062A48A"/>
    <w:lvl w:ilvl="0" w:tplc="3E8273E0">
      <w:start w:val="9"/>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5922BA2"/>
    <w:multiLevelType w:val="hybridMultilevel"/>
    <w:tmpl w:val="4DD4276C"/>
    <w:lvl w:ilvl="0" w:tplc="E092FF8A">
      <w:start w:val="10"/>
      <w:numFmt w:val="decimal"/>
      <w:lvlText w:val="%1."/>
      <w:lvlJc w:val="left"/>
      <w:pPr>
        <w:ind w:left="108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E7E0240"/>
    <w:multiLevelType w:val="hybridMultilevel"/>
    <w:tmpl w:val="DCB24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0"/>
  </w:num>
  <w:num w:numId="4">
    <w:abstractNumId w:val="7"/>
  </w:num>
  <w:num w:numId="5">
    <w:abstractNumId w:val="14"/>
  </w:num>
  <w:num w:numId="6">
    <w:abstractNumId w:val="17"/>
  </w:num>
  <w:num w:numId="7">
    <w:abstractNumId w:val="12"/>
  </w:num>
  <w:num w:numId="8">
    <w:abstractNumId w:val="6"/>
  </w:num>
  <w:num w:numId="9">
    <w:abstractNumId w:val="8"/>
  </w:num>
  <w:num w:numId="10">
    <w:abstractNumId w:val="22"/>
  </w:num>
  <w:num w:numId="11">
    <w:abstractNumId w:val="4"/>
  </w:num>
  <w:num w:numId="12">
    <w:abstractNumId w:val="13"/>
  </w:num>
  <w:num w:numId="13">
    <w:abstractNumId w:val="20"/>
  </w:num>
  <w:num w:numId="14">
    <w:abstractNumId w:val="9"/>
  </w:num>
  <w:num w:numId="15">
    <w:abstractNumId w:val="21"/>
  </w:num>
  <w:num w:numId="16">
    <w:abstractNumId w:val="11"/>
  </w:num>
  <w:num w:numId="17">
    <w:abstractNumId w:val="2"/>
  </w:num>
  <w:num w:numId="18">
    <w:abstractNumId w:val="5"/>
  </w:num>
  <w:num w:numId="19">
    <w:abstractNumId w:val="1"/>
  </w:num>
  <w:num w:numId="20">
    <w:abstractNumId w:val="0"/>
  </w:num>
  <w:num w:numId="21">
    <w:abstractNumId w:val="19"/>
  </w:num>
  <w:num w:numId="22">
    <w:abstractNumId w:val="15"/>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1A053B"/>
    <w:rsid w:val="0002124E"/>
    <w:rsid w:val="00036A0B"/>
    <w:rsid w:val="000408F9"/>
    <w:rsid w:val="000A3460"/>
    <w:rsid w:val="000A35BE"/>
    <w:rsid w:val="000E2F17"/>
    <w:rsid w:val="00107647"/>
    <w:rsid w:val="00162F99"/>
    <w:rsid w:val="00175090"/>
    <w:rsid w:val="001A053B"/>
    <w:rsid w:val="001A2C40"/>
    <w:rsid w:val="00221335"/>
    <w:rsid w:val="0023286A"/>
    <w:rsid w:val="00287D86"/>
    <w:rsid w:val="002968E9"/>
    <w:rsid w:val="002C4397"/>
    <w:rsid w:val="002C767B"/>
    <w:rsid w:val="002F2875"/>
    <w:rsid w:val="002F2DC8"/>
    <w:rsid w:val="00316106"/>
    <w:rsid w:val="00317A21"/>
    <w:rsid w:val="00347B66"/>
    <w:rsid w:val="0039395E"/>
    <w:rsid w:val="003C1F4A"/>
    <w:rsid w:val="003D3913"/>
    <w:rsid w:val="003F4273"/>
    <w:rsid w:val="003F60B9"/>
    <w:rsid w:val="00413880"/>
    <w:rsid w:val="0048522C"/>
    <w:rsid w:val="00486C45"/>
    <w:rsid w:val="004A3511"/>
    <w:rsid w:val="004B460A"/>
    <w:rsid w:val="004D7E3C"/>
    <w:rsid w:val="00500423"/>
    <w:rsid w:val="00521F99"/>
    <w:rsid w:val="0052707D"/>
    <w:rsid w:val="00534CD0"/>
    <w:rsid w:val="00566094"/>
    <w:rsid w:val="00670D57"/>
    <w:rsid w:val="0067120D"/>
    <w:rsid w:val="00677C1E"/>
    <w:rsid w:val="006813B9"/>
    <w:rsid w:val="00685AED"/>
    <w:rsid w:val="006939EF"/>
    <w:rsid w:val="006C3F98"/>
    <w:rsid w:val="006D6D60"/>
    <w:rsid w:val="007234F6"/>
    <w:rsid w:val="00751FC7"/>
    <w:rsid w:val="007A45CB"/>
    <w:rsid w:val="007B298D"/>
    <w:rsid w:val="007D0210"/>
    <w:rsid w:val="007F7D74"/>
    <w:rsid w:val="00802B92"/>
    <w:rsid w:val="00823196"/>
    <w:rsid w:val="00845D82"/>
    <w:rsid w:val="00853634"/>
    <w:rsid w:val="00885898"/>
    <w:rsid w:val="008D0B99"/>
    <w:rsid w:val="008E546C"/>
    <w:rsid w:val="00906C79"/>
    <w:rsid w:val="00907231"/>
    <w:rsid w:val="009240B1"/>
    <w:rsid w:val="00924D6A"/>
    <w:rsid w:val="00987658"/>
    <w:rsid w:val="009948DA"/>
    <w:rsid w:val="009A3766"/>
    <w:rsid w:val="009C2036"/>
    <w:rsid w:val="009C2BF3"/>
    <w:rsid w:val="009D2CBA"/>
    <w:rsid w:val="009D6223"/>
    <w:rsid w:val="00A5568D"/>
    <w:rsid w:val="00A558B1"/>
    <w:rsid w:val="00A81F32"/>
    <w:rsid w:val="00A87C3B"/>
    <w:rsid w:val="00AF5866"/>
    <w:rsid w:val="00B36917"/>
    <w:rsid w:val="00B44C41"/>
    <w:rsid w:val="00BA6556"/>
    <w:rsid w:val="00BD2C3C"/>
    <w:rsid w:val="00BF2D32"/>
    <w:rsid w:val="00C16BEF"/>
    <w:rsid w:val="00C333D3"/>
    <w:rsid w:val="00C708BF"/>
    <w:rsid w:val="00C73288"/>
    <w:rsid w:val="00C7541B"/>
    <w:rsid w:val="00C77938"/>
    <w:rsid w:val="00CE0B69"/>
    <w:rsid w:val="00D348CD"/>
    <w:rsid w:val="00D40B9F"/>
    <w:rsid w:val="00D6444D"/>
    <w:rsid w:val="00D90B57"/>
    <w:rsid w:val="00DE0BD5"/>
    <w:rsid w:val="00DF7961"/>
    <w:rsid w:val="00E22D52"/>
    <w:rsid w:val="00E464C7"/>
    <w:rsid w:val="00ED68D0"/>
    <w:rsid w:val="00EE0DB1"/>
    <w:rsid w:val="00F2789E"/>
    <w:rsid w:val="00F5426E"/>
    <w:rsid w:val="00FB3BE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5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408F9"/>
    <w:pPr>
      <w:tabs>
        <w:tab w:val="center" w:pos="4252"/>
        <w:tab w:val="right" w:pos="8504"/>
      </w:tabs>
    </w:pPr>
  </w:style>
  <w:style w:type="character" w:customStyle="1" w:styleId="EncabezadoCar">
    <w:name w:val="Encabezado Car"/>
    <w:basedOn w:val="Fuentedeprrafopredeter"/>
    <w:link w:val="Encabezado"/>
    <w:uiPriority w:val="99"/>
    <w:semiHidden/>
    <w:rsid w:val="000408F9"/>
    <w:rPr>
      <w:rFonts w:ascii="Times New Roman" w:eastAsia="Times New Roman" w:hAnsi="Times New Roman" w:cs="Times New Roman"/>
      <w:sz w:val="24"/>
      <w:szCs w:val="24"/>
      <w:lang w:eastAsia="es-ES"/>
    </w:rPr>
  </w:style>
  <w:style w:type="paragraph" w:styleId="Piedepgina">
    <w:name w:val="footer"/>
    <w:aliases w:val="Footer Char Car Car Car Car Car,Footer Char Car Car Car Car Car Car Car Car Car C"/>
    <w:basedOn w:val="Normal"/>
    <w:link w:val="PiedepginaCar"/>
    <w:unhideWhenUsed/>
    <w:rsid w:val="000408F9"/>
    <w:pPr>
      <w:tabs>
        <w:tab w:val="center" w:pos="4252"/>
        <w:tab w:val="right" w:pos="8504"/>
      </w:tabs>
    </w:pPr>
  </w:style>
  <w:style w:type="character" w:customStyle="1" w:styleId="PiedepginaCar">
    <w:name w:val="Pie de página Car"/>
    <w:aliases w:val="Footer Char Car Car Car Car Car Car,Footer Char Car Car Car Car Car Car Car Car Car C Car"/>
    <w:basedOn w:val="Fuentedeprrafopredeter"/>
    <w:link w:val="Piedepgina"/>
    <w:uiPriority w:val="99"/>
    <w:rsid w:val="000408F9"/>
    <w:rPr>
      <w:rFonts w:ascii="Times New Roman" w:eastAsia="Times New Roman" w:hAnsi="Times New Roman" w:cs="Times New Roman"/>
      <w:sz w:val="24"/>
      <w:szCs w:val="24"/>
      <w:lang w:eastAsia="es-ES"/>
    </w:rPr>
  </w:style>
  <w:style w:type="character" w:styleId="Hipervnculo">
    <w:name w:val="Hyperlink"/>
    <w:basedOn w:val="Fuentedeprrafopredeter"/>
    <w:rsid w:val="006D6D60"/>
    <w:rPr>
      <w:color w:val="0000FF"/>
      <w:u w:val="single"/>
    </w:rPr>
  </w:style>
  <w:style w:type="paragraph" w:styleId="Prrafodelista">
    <w:name w:val="List Paragraph"/>
    <w:basedOn w:val="Normal"/>
    <w:uiPriority w:val="34"/>
    <w:qFormat/>
    <w:rsid w:val="00845D82"/>
    <w:pPr>
      <w:widowControl w:val="0"/>
      <w:spacing w:after="200" w:line="276" w:lineRule="auto"/>
      <w:ind w:left="720"/>
      <w:contextualSpacing/>
    </w:pPr>
    <w:rPr>
      <w:rFonts w:asciiTheme="minorHAnsi" w:eastAsiaTheme="minorHAnsi" w:hAnsiTheme="minorHAnsi" w:cstheme="minorBidi"/>
      <w:sz w:val="22"/>
      <w:szCs w:val="22"/>
      <w:lang w:val="en-US" w:eastAsia="en-US"/>
    </w:rPr>
  </w:style>
  <w:style w:type="paragraph" w:styleId="Textoindependiente3">
    <w:name w:val="Body Text 3"/>
    <w:aliases w:val="Body Text 3 Char Car Car Car,Body Text 3 Char Car Car Car C"/>
    <w:basedOn w:val="Normal"/>
    <w:link w:val="Textoindependiente3Car"/>
    <w:rsid w:val="00751FC7"/>
    <w:pPr>
      <w:jc w:val="both"/>
    </w:pPr>
    <w:rPr>
      <w:sz w:val="22"/>
      <w:szCs w:val="20"/>
      <w:lang w:val="es-ES_tradnl"/>
    </w:rPr>
  </w:style>
  <w:style w:type="character" w:customStyle="1" w:styleId="Textoindependiente3Car">
    <w:name w:val="Texto independiente 3 Car"/>
    <w:aliases w:val="Body Text 3 Char Car Car Car Car,Body Text 3 Char Car Car Car C Car"/>
    <w:basedOn w:val="Fuentedeprrafopredeter"/>
    <w:link w:val="Textoindependiente3"/>
    <w:rsid w:val="00751FC7"/>
    <w:rPr>
      <w:rFonts w:ascii="Times New Roman" w:eastAsia="Times New Roman" w:hAnsi="Times New Roman" w:cs="Times New Roman"/>
      <w:szCs w:val="20"/>
      <w:lang w:val="es-ES_tradnl" w:eastAsia="es-ES"/>
    </w:rPr>
  </w:style>
  <w:style w:type="paragraph" w:styleId="Sangra2detindependiente">
    <w:name w:val="Body Text Indent 2"/>
    <w:basedOn w:val="Normal"/>
    <w:link w:val="Sangra2detindependienteCar"/>
    <w:uiPriority w:val="99"/>
    <w:semiHidden/>
    <w:unhideWhenUsed/>
    <w:rsid w:val="00521F9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21F9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8522C"/>
    <w:pPr>
      <w:spacing w:after="120"/>
    </w:pPr>
  </w:style>
  <w:style w:type="character" w:customStyle="1" w:styleId="TextoindependienteCar">
    <w:name w:val="Texto independiente Car"/>
    <w:basedOn w:val="Fuentedeprrafopredeter"/>
    <w:link w:val="Textoindependiente"/>
    <w:uiPriority w:val="99"/>
    <w:rsid w:val="0048522C"/>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48522C"/>
    <w:pPr>
      <w:spacing w:after="120"/>
      <w:ind w:left="283"/>
    </w:pPr>
  </w:style>
  <w:style w:type="character" w:customStyle="1" w:styleId="SangradetextonormalCar">
    <w:name w:val="Sangría de texto normal Car"/>
    <w:basedOn w:val="Fuentedeprrafopredeter"/>
    <w:link w:val="Sangradetextonormal"/>
    <w:uiPriority w:val="99"/>
    <w:semiHidden/>
    <w:rsid w:val="0048522C"/>
    <w:rPr>
      <w:rFonts w:ascii="Times New Roman" w:eastAsia="Times New Roman" w:hAnsi="Times New Roman" w:cs="Times New Roman"/>
      <w:sz w:val="24"/>
      <w:szCs w:val="24"/>
      <w:lang w:eastAsia="es-ES"/>
    </w:rPr>
  </w:style>
  <w:style w:type="table" w:styleId="Tablaconcuadrcula">
    <w:name w:val="Table Grid"/>
    <w:basedOn w:val="Tablanormal"/>
    <w:uiPriority w:val="59"/>
    <w:rsid w:val="00677C1E"/>
    <w:pPr>
      <w:spacing w:after="0" w:line="240" w:lineRule="auto"/>
    </w:pPr>
    <w:rPr>
      <w:rFonts w:ascii="Times New Roman" w:eastAsia="Times New Roman" w:hAnsi="Times New Roman" w:cs="Times New Roman"/>
      <w:sz w:val="20"/>
      <w:szCs w:val="20"/>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87658"/>
    <w:pPr>
      <w:spacing w:after="120" w:line="480" w:lineRule="auto"/>
    </w:pPr>
  </w:style>
  <w:style w:type="character" w:customStyle="1" w:styleId="Textoindependiente2Car">
    <w:name w:val="Texto independiente 2 Car"/>
    <w:basedOn w:val="Fuentedeprrafopredeter"/>
    <w:link w:val="Textoindependiente2"/>
    <w:uiPriority w:val="99"/>
    <w:semiHidden/>
    <w:rsid w:val="00987658"/>
    <w:rPr>
      <w:rFonts w:ascii="Times New Roman" w:eastAsia="Times New Roman" w:hAnsi="Times New Roman" w:cs="Times New Roman"/>
      <w:sz w:val="24"/>
      <w:szCs w:val="24"/>
      <w:lang w:eastAsia="es-ES"/>
    </w:rPr>
  </w:style>
  <w:style w:type="paragraph" w:styleId="Sinespaciado">
    <w:name w:val="No Spacing"/>
    <w:uiPriority w:val="1"/>
    <w:qFormat/>
    <w:rsid w:val="00BD2C3C"/>
    <w:pPr>
      <w:spacing w:after="0" w:line="240" w:lineRule="auto"/>
    </w:pPr>
    <w:rPr>
      <w:lang w:val="es-ES_tradnl"/>
    </w:rPr>
  </w:style>
  <w:style w:type="paragraph" w:styleId="Ttulo">
    <w:name w:val="Title"/>
    <w:basedOn w:val="Normal"/>
    <w:link w:val="TtuloCar"/>
    <w:qFormat/>
    <w:rsid w:val="004A3511"/>
    <w:pPr>
      <w:jc w:val="center"/>
    </w:pPr>
    <w:rPr>
      <w:b/>
      <w:szCs w:val="20"/>
      <w:lang w:val="es-ES_tradnl"/>
    </w:rPr>
  </w:style>
  <w:style w:type="character" w:customStyle="1" w:styleId="TtuloCar">
    <w:name w:val="Título Car"/>
    <w:basedOn w:val="Fuentedeprrafopredeter"/>
    <w:link w:val="Ttulo"/>
    <w:rsid w:val="004A3511"/>
    <w:rPr>
      <w:rFonts w:ascii="Times New Roman" w:eastAsia="Times New Roman" w:hAnsi="Times New Roman" w:cs="Times New Roman"/>
      <w:b/>
      <w:sz w:val="24"/>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hyperlink" Target="http://www.ecoforest.es" TargetMode="External"/><Relationship Id="rId60" Type="http://schemas.openxmlformats.org/officeDocument/2006/relationships/image" Target="media/image53.wmf"/><Relationship Id="rId65" Type="http://schemas.openxmlformats.org/officeDocument/2006/relationships/image" Target="media/image5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49.wmf"/><Relationship Id="rId64" Type="http://schemas.openxmlformats.org/officeDocument/2006/relationships/image" Target="media/image57.wmf"/><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2.wmf"/><Relationship Id="rId67" Type="http://schemas.openxmlformats.org/officeDocument/2006/relationships/image" Target="media/image60.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56</Pages>
  <Words>17745</Words>
  <Characters>97601</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dc:creator>
  <cp:keywords/>
  <dc:description/>
  <cp:lastModifiedBy>Mauro</cp:lastModifiedBy>
  <cp:revision>88</cp:revision>
  <dcterms:created xsi:type="dcterms:W3CDTF">2013-01-02T08:17:00Z</dcterms:created>
  <dcterms:modified xsi:type="dcterms:W3CDTF">2013-01-04T12:21:00Z</dcterms:modified>
</cp:coreProperties>
</file>